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4C" w:rsidRPr="008F0B06" w:rsidRDefault="00433378" w:rsidP="00F0604C">
      <w:pPr>
        <w:jc w:val="center"/>
        <w:rPr>
          <w:rFonts w:eastAsia="微软雅黑" w:cstheme="minorHAnsi"/>
          <w:b/>
          <w:sz w:val="28"/>
          <w:szCs w:val="28"/>
        </w:rPr>
      </w:pPr>
      <w:r w:rsidRPr="008F0B06">
        <w:rPr>
          <w:rFonts w:eastAsia="微软雅黑" w:cstheme="minorHAnsi"/>
          <w:b/>
          <w:sz w:val="28"/>
          <w:szCs w:val="28"/>
        </w:rPr>
        <w:t>G</w:t>
      </w:r>
      <w:r w:rsidR="00D925A2">
        <w:rPr>
          <w:rFonts w:eastAsia="微软雅黑" w:cstheme="minorHAnsi" w:hint="eastAsia"/>
          <w:b/>
          <w:sz w:val="28"/>
          <w:szCs w:val="28"/>
        </w:rPr>
        <w:t>808G</w:t>
      </w:r>
      <w:r w:rsidR="00F0604C" w:rsidRPr="008F0B06">
        <w:rPr>
          <w:rFonts w:eastAsia="微软雅黑" w:cstheme="minorHAnsi"/>
          <w:b/>
          <w:sz w:val="28"/>
          <w:szCs w:val="28"/>
        </w:rPr>
        <w:t>：</w:t>
      </w:r>
      <w:r w:rsidR="00FE5A2E" w:rsidRPr="008F0B06">
        <w:rPr>
          <w:rFonts w:eastAsia="微软雅黑" w:cstheme="minorHAnsi"/>
          <w:b/>
          <w:sz w:val="28"/>
          <w:szCs w:val="28"/>
        </w:rPr>
        <w:t>4G Cat.1</w:t>
      </w:r>
      <w:r w:rsidR="00F0604C" w:rsidRPr="008F0B06">
        <w:rPr>
          <w:rFonts w:eastAsia="微软雅黑" w:cstheme="minorHAnsi"/>
          <w:b/>
          <w:sz w:val="28"/>
          <w:szCs w:val="28"/>
        </w:rPr>
        <w:t>+BLE+GPS</w:t>
      </w:r>
      <w:r w:rsidR="00212DC5" w:rsidRPr="008F0B06">
        <w:rPr>
          <w:rFonts w:eastAsia="微软雅黑" w:cstheme="minorHAnsi"/>
          <w:b/>
          <w:sz w:val="28"/>
          <w:szCs w:val="28"/>
        </w:rPr>
        <w:t xml:space="preserve">, </w:t>
      </w:r>
      <w:r w:rsidR="00D925A2">
        <w:rPr>
          <w:rFonts w:eastAsia="微软雅黑" w:cstheme="minorHAnsi" w:hint="eastAsia"/>
          <w:b/>
          <w:sz w:val="28"/>
          <w:szCs w:val="28"/>
        </w:rPr>
        <w:t>2000mAh Battery Badge</w:t>
      </w:r>
      <w:r w:rsidR="00212DC5" w:rsidRPr="008F0B06">
        <w:rPr>
          <w:rFonts w:eastAsia="微软雅黑" w:cstheme="minorHAnsi"/>
          <w:b/>
          <w:sz w:val="28"/>
          <w:szCs w:val="28"/>
        </w:rPr>
        <w:t xml:space="preserve"> Tracker</w:t>
      </w:r>
    </w:p>
    <w:p w:rsidR="00607F0A" w:rsidRPr="008F0B06" w:rsidRDefault="00607F0A" w:rsidP="00607F0A">
      <w:pPr>
        <w:spacing w:line="0" w:lineRule="atLeast"/>
        <w:rPr>
          <w:rFonts w:eastAsia="微软雅黑" w:cstheme="minorHAnsi"/>
          <w:b/>
          <w:szCs w:val="21"/>
        </w:rPr>
      </w:pPr>
      <w:r w:rsidRPr="008F0B06">
        <w:rPr>
          <w:rFonts w:eastAsia="微软雅黑" w:cstheme="minorHAnsi"/>
          <w:b/>
          <w:szCs w:val="21"/>
        </w:rPr>
        <w:t>Product Drscription:</w:t>
      </w:r>
    </w:p>
    <w:p w:rsidR="00607F0A" w:rsidRPr="008F0B06" w:rsidRDefault="00D925A2" w:rsidP="00607F0A">
      <w:pPr>
        <w:spacing w:line="60" w:lineRule="auto"/>
        <w:rPr>
          <w:rFonts w:eastAsia="微软雅黑" w:cstheme="minorHAnsi"/>
          <w:sz w:val="18"/>
          <w:szCs w:val="18"/>
        </w:rPr>
      </w:pPr>
      <w:r>
        <w:rPr>
          <w:rFonts w:eastAsia="微软雅黑" w:cstheme="minorHAnsi" w:hint="eastAsia"/>
          <w:sz w:val="18"/>
          <w:szCs w:val="18"/>
        </w:rPr>
        <w:t xml:space="preserve">G808 Badge Tracker </w:t>
      </w:r>
      <w:r w:rsidRPr="00D925A2">
        <w:rPr>
          <w:rFonts w:eastAsia="微软雅黑" w:cstheme="minorHAnsi"/>
          <w:sz w:val="18"/>
          <w:szCs w:val="18"/>
        </w:rPr>
        <w:t>is waterproof and has a large battery (2000mAh). With CE certification and Ex ib II</w:t>
      </w:r>
      <w:r>
        <w:rPr>
          <w:rFonts w:eastAsia="微软雅黑" w:cstheme="minorHAnsi"/>
          <w:sz w:val="18"/>
          <w:szCs w:val="18"/>
        </w:rPr>
        <w:t xml:space="preserve">C T4 Gb explosion-proof </w:t>
      </w:r>
      <w:r>
        <w:rPr>
          <w:rFonts w:eastAsia="微软雅黑" w:cstheme="minorHAnsi" w:hint="eastAsia"/>
          <w:sz w:val="18"/>
          <w:szCs w:val="18"/>
        </w:rPr>
        <w:t>Certification</w:t>
      </w:r>
      <w:r w:rsidRPr="00D925A2">
        <w:rPr>
          <w:rFonts w:eastAsia="微软雅黑" w:cstheme="minorHAnsi"/>
          <w:sz w:val="18"/>
          <w:szCs w:val="18"/>
        </w:rPr>
        <w:t>. There are multiple versions such as 4G, LoRa, UWB, etc</w:t>
      </w:r>
    </w:p>
    <w:p w:rsidR="00607F0A" w:rsidRPr="008F0B06" w:rsidRDefault="00607F0A" w:rsidP="00607F0A">
      <w:pPr>
        <w:spacing w:line="60" w:lineRule="auto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 xml:space="preserve">1. </w:t>
      </w:r>
      <w:r w:rsidRPr="008F0B06">
        <w:rPr>
          <w:rFonts w:eastAsia="微软雅黑" w:cstheme="minorHAnsi"/>
          <w:sz w:val="18"/>
          <w:szCs w:val="18"/>
        </w:rPr>
        <w:tab/>
        <w:t>Ultra-low power consumption, ultra-long standby</w:t>
      </w:r>
    </w:p>
    <w:p w:rsidR="00607F0A" w:rsidRPr="008F0B06" w:rsidRDefault="00607F0A" w:rsidP="00607F0A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>a)</w:t>
      </w:r>
      <w:r w:rsidRPr="008F0B06">
        <w:rPr>
          <w:rFonts w:eastAsia="微软雅黑" w:cstheme="minorHAnsi"/>
          <w:sz w:val="18"/>
          <w:szCs w:val="18"/>
        </w:rPr>
        <w:tab/>
        <w:t xml:space="preserve">The system architecture is a low-power Cortex M4 main control processor + ultra-low-power LoRa module. Make sure that the system bottom </w:t>
      </w:r>
    </w:p>
    <w:p w:rsidR="00607F0A" w:rsidRPr="008F0B06" w:rsidRDefault="00607F0A" w:rsidP="00607F0A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>current &lt; 0.1mA</w:t>
      </w:r>
    </w:p>
    <w:p w:rsidR="00FE5A2E" w:rsidRPr="008F0B06" w:rsidRDefault="00607F0A" w:rsidP="00FE5A2E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 xml:space="preserve">b) </w:t>
      </w:r>
      <w:r w:rsidRPr="008F0B06">
        <w:rPr>
          <w:rFonts w:eastAsia="微软雅黑" w:cstheme="minorHAnsi"/>
          <w:sz w:val="18"/>
          <w:szCs w:val="18"/>
        </w:rPr>
        <w:tab/>
      </w:r>
      <w:r w:rsidR="00FE5A2E" w:rsidRPr="008F0B06">
        <w:rPr>
          <w:rFonts w:eastAsia="微软雅黑" w:cstheme="minorHAnsi"/>
          <w:sz w:val="18"/>
          <w:szCs w:val="18"/>
        </w:rPr>
        <w:t xml:space="preserve">Ultra-low power 4G Cat.1 bis module (Cortex M3 architecture, memory 4M+2M, small memory lower low power consumption), </w:t>
      </w:r>
    </w:p>
    <w:p w:rsidR="00FE5A2E" w:rsidRPr="008F0B06" w:rsidRDefault="00FE5A2E" w:rsidP="00FE5A2E">
      <w:pPr>
        <w:spacing w:line="60" w:lineRule="auto"/>
        <w:ind w:left="332" w:firstLineChars="282" w:firstLine="508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>Cat.1 bis module base current&lt;10uA</w:t>
      </w:r>
    </w:p>
    <w:p w:rsidR="00607F0A" w:rsidRPr="008F0B06" w:rsidRDefault="00607F0A" w:rsidP="00FE5A2E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>c)</w:t>
      </w:r>
      <w:r w:rsidRPr="008F0B06">
        <w:rPr>
          <w:rFonts w:eastAsia="微软雅黑" w:cstheme="minorHAnsi"/>
          <w:sz w:val="18"/>
          <w:szCs w:val="18"/>
        </w:rPr>
        <w:tab/>
      </w:r>
      <w:r w:rsidR="00D925A2">
        <w:rPr>
          <w:rFonts w:eastAsia="微软雅黑" w:cstheme="minorHAnsi" w:hint="eastAsia"/>
          <w:sz w:val="18"/>
          <w:szCs w:val="18"/>
        </w:rPr>
        <w:t>20</w:t>
      </w:r>
      <w:r w:rsidRPr="008F0B06">
        <w:rPr>
          <w:rFonts w:eastAsia="微软雅黑" w:cstheme="minorHAnsi"/>
          <w:sz w:val="18"/>
          <w:szCs w:val="18"/>
        </w:rPr>
        <w:t>00mAh capacity battery, super long standby.</w:t>
      </w:r>
    </w:p>
    <w:p w:rsidR="00D925A2" w:rsidRPr="00D925A2" w:rsidRDefault="00D925A2" w:rsidP="00D925A2">
      <w:pPr>
        <w:spacing w:line="60" w:lineRule="auto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2. </w:t>
      </w:r>
      <w:r>
        <w:rPr>
          <w:rFonts w:eastAsia="微软雅黑" w:cstheme="minorHAnsi" w:hint="eastAsia"/>
          <w:sz w:val="18"/>
          <w:szCs w:val="18"/>
        </w:rPr>
        <w:tab/>
      </w:r>
      <w:r>
        <w:rPr>
          <w:rFonts w:eastAsia="微软雅黑" w:cstheme="minorHAnsi"/>
          <w:sz w:val="18"/>
          <w:szCs w:val="18"/>
        </w:rPr>
        <w:t xml:space="preserve">Indoor and outdoor </w:t>
      </w:r>
      <w:r w:rsidRPr="00D925A2">
        <w:rPr>
          <w:rFonts w:eastAsia="微软雅黑" w:cstheme="minorHAnsi"/>
          <w:sz w:val="18"/>
          <w:szCs w:val="18"/>
        </w:rPr>
        <w:t>positioning, high-precision positioning:</w:t>
      </w:r>
    </w:p>
    <w:p w:rsidR="00D925A2" w:rsidRP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a)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Support GPS/Beidou + wifi + base station indoor and outdoor positioning, support Beidou No. 3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b)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Reserved design: low-power 22nm process, Beidou-3, dual-frequency L1/L5 satellite positioning, to achieve high anti-interference sub-meter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satellite positioning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c)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The watch has built-in Bluetooth 5.1 with low energy consumption, which supports scanning Bluetooth indoor positioning, with a positioning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accuracy of 3-5 meters. Support Bluetooth AOA high-precision positioning.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d)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Support UWB high-precision positioning: Support UWB beacon mode without wiring. It also supports open UWB chip SDK for easy access to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third-party UWB systems.</w:t>
      </w:r>
    </w:p>
    <w:p w:rsidR="00D925A2" w:rsidRP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e)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Support UWB AoA fixed base station positioning (one base station can cover 2000 square meters)</w:t>
      </w:r>
    </w:p>
    <w:p w:rsidR="00D925A2" w:rsidRPr="00D925A2" w:rsidRDefault="00D925A2" w:rsidP="00D925A2">
      <w:pPr>
        <w:spacing w:line="60" w:lineRule="auto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3.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Other business functions: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a)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SOS one-key alarm, low power alarm, shutdown alarm, long-term inactive alarm, entry and exit fence alarm, health data exceedance, electronic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fence, historical track query and other functions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b)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Positioning and health data reporting frequency settings. Support resumable transmission (in a location where there is no signal, save the data,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wait for the signal to be transmitted in a centralized manner)</w:t>
      </w:r>
    </w:p>
    <w:p w:rsidR="00D925A2" w:rsidRP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c)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Has a high-altitude drop algorithm.</w:t>
      </w:r>
    </w:p>
    <w:p w:rsidR="00D925A2" w:rsidRP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d)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4G version support: built-in speaker and audio amplifier: support voice reminder, TTS voice broadcast.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e)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 xml:space="preserve">4G version support: Chinese mainland has a built-in 3-year IoT card by default. Hong Kong, Taiwan, Southeast Asia, the Middle East, Europe, </w:t>
      </w:r>
    </w:p>
    <w:p w:rsidR="00D925A2" w:rsidRPr="00D925A2" w:rsidRDefault="00D925A2" w:rsidP="00D925A2">
      <w:pPr>
        <w:spacing w:line="60" w:lineRule="auto"/>
        <w:ind w:left="420"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Africa, America, etc. can be shipped with cards</w:t>
      </w:r>
    </w:p>
    <w:p w:rsidR="00D925A2" w:rsidRP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a)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Optional: 13.56MHz RFID (M1 card or CPU card, access control, payment, etc.).</w:t>
      </w:r>
    </w:p>
    <w:p w:rsidR="00D925A2" w:rsidRDefault="00D925A2" w:rsidP="00D925A2">
      <w:pPr>
        <w:spacing w:line="60" w:lineRule="auto"/>
        <w:ind w:firstLine="420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 xml:space="preserve">f) </w:t>
      </w:r>
      <w:r>
        <w:rPr>
          <w:rFonts w:eastAsia="微软雅黑" w:cstheme="minorHAnsi" w:hint="eastAsia"/>
          <w:sz w:val="18"/>
          <w:szCs w:val="18"/>
        </w:rPr>
        <w:tab/>
      </w:r>
      <w:r w:rsidRPr="00D925A2">
        <w:rPr>
          <w:rFonts w:eastAsia="微软雅黑" w:cstheme="minorHAnsi"/>
          <w:sz w:val="18"/>
          <w:szCs w:val="18"/>
        </w:rPr>
        <w:t>Optional: face device charging cabinet (40 card integrated charging cabinet - support face recognition, IC card/ID card recognition).</w:t>
      </w:r>
    </w:p>
    <w:p w:rsidR="00607F0A" w:rsidRDefault="00607F0A" w:rsidP="00D925A2">
      <w:pPr>
        <w:spacing w:line="60" w:lineRule="auto"/>
        <w:rPr>
          <w:rFonts w:eastAsia="微软雅黑" w:cstheme="minorHAnsi"/>
          <w:sz w:val="18"/>
          <w:szCs w:val="18"/>
        </w:rPr>
      </w:pPr>
      <w:r w:rsidRPr="008F0B06">
        <w:rPr>
          <w:rFonts w:eastAsia="微软雅黑" w:cstheme="minorHAnsi"/>
          <w:sz w:val="18"/>
          <w:szCs w:val="18"/>
        </w:rPr>
        <w:t>Available version (</w:t>
      </w:r>
      <w:r w:rsidRPr="008F0B06">
        <w:rPr>
          <w:rFonts w:cstheme="minorHAnsi"/>
        </w:rPr>
        <w:t>●</w:t>
      </w:r>
      <w:r w:rsidRPr="008F0B06">
        <w:rPr>
          <w:rFonts w:eastAsia="微软雅黑" w:cstheme="minorHAnsi"/>
          <w:sz w:val="18"/>
          <w:szCs w:val="18"/>
        </w:rPr>
        <w:t>: YES;</w:t>
      </w:r>
      <w:r w:rsidRPr="008F0B06">
        <w:rPr>
          <w:rFonts w:eastAsia="微软雅黑" w:cstheme="minorHAnsi"/>
          <w:szCs w:val="21"/>
        </w:rPr>
        <w:t xml:space="preserve"> </w:t>
      </w:r>
      <w:r w:rsidRPr="008F0B06">
        <w:rPr>
          <w:rFonts w:cstheme="minorHAnsi"/>
        </w:rPr>
        <w:t>○</w:t>
      </w:r>
      <w:r w:rsidRPr="008F0B06">
        <w:rPr>
          <w:rFonts w:eastAsia="微软雅黑" w:cstheme="minorHAnsi"/>
          <w:sz w:val="18"/>
          <w:szCs w:val="18"/>
        </w:rPr>
        <w:t>: Default NO, can oder by Purchase)</w:t>
      </w:r>
    </w:p>
    <w:tbl>
      <w:tblPr>
        <w:tblStyle w:val="ad"/>
        <w:tblW w:w="10704" w:type="dxa"/>
        <w:jc w:val="center"/>
        <w:tblLayout w:type="fixed"/>
        <w:tblLook w:val="04A0"/>
      </w:tblPr>
      <w:tblGrid>
        <w:gridCol w:w="923"/>
        <w:gridCol w:w="992"/>
        <w:gridCol w:w="745"/>
        <w:gridCol w:w="567"/>
        <w:gridCol w:w="992"/>
        <w:gridCol w:w="1134"/>
        <w:gridCol w:w="567"/>
        <w:gridCol w:w="851"/>
        <w:gridCol w:w="3933"/>
      </w:tblGrid>
      <w:tr w:rsidR="000153F2" w:rsidRPr="00B86905" w:rsidTr="000153F2">
        <w:trPr>
          <w:jc w:val="center"/>
        </w:trPr>
        <w:tc>
          <w:tcPr>
            <w:tcW w:w="923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5"/>
                <w:szCs w:val="15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Mode</w:t>
            </w:r>
          </w:p>
        </w:tc>
        <w:tc>
          <w:tcPr>
            <w:tcW w:w="745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Speaker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0153F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GPS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>
              <w:rPr>
                <w:rFonts w:eastAsia="微软雅黑" w:hAnsi="微软雅黑" w:cstheme="minorHAnsi" w:hint="eastAsia"/>
                <w:sz w:val="16"/>
                <w:szCs w:val="16"/>
              </w:rPr>
              <w:t>GPS L1/L5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Wifi</w:t>
            </w:r>
            <w:r>
              <w:rPr>
                <w:rFonts w:eastAsia="微软雅黑" w:cstheme="minorHAnsi" w:hint="eastAsia"/>
                <w:sz w:val="16"/>
                <w:szCs w:val="16"/>
              </w:rPr>
              <w:t xml:space="preserve"> Location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BLE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RFID</w:t>
            </w:r>
          </w:p>
        </w:tc>
        <w:tc>
          <w:tcPr>
            <w:tcW w:w="3933" w:type="dxa"/>
            <w:shd w:val="clear" w:color="auto" w:fill="D9D9D9" w:themeFill="background1" w:themeFillShade="D9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hAnsi="微软雅黑" w:cstheme="minorHAnsi"/>
                <w:sz w:val="16"/>
                <w:szCs w:val="16"/>
              </w:rPr>
              <w:t>特点</w:t>
            </w:r>
          </w:p>
        </w:tc>
      </w:tr>
      <w:tr w:rsidR="000153F2" w:rsidRPr="00C661F3" w:rsidTr="000153F2">
        <w:trPr>
          <w:jc w:val="center"/>
        </w:trPr>
        <w:tc>
          <w:tcPr>
            <w:tcW w:w="923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910704">
              <w:rPr>
                <w:rFonts w:eastAsia="微软雅黑" w:cstheme="minorHAnsi"/>
                <w:sz w:val="16"/>
                <w:szCs w:val="16"/>
              </w:rPr>
              <w:t>G808G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910704">
              <w:rPr>
                <w:rFonts w:eastAsia="微软雅黑" w:cstheme="minorHAnsi"/>
                <w:sz w:val="16"/>
                <w:szCs w:val="16"/>
              </w:rPr>
              <w:t>4G Cat.1</w:t>
            </w:r>
          </w:p>
        </w:tc>
        <w:tc>
          <w:tcPr>
            <w:tcW w:w="745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</w:rPr>
            </w:pPr>
            <w:r w:rsidRPr="00910704">
              <w:rPr>
                <w:rFonts w:cstheme="minorHAnsi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</w:rPr>
            </w:pPr>
            <w:r w:rsidRPr="00910704">
              <w:rPr>
                <w:rFonts w:cstheme="minorHAnsi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</w:rPr>
            </w:pPr>
            <w:r w:rsidRPr="00910704">
              <w:rPr>
                <w:rFonts w:cstheme="minorHAnsi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</w:rPr>
            </w:pPr>
            <w:r w:rsidRPr="00910704">
              <w:rPr>
                <w:rFonts w:cstheme="minorHAnsi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</w:rPr>
            </w:pPr>
            <w:r w:rsidRPr="00910704">
              <w:rPr>
                <w:rFonts w:cstheme="minorHAnsi"/>
              </w:rPr>
              <w:t>●</w:t>
            </w:r>
          </w:p>
        </w:tc>
        <w:tc>
          <w:tcPr>
            <w:tcW w:w="851" w:type="dxa"/>
            <w:vMerge w:val="restart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910704">
              <w:rPr>
                <w:rFonts w:eastAsia="微软雅黑" w:hAnsi="微软雅黑" w:cstheme="minorHAnsi" w:hint="eastAsia"/>
                <w:sz w:val="16"/>
                <w:szCs w:val="16"/>
              </w:rPr>
              <w:t>Optional</w:t>
            </w:r>
          </w:p>
        </w:tc>
        <w:tc>
          <w:tcPr>
            <w:tcW w:w="3933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910704">
              <w:rPr>
                <w:rFonts w:eastAsia="微软雅黑" w:cstheme="minorHAnsi"/>
                <w:sz w:val="16"/>
                <w:szCs w:val="16"/>
              </w:rPr>
              <w:t>4G Cat.1</w:t>
            </w:r>
            <w:r w:rsidRPr="00910704">
              <w:rPr>
                <w:rFonts w:eastAsia="微软雅黑" w:hAnsi="微软雅黑" w:cstheme="minorHAnsi"/>
                <w:sz w:val="16"/>
                <w:szCs w:val="16"/>
              </w:rPr>
              <w:t>定位卡</w:t>
            </w:r>
          </w:p>
        </w:tc>
      </w:tr>
      <w:tr w:rsidR="000153F2" w:rsidRP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G808GU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UWB+4G</w:t>
            </w:r>
          </w:p>
        </w:tc>
        <w:tc>
          <w:tcPr>
            <w:tcW w:w="745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cstheme="minorHAnsi"/>
                <w:color w:val="FF0000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910704" w:rsidRDefault="000153F2" w:rsidP="000153F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UWB+Cat.1+BLE+</w:t>
            </w:r>
            <w:r w:rsidRPr="00910704">
              <w:rPr>
                <w:rFonts w:eastAsia="微软雅黑" w:hAnsi="微软雅黑" w:cstheme="minorHAnsi" w:hint="eastAsia"/>
                <w:color w:val="FF0000"/>
                <w:sz w:val="16"/>
                <w:szCs w:val="16"/>
              </w:rPr>
              <w:t>GPS</w:t>
            </w: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+Wifi</w:t>
            </w:r>
            <w:r w:rsidRPr="00910704">
              <w:rPr>
                <w:rFonts w:eastAsia="微软雅黑" w:hAnsi="微软雅黑" w:cstheme="minorHAnsi" w:hint="eastAsia"/>
                <w:color w:val="FF0000"/>
                <w:sz w:val="16"/>
                <w:szCs w:val="16"/>
              </w:rPr>
              <w:t xml:space="preserve"> Location</w:t>
            </w:r>
          </w:p>
        </w:tc>
      </w:tr>
      <w:tr w:rsidR="000153F2" w:rsidRP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G808U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UWB</w:t>
            </w:r>
          </w:p>
        </w:tc>
        <w:tc>
          <w:tcPr>
            <w:tcW w:w="745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○</w:t>
            </w:r>
          </w:p>
        </w:tc>
        <w:tc>
          <w:tcPr>
            <w:tcW w:w="992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b/>
                <w:color w:val="FF0000"/>
              </w:rPr>
            </w:pPr>
            <w:r w:rsidRPr="00910704">
              <w:rPr>
                <w:rFonts w:cstheme="minorHAnsi"/>
                <w:b/>
                <w:color w:val="FF0000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910704" w:rsidRDefault="000153F2" w:rsidP="00D91F32">
            <w:pPr>
              <w:jc w:val="center"/>
              <w:rPr>
                <w:rFonts w:cstheme="minorHAnsi"/>
                <w:color w:val="FF0000"/>
              </w:rPr>
            </w:pPr>
            <w:r w:rsidRPr="00910704">
              <w:rPr>
                <w:rFonts w:cstheme="minorHAnsi"/>
                <w:color w:val="FF0000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910704" w:rsidRDefault="000153F2" w:rsidP="00D91F3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910704" w:rsidRDefault="000153F2" w:rsidP="000153F2">
            <w:pPr>
              <w:jc w:val="center"/>
              <w:rPr>
                <w:rFonts w:eastAsia="微软雅黑" w:cstheme="minorHAnsi"/>
                <w:color w:val="FF0000"/>
                <w:sz w:val="16"/>
                <w:szCs w:val="16"/>
              </w:rPr>
            </w:pP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UWB</w:t>
            </w:r>
            <w:r w:rsidRPr="00910704">
              <w:rPr>
                <w:rFonts w:eastAsia="微软雅黑" w:hAnsi="微软雅黑" w:cstheme="minorHAnsi" w:hint="eastAsia"/>
                <w:color w:val="FF0000"/>
                <w:sz w:val="16"/>
                <w:szCs w:val="16"/>
              </w:rPr>
              <w:t xml:space="preserve"> +BLE, working with UWB AoA Gateway-</w:t>
            </w:r>
            <w:r w:rsidRPr="00910704">
              <w:rPr>
                <w:rFonts w:eastAsia="微软雅黑" w:cstheme="minorHAnsi"/>
                <w:color w:val="FF0000"/>
                <w:sz w:val="16"/>
                <w:szCs w:val="16"/>
              </w:rPr>
              <w:t>U1000-C2</w:t>
            </w:r>
          </w:p>
        </w:tc>
      </w:tr>
      <w:tr w:rsid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G808L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LoRa</w:t>
            </w:r>
          </w:p>
        </w:tc>
        <w:tc>
          <w:tcPr>
            <w:tcW w:w="745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LoRaWAN(</w:t>
            </w:r>
            <w:r w:rsidR="002A1A4E">
              <w:rPr>
                <w:rFonts w:eastAsia="微软雅黑" w:hAnsi="微软雅黑" w:cstheme="minorHAnsi" w:hint="eastAsia"/>
                <w:sz w:val="16"/>
                <w:szCs w:val="16"/>
              </w:rPr>
              <w:t xml:space="preserve">or </w:t>
            </w:r>
            <w:r w:rsidRPr="000153F2">
              <w:rPr>
                <w:rFonts w:eastAsia="微软雅黑" w:cstheme="minorHAnsi"/>
                <w:sz w:val="16"/>
                <w:szCs w:val="16"/>
              </w:rPr>
              <w:t>LoRa) +GP</w:t>
            </w:r>
            <w:r w:rsidR="002A1A4E">
              <w:rPr>
                <w:rFonts w:eastAsia="微软雅黑" w:cstheme="minorHAnsi" w:hint="eastAsia"/>
                <w:sz w:val="16"/>
                <w:szCs w:val="16"/>
              </w:rPr>
              <w:t>S+BLE</w:t>
            </w:r>
          </w:p>
        </w:tc>
      </w:tr>
      <w:tr w:rsid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G808LU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LoRa+UWB</w:t>
            </w:r>
          </w:p>
        </w:tc>
        <w:tc>
          <w:tcPr>
            <w:tcW w:w="745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0153F2" w:rsidRDefault="000153F2" w:rsidP="002A1A4E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UWB+LoRaWAN(</w:t>
            </w:r>
            <w:r w:rsidR="002A1A4E">
              <w:rPr>
                <w:rFonts w:eastAsia="微软雅黑" w:hAnsi="微软雅黑" w:cstheme="minorHAnsi" w:hint="eastAsia"/>
                <w:sz w:val="16"/>
                <w:szCs w:val="16"/>
              </w:rPr>
              <w:t xml:space="preserve">or </w:t>
            </w:r>
            <w:r w:rsidRPr="000153F2">
              <w:rPr>
                <w:rFonts w:eastAsia="微软雅黑" w:cstheme="minorHAnsi"/>
                <w:sz w:val="16"/>
                <w:szCs w:val="16"/>
              </w:rPr>
              <w:t>LoRa) +GPS</w:t>
            </w:r>
            <w:r w:rsidR="002A1A4E">
              <w:rPr>
                <w:rFonts w:eastAsia="微软雅黑" w:cstheme="minorHAnsi"/>
                <w:sz w:val="16"/>
                <w:szCs w:val="16"/>
              </w:rPr>
              <w:t>+</w:t>
            </w:r>
            <w:r w:rsidR="002A1A4E">
              <w:rPr>
                <w:rFonts w:eastAsia="微软雅黑" w:cstheme="minorHAnsi" w:hint="eastAsia"/>
                <w:sz w:val="16"/>
                <w:szCs w:val="16"/>
              </w:rPr>
              <w:t>BLE</w:t>
            </w:r>
          </w:p>
        </w:tc>
      </w:tr>
      <w:tr w:rsid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G808RTK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4G Cat.1</w:t>
            </w:r>
          </w:p>
        </w:tc>
        <w:tc>
          <w:tcPr>
            <w:tcW w:w="745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RTK</w:t>
            </w:r>
          </w:p>
        </w:tc>
        <w:tc>
          <w:tcPr>
            <w:tcW w:w="1134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4G Cat.1+</w:t>
            </w:r>
            <w:r w:rsidRPr="000153F2">
              <w:rPr>
                <w:rFonts w:eastAsia="微软雅黑" w:hAnsi="微软雅黑" w:cstheme="minorHAnsi"/>
                <w:color w:val="BFBFBF" w:themeColor="background1" w:themeShade="BF"/>
                <w:sz w:val="16"/>
                <w:szCs w:val="16"/>
              </w:rPr>
              <w:t>双频北斗</w:t>
            </w: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RTK+</w:t>
            </w:r>
            <w:r w:rsidRPr="000153F2">
              <w:rPr>
                <w:rFonts w:eastAsia="微软雅黑" w:hAnsi="微软雅黑" w:cstheme="minorHAnsi"/>
                <w:color w:val="BFBFBF" w:themeColor="background1" w:themeShade="BF"/>
                <w:sz w:val="16"/>
                <w:szCs w:val="16"/>
              </w:rPr>
              <w:t>蓝牙</w:t>
            </w: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BLE</w:t>
            </w:r>
          </w:p>
        </w:tc>
      </w:tr>
      <w:tr w:rsid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G808GC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4G Cat.1</w:t>
            </w:r>
          </w:p>
        </w:tc>
        <w:tc>
          <w:tcPr>
            <w:tcW w:w="745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000000" w:themeColor="text1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000000" w:themeColor="text1"/>
              </w:rPr>
            </w:pPr>
            <w:r w:rsidRPr="000153F2">
              <w:rPr>
                <w:rFonts w:cstheme="minorHAnsi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</w:rPr>
            </w:pPr>
            <w:r w:rsidRPr="000153F2">
              <w:rPr>
                <w:rFonts w:cstheme="minorHAnsi"/>
              </w:rPr>
              <w:t>○</w:t>
            </w:r>
          </w:p>
        </w:tc>
        <w:tc>
          <w:tcPr>
            <w:tcW w:w="1134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000000" w:themeColor="text1"/>
              </w:rPr>
            </w:pPr>
            <w:r w:rsidRPr="000153F2">
              <w:rPr>
                <w:rFonts w:cstheme="minorHAnsi"/>
                <w:color w:val="000000" w:themeColor="text1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000000" w:themeColor="text1"/>
              </w:rPr>
            </w:pPr>
            <w:r w:rsidRPr="000153F2">
              <w:rPr>
                <w:rFonts w:cstheme="minorHAnsi"/>
                <w:color w:val="000000" w:themeColor="text1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sz w:val="16"/>
                <w:szCs w:val="16"/>
              </w:rPr>
            </w:pPr>
            <w:r w:rsidRPr="000153F2">
              <w:rPr>
                <w:rFonts w:eastAsia="微软雅黑" w:cstheme="minorHAnsi"/>
                <w:sz w:val="16"/>
                <w:szCs w:val="16"/>
              </w:rPr>
              <w:t>4G Cat.1</w:t>
            </w:r>
            <w:r w:rsidR="002A1A4E">
              <w:t xml:space="preserve"> </w:t>
            </w:r>
            <w:r w:rsidR="002A1A4E" w:rsidRPr="002A1A4E">
              <w:rPr>
                <w:rFonts w:eastAsia="微软雅黑" w:hAnsi="微软雅黑" w:cstheme="minorHAnsi"/>
                <w:sz w:val="16"/>
                <w:szCs w:val="16"/>
              </w:rPr>
              <w:t xml:space="preserve">Anti-Tamper Asset </w:t>
            </w:r>
            <w:r w:rsidR="002A1A4E">
              <w:rPr>
                <w:rFonts w:eastAsia="微软雅黑" w:hAnsi="微软雅黑" w:cstheme="minorHAnsi" w:hint="eastAsia"/>
                <w:sz w:val="16"/>
                <w:szCs w:val="16"/>
              </w:rPr>
              <w:t>tracker</w:t>
            </w:r>
          </w:p>
        </w:tc>
      </w:tr>
      <w:tr w:rsidR="000153F2" w:rsidTr="000153F2">
        <w:trPr>
          <w:jc w:val="center"/>
        </w:trPr>
        <w:tc>
          <w:tcPr>
            <w:tcW w:w="923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G808D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 w:rsidRPr="000153F2"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  <w:t>NBIoT</w:t>
            </w:r>
          </w:p>
        </w:tc>
        <w:tc>
          <w:tcPr>
            <w:tcW w:w="745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○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992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1134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  <w:vAlign w:val="center"/>
          </w:tcPr>
          <w:p w:rsidR="000153F2" w:rsidRPr="000153F2" w:rsidRDefault="000153F2" w:rsidP="00D91F32">
            <w:pPr>
              <w:jc w:val="center"/>
              <w:rPr>
                <w:rFonts w:cstheme="minorHAnsi"/>
                <w:color w:val="BFBFBF" w:themeColor="background1" w:themeShade="BF"/>
              </w:rPr>
            </w:pPr>
            <w:r w:rsidRPr="000153F2">
              <w:rPr>
                <w:rFonts w:cstheme="minorHAnsi"/>
                <w:color w:val="BFBFBF" w:themeColor="background1" w:themeShade="BF"/>
              </w:rPr>
              <w:t>●</w:t>
            </w:r>
          </w:p>
        </w:tc>
        <w:tc>
          <w:tcPr>
            <w:tcW w:w="851" w:type="dxa"/>
            <w:vMerge/>
            <w:vAlign w:val="center"/>
          </w:tcPr>
          <w:p w:rsidR="000153F2" w:rsidRPr="000153F2" w:rsidRDefault="000153F2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3933" w:type="dxa"/>
            <w:vAlign w:val="center"/>
          </w:tcPr>
          <w:p w:rsidR="000153F2" w:rsidRPr="000153F2" w:rsidRDefault="002A1A4E" w:rsidP="00D91F32">
            <w:pPr>
              <w:jc w:val="center"/>
              <w:rPr>
                <w:rFonts w:eastAsia="微软雅黑" w:cstheme="minorHAnsi"/>
                <w:color w:val="BFBFBF" w:themeColor="background1" w:themeShade="BF"/>
                <w:sz w:val="16"/>
                <w:szCs w:val="16"/>
              </w:rPr>
            </w:pPr>
            <w:r>
              <w:rPr>
                <w:rFonts w:eastAsia="微软雅黑" w:hAnsi="微软雅黑" w:cstheme="minorHAnsi" w:hint="eastAsia"/>
                <w:color w:val="BFBFBF" w:themeColor="background1" w:themeShade="BF"/>
                <w:sz w:val="16"/>
                <w:szCs w:val="16"/>
              </w:rPr>
              <w:t>L1/L5</w:t>
            </w:r>
          </w:p>
        </w:tc>
      </w:tr>
    </w:tbl>
    <w:p w:rsidR="008F0B06" w:rsidRPr="008F0B06" w:rsidRDefault="008F0B06" w:rsidP="008F0B06">
      <w:pPr>
        <w:spacing w:line="0" w:lineRule="atLeast"/>
        <w:jc w:val="center"/>
        <w:rPr>
          <w:rFonts w:cstheme="minorHAnsi"/>
          <w:noProof/>
        </w:rPr>
      </w:pPr>
      <w:r w:rsidRPr="008F0B06">
        <w:rPr>
          <w:rFonts w:cstheme="minorHAnsi"/>
          <w:noProof/>
        </w:rPr>
        <w:lastRenderedPageBreak/>
        <w:drawing>
          <wp:inline distT="0" distB="0" distL="0" distR="0">
            <wp:extent cx="4184650" cy="2962924"/>
            <wp:effectExtent l="19050" t="0" r="635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85" cy="296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B06">
        <w:rPr>
          <w:rFonts w:cstheme="minorHAnsi"/>
          <w:noProof/>
        </w:rPr>
        <w:t xml:space="preserve">  </w:t>
      </w:r>
      <w:r w:rsidRPr="008F0B06">
        <w:rPr>
          <w:rFonts w:cstheme="minorHAnsi"/>
          <w:noProof/>
        </w:rPr>
        <w:drawing>
          <wp:inline distT="0" distB="0" distL="0" distR="0">
            <wp:extent cx="1708753" cy="2921000"/>
            <wp:effectExtent l="19050" t="0" r="574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53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6" w:rsidRPr="008F0B06" w:rsidRDefault="008F0B06" w:rsidP="008F0B06">
      <w:pPr>
        <w:spacing w:line="0" w:lineRule="atLeast"/>
        <w:jc w:val="center"/>
        <w:rPr>
          <w:rFonts w:eastAsia="微软雅黑" w:cstheme="minorHAnsi"/>
          <w:kern w:val="0"/>
          <w:sz w:val="18"/>
          <w:szCs w:val="18"/>
        </w:rPr>
      </w:pPr>
      <w:r w:rsidRPr="008F0B06">
        <w:rPr>
          <w:rFonts w:cstheme="minorHAnsi"/>
          <w:noProof/>
        </w:rPr>
        <w:t xml:space="preserve">                          </w:t>
      </w:r>
      <w:r w:rsidRPr="008F0B06">
        <w:rPr>
          <w:rFonts w:eastAsia="微软雅黑" w:cstheme="minorHAnsi"/>
          <w:sz w:val="18"/>
          <w:szCs w:val="18"/>
        </w:rPr>
        <w:t xml:space="preserve">                                             Standard: White stickers can be applied by the user</w:t>
      </w:r>
      <w:r w:rsidRPr="008F0B06">
        <w:rPr>
          <w:rFonts w:cstheme="minorHAnsi"/>
          <w:noProof/>
        </w:rPr>
        <w:drawing>
          <wp:inline distT="0" distB="0" distL="0" distR="0">
            <wp:extent cx="2901428" cy="2362200"/>
            <wp:effectExtent l="19050" t="0" r="0" b="0"/>
            <wp:docPr id="1" name="图片 1" descr="C:\Users\jacky\AppData\Local\Temp\WeChat Files\6bdb330713e5a4dc314d713fa069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y\AppData\Local\Temp\WeChat Files\6bdb330713e5a4dc314d713fa069d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8" cy="236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B06">
        <w:rPr>
          <w:rFonts w:cstheme="minorHAnsi"/>
          <w:noProof/>
        </w:rPr>
        <w:drawing>
          <wp:inline distT="0" distB="0" distL="0" distR="0">
            <wp:extent cx="3158027" cy="2367861"/>
            <wp:effectExtent l="19050" t="0" r="427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62" cy="23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B06">
        <w:rPr>
          <w:rFonts w:cstheme="minorHAnsi"/>
          <w:noProof/>
        </w:rPr>
        <w:t xml:space="preserve"> </w:t>
      </w:r>
      <w:r w:rsidRPr="008F0B06">
        <w:rPr>
          <w:rFonts w:eastAsia="微软雅黑" w:cstheme="minorHAnsi"/>
          <w:kern w:val="0"/>
          <w:sz w:val="18"/>
          <w:szCs w:val="18"/>
        </w:rPr>
        <w:t xml:space="preserve">   </w:t>
      </w:r>
    </w:p>
    <w:p w:rsidR="008F0B06" w:rsidRPr="008F0B06" w:rsidRDefault="008F0B06" w:rsidP="008F0B06">
      <w:pPr>
        <w:spacing w:line="0" w:lineRule="atLeast"/>
        <w:jc w:val="center"/>
        <w:rPr>
          <w:rFonts w:eastAsia="微软雅黑" w:cstheme="minorHAnsi"/>
          <w:kern w:val="0"/>
          <w:sz w:val="18"/>
          <w:szCs w:val="18"/>
        </w:rPr>
      </w:pPr>
      <w:r w:rsidRPr="008F0B06">
        <w:rPr>
          <w:rFonts w:eastAsia="微软雅黑" w:cstheme="minorHAnsi"/>
          <w:noProof/>
          <w:kern w:val="0"/>
          <w:sz w:val="18"/>
          <w:szCs w:val="18"/>
        </w:rPr>
        <w:drawing>
          <wp:inline distT="0" distB="0" distL="0" distR="0">
            <wp:extent cx="6209686" cy="4425462"/>
            <wp:effectExtent l="19050" t="0" r="614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47" cy="44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B06">
        <w:rPr>
          <w:rFonts w:eastAsia="微软雅黑" w:cstheme="minorHAnsi"/>
          <w:kern w:val="0"/>
          <w:sz w:val="18"/>
          <w:szCs w:val="18"/>
        </w:rPr>
        <w:t xml:space="preserve">      </w:t>
      </w:r>
    </w:p>
    <w:p w:rsidR="002A1A4E" w:rsidRDefault="002A1A4E" w:rsidP="002A1A4E">
      <w:pPr>
        <w:spacing w:line="0" w:lineRule="atLeast"/>
        <w:jc w:val="center"/>
        <w:rPr>
          <w:rFonts w:eastAsia="微软雅黑" w:cstheme="minorHAnsi"/>
          <w:sz w:val="18"/>
          <w:szCs w:val="18"/>
        </w:rPr>
      </w:pPr>
      <w:r w:rsidRPr="00D925A2">
        <w:rPr>
          <w:rFonts w:eastAsia="微软雅黑" w:cstheme="minorHAnsi"/>
          <w:sz w:val="18"/>
          <w:szCs w:val="18"/>
        </w:rPr>
        <w:t>Optional: face device charging cabinet (40 card integrated charging cabinet - support face recognition, IC card/ID card recognition).</w:t>
      </w:r>
    </w:p>
    <w:p w:rsidR="002A1A4E" w:rsidRDefault="002A1A4E" w:rsidP="002A1A4E">
      <w:pPr>
        <w:spacing w:line="0" w:lineRule="atLeast"/>
        <w:jc w:val="center"/>
        <w:rPr>
          <w:rFonts w:eastAsia="微软雅黑" w:cstheme="minorHAnsi"/>
          <w:sz w:val="18"/>
          <w:szCs w:val="18"/>
        </w:rPr>
      </w:pPr>
    </w:p>
    <w:p w:rsidR="002A1A4E" w:rsidRDefault="002A1A4E" w:rsidP="002A1A4E">
      <w:pPr>
        <w:spacing w:line="0" w:lineRule="atLeast"/>
        <w:jc w:val="center"/>
        <w:rPr>
          <w:rFonts w:eastAsia="微软雅黑" w:cstheme="minorHAnsi"/>
          <w:sz w:val="18"/>
          <w:szCs w:val="18"/>
        </w:rPr>
      </w:pPr>
    </w:p>
    <w:p w:rsidR="008F0B06" w:rsidRPr="008F0B06" w:rsidRDefault="008F0B06" w:rsidP="008F0B06">
      <w:pPr>
        <w:spacing w:line="0" w:lineRule="atLeast"/>
        <w:rPr>
          <w:rFonts w:eastAsia="微软雅黑" w:cstheme="minorHAnsi"/>
          <w:b/>
          <w:szCs w:val="21"/>
        </w:rPr>
      </w:pPr>
      <w:r w:rsidRPr="00F634FD">
        <w:rPr>
          <w:rFonts w:eastAsia="微软雅黑" w:cstheme="minorHAnsi"/>
          <w:b/>
          <w:szCs w:val="21"/>
        </w:rPr>
        <w:lastRenderedPageBreak/>
        <w:t>Product specification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187"/>
        <w:gridCol w:w="1843"/>
        <w:gridCol w:w="7654"/>
      </w:tblGrid>
      <w:tr w:rsidR="00FB08BE" w:rsidRPr="008F0B06" w:rsidTr="00FB08BE">
        <w:trPr>
          <w:jc w:val="center"/>
        </w:trPr>
        <w:tc>
          <w:tcPr>
            <w:tcW w:w="1187" w:type="dxa"/>
            <w:shd w:val="clear" w:color="auto" w:fill="D9D9D9" w:themeFill="background1" w:themeFillShade="D9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Category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Item</w:t>
            </w: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  <w:t>Description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Appearance</w:t>
            </w:r>
          </w:p>
        </w:tc>
        <w:tc>
          <w:tcPr>
            <w:tcW w:w="1843" w:type="dxa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Size/Weight</w:t>
            </w:r>
          </w:p>
        </w:tc>
        <w:tc>
          <w:tcPr>
            <w:tcW w:w="7654" w:type="dxa"/>
            <w:vAlign w:val="center"/>
          </w:tcPr>
          <w:p w:rsidR="00FB08BE" w:rsidRPr="002A1A4E" w:rsidRDefault="002A1A4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2A1A4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102.8 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  <w:lang w:val="nn-NO"/>
              </w:rPr>
              <w:t xml:space="preserve">x 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61 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  <w:lang w:val="nn-NO"/>
              </w:rPr>
              <w:t xml:space="preserve">x 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</w:rPr>
              <w:t>12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  <w:lang w:val="nn-NO"/>
              </w:rPr>
              <w:t xml:space="preserve">mm </w:t>
            </w:r>
            <w:r w:rsidRPr="002A1A4E">
              <w:rPr>
                <w:rFonts w:asciiTheme="minorHAnsi" w:eastAsia="微软雅黑" w:hAnsiTheme="minorHAnsi" w:cstheme="minorHAnsi"/>
                <w:sz w:val="18"/>
                <w:szCs w:val="18"/>
              </w:rPr>
              <w:t>/ 80</w:t>
            </w:r>
            <w:r w:rsidR="00FB08BE" w:rsidRPr="002A1A4E">
              <w:rPr>
                <w:rFonts w:asciiTheme="minorHAnsi" w:eastAsia="微软雅黑" w:hAnsiTheme="minorHAnsi" w:cstheme="minorHAnsi"/>
                <w:sz w:val="18"/>
                <w:szCs w:val="18"/>
              </w:rPr>
              <w:t>g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Color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White 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Material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PC + ABS 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Wearing method:</w:t>
            </w:r>
          </w:p>
        </w:tc>
        <w:tc>
          <w:tcPr>
            <w:tcW w:w="7654" w:type="dxa"/>
            <w:vAlign w:val="center"/>
          </w:tcPr>
          <w:p w:rsidR="00FB08BE" w:rsidRPr="008F0B06" w:rsidRDefault="002A1A4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2A1A4E">
              <w:rPr>
                <w:rFonts w:eastAsia="微软雅黑" w:cstheme="minorHAnsi"/>
                <w:sz w:val="18"/>
                <w:szCs w:val="18"/>
              </w:rPr>
              <w:t>Lanyard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Plarform</w:t>
            </w:r>
          </w:p>
        </w:tc>
        <w:tc>
          <w:tcPr>
            <w:tcW w:w="1843" w:type="dxa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MCU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BLE5.1 Cortex-M4 SOC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（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for OTA, Broadcast / Scaning IBeacon, etc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）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Memory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64KB SRAM + 1MB Flash 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910704">
              <w:rPr>
                <w:rFonts w:eastAsia="微软雅黑" w:cstheme="minorHAnsi"/>
                <w:sz w:val="18"/>
                <w:szCs w:val="18"/>
              </w:rPr>
              <w:t>G80</w:t>
            </w:r>
            <w:r w:rsidR="00FB08BE" w:rsidRPr="00910704">
              <w:rPr>
                <w:rFonts w:eastAsia="微软雅黑" w:cstheme="minorHAnsi"/>
                <w:sz w:val="18"/>
                <w:szCs w:val="18"/>
              </w:rPr>
              <w:t>8G</w:t>
            </w:r>
          </w:p>
        </w:tc>
        <w:tc>
          <w:tcPr>
            <w:tcW w:w="1843" w:type="dxa"/>
            <w:vAlign w:val="center"/>
          </w:tcPr>
          <w:p w:rsidR="00FB08BE" w:rsidRPr="00910704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FB08BE" w:rsidRPr="00910704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4G Cat.1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910704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910704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Band</w:t>
            </w:r>
          </w:p>
        </w:tc>
        <w:tc>
          <w:tcPr>
            <w:tcW w:w="7654" w:type="dxa"/>
            <w:vAlign w:val="center"/>
          </w:tcPr>
          <w:p w:rsidR="00FB08BE" w:rsidRPr="00910704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LTE-FDD</w:t>
            </w: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B1/3/5/8;   LTE-TDD: B34/B38/B39/B40/B41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910704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910704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SIM Card</w:t>
            </w:r>
          </w:p>
        </w:tc>
        <w:tc>
          <w:tcPr>
            <w:tcW w:w="7654" w:type="dxa"/>
            <w:vAlign w:val="center"/>
          </w:tcPr>
          <w:p w:rsidR="00FB08BE" w:rsidRPr="00910704" w:rsidRDefault="002A1A4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910704"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 xml:space="preserve">Nano </w:t>
            </w:r>
            <w:r w:rsidR="00FB08BE" w:rsidRPr="00910704">
              <w:rPr>
                <w:rFonts w:asciiTheme="minorHAnsi" w:eastAsia="微软雅黑" w:hAnsiTheme="minorHAnsi" w:cstheme="minorHAnsi"/>
                <w:sz w:val="18"/>
                <w:szCs w:val="18"/>
              </w:rPr>
              <w:t>SIM</w:t>
            </w:r>
            <w:r w:rsidRPr="00910704"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 xml:space="preserve"> Inside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G</w:t>
            </w:r>
            <w:r w:rsidR="002A1A4E">
              <w:rPr>
                <w:rFonts w:eastAsia="微软雅黑" w:cstheme="minorHAnsi"/>
                <w:sz w:val="18"/>
                <w:szCs w:val="18"/>
              </w:rPr>
              <w:t>80</w:t>
            </w:r>
            <w:r w:rsidRPr="008F0B06">
              <w:rPr>
                <w:rFonts w:eastAsia="微软雅黑" w:cstheme="minorHAnsi"/>
                <w:sz w:val="18"/>
                <w:szCs w:val="18"/>
              </w:rPr>
              <w:t>8L</w:t>
            </w:r>
          </w:p>
        </w:tc>
        <w:tc>
          <w:tcPr>
            <w:tcW w:w="1843" w:type="dxa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LoRaWAN or LoRa</w:t>
            </w:r>
          </w:p>
        </w:tc>
      </w:tr>
      <w:tr w:rsidR="00FB08B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FB08BE" w:rsidRPr="008F0B06" w:rsidRDefault="00FB08BE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FB08BE" w:rsidRPr="008F0B06" w:rsidRDefault="00FB08BE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Band</w:t>
            </w:r>
          </w:p>
        </w:tc>
        <w:tc>
          <w:tcPr>
            <w:tcW w:w="7654" w:type="dxa"/>
            <w:vAlign w:val="center"/>
          </w:tcPr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433MH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      Public frequency band and is suitable for most parts of the world</w:t>
            </w:r>
          </w:p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470~510MHz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China Mainland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，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CN470</w:t>
            </w:r>
          </w:p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862~870MHz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Europe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，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EU868</w:t>
            </w:r>
          </w:p>
          <w:p w:rsidR="00FB08BE" w:rsidRPr="008F0B06" w:rsidRDefault="00FB08B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902~928MHz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For America, Australia, Asia, Korea, Japan and other regions</w:t>
            </w:r>
          </w:p>
          <w:p w:rsidR="00FB08BE" w:rsidRPr="008F0B06" w:rsidRDefault="00FB08BE" w:rsidP="00E23EE1">
            <w:pPr>
              <w:pStyle w:val="af1"/>
              <w:ind w:firstLineChars="750" w:firstLine="1350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US915 / AU915 / AS923/ KR920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G808</w:t>
            </w:r>
            <w:r w:rsidR="00766039" w:rsidRPr="00910704">
              <w:rPr>
                <w:rFonts w:eastAsia="微软雅黑" w:cstheme="minorHAnsi"/>
                <w:color w:val="FF0000"/>
                <w:sz w:val="18"/>
                <w:szCs w:val="18"/>
              </w:rPr>
              <w:t>GU</w:t>
            </w:r>
          </w:p>
          <w:p w:rsidR="00766039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G808</w:t>
            </w:r>
            <w:r w:rsidR="00766039" w:rsidRPr="00910704">
              <w:rPr>
                <w:rFonts w:eastAsia="微软雅黑" w:cstheme="minorHAnsi"/>
                <w:color w:val="FF0000"/>
                <w:sz w:val="18"/>
                <w:szCs w:val="18"/>
              </w:rPr>
              <w:t>LU</w:t>
            </w:r>
          </w:p>
        </w:tc>
        <w:tc>
          <w:tcPr>
            <w:tcW w:w="1843" w:type="dxa"/>
            <w:vAlign w:val="center"/>
          </w:tcPr>
          <w:p w:rsidR="00766039" w:rsidRPr="00910704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Network</w:t>
            </w:r>
          </w:p>
        </w:tc>
        <w:tc>
          <w:tcPr>
            <w:tcW w:w="7654" w:type="dxa"/>
            <w:vAlign w:val="center"/>
          </w:tcPr>
          <w:p w:rsidR="00766039" w:rsidRPr="00910704" w:rsidRDefault="00766039" w:rsidP="00E23EE1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4G( or W200PLU-LoRa/LoRaWAN)+UWB(MK8000+GPS+BLE5.1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910704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910704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UWB Band</w:t>
            </w:r>
          </w:p>
        </w:tc>
        <w:tc>
          <w:tcPr>
            <w:tcW w:w="7654" w:type="dxa"/>
            <w:vAlign w:val="center"/>
          </w:tcPr>
          <w:p w:rsidR="00766039" w:rsidRPr="00910704" w:rsidRDefault="00766039" w:rsidP="00E23EE1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CH5, CH9 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（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UWB</w:t>
            </w:r>
            <w:r w:rsidR="002A1A4E"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 xml:space="preserve"> Chipset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：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MK8000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）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910704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910704" w:rsidRDefault="00766039" w:rsidP="00E23EE1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Cooperation model</w:t>
            </w:r>
          </w:p>
        </w:tc>
        <w:tc>
          <w:tcPr>
            <w:tcW w:w="7654" w:type="dxa"/>
            <w:vAlign w:val="center"/>
          </w:tcPr>
          <w:p w:rsidR="00766039" w:rsidRPr="00910704" w:rsidRDefault="00766039" w:rsidP="00766039">
            <w:pPr>
              <w:pStyle w:val="af2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Default, it supports the UWB ranging alarm G908GU (to achieve ranging alarm) or UWB </w:t>
            </w:r>
          </w:p>
          <w:p w:rsidR="00766039" w:rsidRPr="00910704" w:rsidRDefault="00766039" w:rsidP="00E23EE1">
            <w:pPr>
              <w:pStyle w:val="af2"/>
              <w:spacing w:line="0" w:lineRule="atLeast"/>
              <w:ind w:left="360" w:firstLineChars="0" w:firstLine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beacon UB01 (to achieve UBeacon positioning).</w:t>
            </w:r>
          </w:p>
          <w:p w:rsidR="00766039" w:rsidRPr="00910704" w:rsidRDefault="00766039" w:rsidP="00766039">
            <w:pPr>
              <w:pStyle w:val="af2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Open MK8000-UWB SOC chip SDK, which is convenient for customers to develop MK8000 </w:t>
            </w:r>
          </w:p>
          <w:p w:rsidR="00766039" w:rsidRPr="00910704" w:rsidRDefault="00766039" w:rsidP="00E23EE1">
            <w:pPr>
              <w:pStyle w:val="af2"/>
              <w:spacing w:line="0" w:lineRule="atLeast"/>
              <w:ind w:left="360" w:firstLineChars="0" w:firstLine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UWB air protocol and connect with third-party UWB base stations or UWB beacons. (MK8000 and device master MCU serial port communication)</w:t>
            </w:r>
          </w:p>
        </w:tc>
      </w:tr>
      <w:tr w:rsidR="002A1A4E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2A1A4E" w:rsidRPr="00910704" w:rsidRDefault="002A1A4E" w:rsidP="002A1A4E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UWB AoA</w:t>
            </w:r>
          </w:p>
          <w:p w:rsidR="002A1A4E" w:rsidRPr="00910704" w:rsidRDefault="002A1A4E" w:rsidP="00D91F32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G808U</w:t>
            </w:r>
          </w:p>
          <w:p w:rsidR="002A1A4E" w:rsidRPr="00910704" w:rsidRDefault="002A1A4E" w:rsidP="00D91F32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G808GU</w:t>
            </w:r>
          </w:p>
        </w:tc>
        <w:tc>
          <w:tcPr>
            <w:tcW w:w="1843" w:type="dxa"/>
            <w:vAlign w:val="center"/>
          </w:tcPr>
          <w:p w:rsidR="002A1A4E" w:rsidRPr="00910704" w:rsidRDefault="002A1A4E" w:rsidP="002A1A4E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UWB</w:t>
            </w: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 xml:space="preserve"> Chipset</w:t>
            </w:r>
          </w:p>
        </w:tc>
        <w:tc>
          <w:tcPr>
            <w:tcW w:w="7654" w:type="dxa"/>
            <w:vAlign w:val="center"/>
          </w:tcPr>
          <w:p w:rsidR="002A1A4E" w:rsidRPr="00910704" w:rsidRDefault="002A1A4E" w:rsidP="002A1A4E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DW1000</w:t>
            </w:r>
          </w:p>
        </w:tc>
      </w:tr>
      <w:tr w:rsidR="002A1A4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2A1A4E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A1A4E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UWB Band</w:t>
            </w:r>
          </w:p>
        </w:tc>
        <w:tc>
          <w:tcPr>
            <w:tcW w:w="7654" w:type="dxa"/>
            <w:vAlign w:val="center"/>
          </w:tcPr>
          <w:p w:rsidR="002A1A4E" w:rsidRPr="00910704" w:rsidRDefault="002A1A4E" w:rsidP="002A1A4E">
            <w:pPr>
              <w:spacing w:line="0" w:lineRule="atLeast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CH2</w:t>
            </w:r>
          </w:p>
        </w:tc>
      </w:tr>
      <w:tr w:rsidR="002A1A4E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2A1A4E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A1A4E" w:rsidRPr="00910704" w:rsidRDefault="002A1A4E" w:rsidP="00DC7183">
            <w:pPr>
              <w:spacing w:line="0" w:lineRule="atLeast"/>
              <w:jc w:val="center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Cooperation model</w:t>
            </w:r>
          </w:p>
        </w:tc>
        <w:tc>
          <w:tcPr>
            <w:tcW w:w="7654" w:type="dxa"/>
            <w:vAlign w:val="center"/>
          </w:tcPr>
          <w:p w:rsidR="002A1A4E" w:rsidRPr="00910704" w:rsidRDefault="002A1A4E" w:rsidP="002A1A4E">
            <w:pPr>
              <w:pStyle w:val="af2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D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efault, it supports the UWB AoA </w:t>
            </w: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Gateway: U1000-C2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 (single </w:t>
            </w: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UWB Gateway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 xml:space="preserve"> covers 2000 square meters)</w:t>
            </w:r>
          </w:p>
          <w:p w:rsidR="002A1A4E" w:rsidRPr="00910704" w:rsidRDefault="002A1A4E" w:rsidP="002A1A4E">
            <w:pPr>
              <w:pStyle w:val="af2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eastAsia="微软雅黑" w:cstheme="minorHAnsi"/>
                <w:color w:val="FF0000"/>
                <w:sz w:val="18"/>
                <w:szCs w:val="18"/>
              </w:rPr>
            </w:pPr>
            <w:r w:rsidRPr="00910704">
              <w:rPr>
                <w:rFonts w:eastAsia="微软雅黑" w:cstheme="minorHAnsi" w:hint="eastAsia"/>
                <w:color w:val="FF0000"/>
                <w:sz w:val="18"/>
                <w:szCs w:val="18"/>
              </w:rPr>
              <w:t>A</w:t>
            </w:r>
            <w:r w:rsidRPr="00910704">
              <w:rPr>
                <w:rFonts w:eastAsia="微软雅黑" w:cstheme="minorHAnsi"/>
                <w:color w:val="FF0000"/>
                <w:sz w:val="18"/>
                <w:szCs w:val="18"/>
              </w:rPr>
              <w:t>llows customers to develop their own DW1000 air protocol based on Cortex M4 SOC to connect with third-party UWB base stations or UWB beacons.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Location</w:t>
            </w:r>
          </w:p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And</w:t>
            </w:r>
          </w:p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Positioning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Location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GPS/Glonass/Galileo + Wifi + LBS + BLE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Satellite accuracy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5-20 meters in an open Sky (satellite positioning at least the device can correspond to 1/4 of the unshielded sky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Wifi accuracy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Depending on the density of the surrounding WiFi, generally 10-50 meters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BLE accuracy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Depending on the deployment density of ibeacons, point, plane, and stereo positioning can be achieved</w:t>
            </w:r>
          </w:p>
          <w:p w:rsidR="00766039" w:rsidRPr="008F0B06" w:rsidRDefault="00766039" w:rsidP="00E23EE1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(If the beacon deployment density is 6-8 meters, the accuracy is 1-3 meters;</w:t>
            </w:r>
          </w:p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 if it cooperates with the AOA Bluetooth gateway, it can reach the level of 1 meter)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Wear detection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Built-in high-precision acceleration sensor, enter ultra-low power consumption mode without moving (think not wearing it)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UI Interface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LED</w:t>
            </w:r>
          </w:p>
        </w:tc>
        <w:tc>
          <w:tcPr>
            <w:tcW w:w="7654" w:type="dxa"/>
            <w:vAlign w:val="center"/>
          </w:tcPr>
          <w:p w:rsidR="00766039" w:rsidRPr="008F0B06" w:rsidRDefault="002A1A4E" w:rsidP="002A1A4E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>3 LED</w:t>
            </w:r>
            <w:r w:rsidR="00766039"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Keypad</w:t>
            </w:r>
          </w:p>
        </w:tc>
        <w:tc>
          <w:tcPr>
            <w:tcW w:w="7654" w:type="dxa"/>
            <w:vAlign w:val="center"/>
          </w:tcPr>
          <w:p w:rsidR="00766039" w:rsidRPr="008F0B06" w:rsidRDefault="008D28B2" w:rsidP="002A1A4E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eastAsia="微软雅黑" w:hAnsiTheme="minorHAnsi" w:cstheme="minorHAnsi"/>
                <w:sz w:val="18"/>
                <w:szCs w:val="18"/>
              </w:rPr>
              <w:t>3</w:t>
            </w:r>
            <w:r w:rsidR="00766039"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 Key</w:t>
            </w:r>
            <w:r w:rsidR="002A1A4E"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>s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Electrical Features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Battery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Li-ion Battery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，</w:t>
            </w:r>
            <w:r w:rsidR="002A1A4E"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>20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00mAh / 3.7V / Charging 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Charging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Magnetic Charging Cable (standard);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Charger Adaptor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5V / 1A </w:t>
            </w:r>
            <w:r w:rsidRPr="008F0B06">
              <w:rPr>
                <w:rFonts w:eastAsia="微软雅黑" w:cstheme="minorHAnsi"/>
                <w:sz w:val="18"/>
                <w:szCs w:val="18"/>
              </w:rPr>
              <w:t>（</w:t>
            </w:r>
            <w:r w:rsidRPr="008F0B06">
              <w:rPr>
                <w:rFonts w:eastAsia="微软雅黑" w:cstheme="minorHAnsi"/>
                <w:sz w:val="18"/>
                <w:szCs w:val="18"/>
              </w:rPr>
              <w:t>Optional</w:t>
            </w:r>
            <w:r w:rsidRPr="008F0B06">
              <w:rPr>
                <w:rFonts w:eastAsia="微软雅黑" w:cstheme="minorHAnsi"/>
                <w:sz w:val="18"/>
                <w:szCs w:val="18"/>
              </w:rPr>
              <w:t>）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Standby Time</w:t>
            </w:r>
          </w:p>
        </w:tc>
        <w:tc>
          <w:tcPr>
            <w:tcW w:w="7654" w:type="dxa"/>
            <w:vAlign w:val="center"/>
          </w:tcPr>
          <w:p w:rsidR="00766039" w:rsidRPr="008F0B06" w:rsidRDefault="002A1A4E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Standby for more than </w:t>
            </w:r>
            <w:r>
              <w:rPr>
                <w:rFonts w:asciiTheme="minorHAnsi" w:eastAsia="微软雅黑" w:hAnsiTheme="minorHAnsi" w:cstheme="minorHAnsi" w:hint="eastAsia"/>
                <w:sz w:val="18"/>
                <w:szCs w:val="18"/>
              </w:rPr>
              <w:t>3</w:t>
            </w:r>
            <w:r w:rsidR="00766039"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0 days; </w:t>
            </w:r>
          </w:p>
          <w:p w:rsidR="00766039" w:rsidRPr="008F0B06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normal </w:t>
            </w:r>
            <w:r w:rsidR="002A1A4E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use: more than 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10 days (default positioning report every 10 minutes)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Environment</w:t>
            </w:r>
          </w:p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Features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Working Temp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-10°C ~ 60°C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storage temp.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-30°C ~ 80°C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Working humidity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-10% ~ 85% HR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Waterproof </w:t>
            </w:r>
          </w:p>
        </w:tc>
        <w:tc>
          <w:tcPr>
            <w:tcW w:w="7654" w:type="dxa"/>
            <w:vAlign w:val="center"/>
          </w:tcPr>
          <w:p w:rsidR="00766039" w:rsidRPr="008F0B06" w:rsidRDefault="002A1A4E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eastAsia="微软雅黑" w:cstheme="minorHAnsi" w:hint="eastAsia"/>
                <w:sz w:val="18"/>
                <w:szCs w:val="18"/>
              </w:rPr>
              <w:t>IPX5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Functions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Electric Fence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The Platform supports circles, custom areas, and administrative areas; </w:t>
            </w:r>
          </w:p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the Mobile Application(IOS and Andriod Apps) supports circular fences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Historical Track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Support historical data query for more than 100 days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Alarm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SOS, Inside the fence, Outside the fence, Low Power, Power off, etc.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pStyle w:val="af1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Platform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supports users to change the logo and name, hierarchical management, etc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Other Featues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Blind spot supplementary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Support blind spot supplementary report (positioning and health data will be saved in locations where there is no signal, waiting for a signal to be transmitted centrally)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G-Sensor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pStyle w:val="af1"/>
              <w:jc w:val="left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YES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 w:val="restart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lastRenderedPageBreak/>
              <w:t>Packaging</w:t>
            </w:r>
          </w:p>
        </w:tc>
        <w:tc>
          <w:tcPr>
            <w:tcW w:w="1843" w:type="dxa"/>
            <w:vAlign w:val="center"/>
          </w:tcPr>
          <w:p w:rsidR="00766039" w:rsidRPr="008F0B06" w:rsidRDefault="00766039" w:rsidP="00E23EE1">
            <w:pPr>
              <w:pStyle w:val="af1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Stand Packaging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E23EE1">
            <w:pPr>
              <w:pStyle w:val="af1"/>
              <w:jc w:val="both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Neutral packaging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：</w:t>
            </w:r>
            <w:r w:rsidRPr="008F0B06">
              <w:rPr>
                <w:rFonts w:asciiTheme="minorHAnsi" w:eastAsia="微软雅黑" w:hAnsiTheme="minorHAnsi" w:cstheme="minorHAnsi"/>
                <w:sz w:val="18"/>
                <w:szCs w:val="18"/>
              </w:rPr>
              <w:t>Tracker X1, Rope X1, Charger Cable X 1, User Manual X1, Platform / Apps User Manual X 1</w:t>
            </w:r>
          </w:p>
        </w:tc>
      </w:tr>
      <w:tr w:rsidR="00766039" w:rsidRPr="008F0B06" w:rsidTr="00FB08BE">
        <w:trPr>
          <w:jc w:val="center"/>
        </w:trPr>
        <w:tc>
          <w:tcPr>
            <w:tcW w:w="1187" w:type="dxa"/>
            <w:vMerge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center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>Optional</w:t>
            </w:r>
          </w:p>
        </w:tc>
        <w:tc>
          <w:tcPr>
            <w:tcW w:w="7654" w:type="dxa"/>
            <w:vAlign w:val="center"/>
          </w:tcPr>
          <w:p w:rsidR="00766039" w:rsidRPr="008F0B06" w:rsidRDefault="00766039" w:rsidP="00DC7183">
            <w:pPr>
              <w:spacing w:line="0" w:lineRule="atLeast"/>
              <w:jc w:val="left"/>
              <w:rPr>
                <w:rFonts w:eastAsia="微软雅黑" w:cstheme="minorHAnsi"/>
                <w:sz w:val="18"/>
                <w:szCs w:val="18"/>
              </w:rPr>
            </w:pPr>
            <w:r w:rsidRPr="008F0B06">
              <w:rPr>
                <w:rFonts w:eastAsia="微软雅黑" w:cstheme="minorHAnsi"/>
                <w:sz w:val="18"/>
                <w:szCs w:val="18"/>
              </w:rPr>
              <w:t xml:space="preserve">Charger Adaptor ; iBeacon OV02 / OV03 </w:t>
            </w:r>
          </w:p>
        </w:tc>
      </w:tr>
    </w:tbl>
    <w:p w:rsidR="002A1A4E" w:rsidRDefault="002A1A4E" w:rsidP="00635A2B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</w:p>
    <w:p w:rsidR="00F0604C" w:rsidRPr="008F0B06" w:rsidRDefault="00F0604C" w:rsidP="00635A2B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8F0B06">
        <w:rPr>
          <w:rFonts w:eastAsia="微软雅黑" w:cstheme="minorHAnsi"/>
          <w:b/>
          <w:bCs/>
          <w:noProof/>
          <w:szCs w:val="21"/>
        </w:rPr>
        <w:drawing>
          <wp:inline distT="0" distB="0" distL="0" distR="0">
            <wp:extent cx="6479540" cy="9164955"/>
            <wp:effectExtent l="19050" t="0" r="0" b="0"/>
            <wp:docPr id="6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C" w:rsidRPr="008F0B06" w:rsidRDefault="00766039" w:rsidP="00635A2B">
      <w:pPr>
        <w:spacing w:line="0" w:lineRule="atLeast"/>
        <w:jc w:val="center"/>
        <w:rPr>
          <w:rFonts w:eastAsia="微软雅黑" w:cstheme="minorHAnsi"/>
          <w:b/>
          <w:bCs/>
          <w:szCs w:val="21"/>
        </w:rPr>
      </w:pPr>
      <w:r w:rsidRPr="008F0B06">
        <w:rPr>
          <w:rFonts w:eastAsia="微软雅黑" w:cstheme="minorHAnsi"/>
          <w:b/>
          <w:bCs/>
          <w:noProof/>
          <w:szCs w:val="21"/>
        </w:rPr>
        <w:lastRenderedPageBreak/>
        <w:drawing>
          <wp:inline distT="0" distB="0" distL="0" distR="0">
            <wp:extent cx="6479540" cy="3630434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C" w:rsidRPr="008F0B06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8F0B06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8F0B06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F0604C" w:rsidRPr="008F0B06" w:rsidRDefault="00F0604C" w:rsidP="00F0604C">
      <w:pPr>
        <w:spacing w:line="0" w:lineRule="atLeast"/>
        <w:rPr>
          <w:rFonts w:eastAsia="微软雅黑" w:cstheme="minorHAnsi"/>
          <w:b/>
          <w:bCs/>
          <w:szCs w:val="21"/>
        </w:rPr>
      </w:pPr>
    </w:p>
    <w:p w:rsidR="002F61B7" w:rsidRPr="008F0B06" w:rsidRDefault="002F61B7" w:rsidP="00F0604C">
      <w:pPr>
        <w:rPr>
          <w:rFonts w:cstheme="minorHAnsi"/>
          <w:szCs w:val="21"/>
        </w:rPr>
      </w:pPr>
    </w:p>
    <w:sectPr w:rsidR="002F61B7" w:rsidRPr="008F0B06" w:rsidSect="00AA379E">
      <w:footerReference w:type="default" r:id="rId15"/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10F" w:rsidRDefault="00A2510F" w:rsidP="00766B7E">
      <w:r>
        <w:separator/>
      </w:r>
    </w:p>
  </w:endnote>
  <w:endnote w:type="continuationSeparator" w:id="1">
    <w:p w:rsidR="00A2510F" w:rsidRDefault="00A2510F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B7E" w:rsidRDefault="00FB053D">
    <w:pPr>
      <w:pStyle w:val="a8"/>
    </w:pPr>
    <w:r>
      <w:rPr>
        <w:rFonts w:ascii="Arial" w:hAnsi="Arial" w:hint="eastAsia"/>
        <w:b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10F" w:rsidRDefault="00A2510F" w:rsidP="00766B7E">
      <w:r>
        <w:separator/>
      </w:r>
    </w:p>
  </w:footnote>
  <w:footnote w:type="continuationSeparator" w:id="1">
    <w:p w:rsidR="00A2510F" w:rsidRDefault="00A2510F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4A4CD6"/>
    <w:multiLevelType w:val="hybridMultilevel"/>
    <w:tmpl w:val="741A7730"/>
    <w:lvl w:ilvl="0" w:tplc="06344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F366F5"/>
    <w:multiLevelType w:val="hybridMultilevel"/>
    <w:tmpl w:val="61F0D432"/>
    <w:lvl w:ilvl="0" w:tplc="AAA0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D4D4869"/>
    <w:multiLevelType w:val="hybridMultilevel"/>
    <w:tmpl w:val="87CAB108"/>
    <w:lvl w:ilvl="0" w:tplc="D6C4B08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D07A55"/>
    <w:multiLevelType w:val="hybridMultilevel"/>
    <w:tmpl w:val="DEB45FF6"/>
    <w:lvl w:ilvl="0" w:tplc="1A3A93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FAC391B"/>
    <w:multiLevelType w:val="hybridMultilevel"/>
    <w:tmpl w:val="D7266292"/>
    <w:lvl w:ilvl="0" w:tplc="A8F079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53F2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4A32"/>
    <w:rsid w:val="00046659"/>
    <w:rsid w:val="00053704"/>
    <w:rsid w:val="00054460"/>
    <w:rsid w:val="000544E9"/>
    <w:rsid w:val="00054CB0"/>
    <w:rsid w:val="00060524"/>
    <w:rsid w:val="0006245B"/>
    <w:rsid w:val="000628A7"/>
    <w:rsid w:val="00062BAA"/>
    <w:rsid w:val="00062D4B"/>
    <w:rsid w:val="0006311E"/>
    <w:rsid w:val="00064B3C"/>
    <w:rsid w:val="000671F5"/>
    <w:rsid w:val="00074C20"/>
    <w:rsid w:val="00076867"/>
    <w:rsid w:val="00081B4D"/>
    <w:rsid w:val="00084614"/>
    <w:rsid w:val="00090470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39F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30EB"/>
    <w:rsid w:val="001042C9"/>
    <w:rsid w:val="001054AD"/>
    <w:rsid w:val="00107004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23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459C"/>
    <w:rsid w:val="001D709A"/>
    <w:rsid w:val="001D755A"/>
    <w:rsid w:val="001E470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2DC5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6C5E"/>
    <w:rsid w:val="00246CE6"/>
    <w:rsid w:val="0024785C"/>
    <w:rsid w:val="0025062E"/>
    <w:rsid w:val="002512BA"/>
    <w:rsid w:val="00252AD1"/>
    <w:rsid w:val="002547DC"/>
    <w:rsid w:val="00254C1B"/>
    <w:rsid w:val="00254E04"/>
    <w:rsid w:val="00256670"/>
    <w:rsid w:val="00256695"/>
    <w:rsid w:val="0026034E"/>
    <w:rsid w:val="002619DE"/>
    <w:rsid w:val="00262BD0"/>
    <w:rsid w:val="002666CD"/>
    <w:rsid w:val="00271B32"/>
    <w:rsid w:val="00272A6E"/>
    <w:rsid w:val="00273A30"/>
    <w:rsid w:val="00273A62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1A4E"/>
    <w:rsid w:val="002A2CC5"/>
    <w:rsid w:val="002A66BF"/>
    <w:rsid w:val="002A7D54"/>
    <w:rsid w:val="002B0106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5AE3"/>
    <w:rsid w:val="002D66BF"/>
    <w:rsid w:val="002E07DE"/>
    <w:rsid w:val="002E5FBE"/>
    <w:rsid w:val="002F61B7"/>
    <w:rsid w:val="0030017B"/>
    <w:rsid w:val="00302064"/>
    <w:rsid w:val="00302CCE"/>
    <w:rsid w:val="003048CB"/>
    <w:rsid w:val="00305D66"/>
    <w:rsid w:val="00306E9F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31"/>
    <w:rsid w:val="003919AE"/>
    <w:rsid w:val="00391AE3"/>
    <w:rsid w:val="00392EA0"/>
    <w:rsid w:val="003943FB"/>
    <w:rsid w:val="003961AD"/>
    <w:rsid w:val="00397A1F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D41"/>
    <w:rsid w:val="00424E0A"/>
    <w:rsid w:val="004255E0"/>
    <w:rsid w:val="0043091C"/>
    <w:rsid w:val="00431FBD"/>
    <w:rsid w:val="00433378"/>
    <w:rsid w:val="004346A4"/>
    <w:rsid w:val="0043746F"/>
    <w:rsid w:val="00437E62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94DE7"/>
    <w:rsid w:val="004A0602"/>
    <w:rsid w:val="004A17F2"/>
    <w:rsid w:val="004A36FE"/>
    <w:rsid w:val="004A3DAB"/>
    <w:rsid w:val="004A69E9"/>
    <w:rsid w:val="004B76B2"/>
    <w:rsid w:val="004C1DE6"/>
    <w:rsid w:val="004C6842"/>
    <w:rsid w:val="004D0623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1308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3FFA"/>
    <w:rsid w:val="005A40B9"/>
    <w:rsid w:val="005A4801"/>
    <w:rsid w:val="005A6578"/>
    <w:rsid w:val="005A76AB"/>
    <w:rsid w:val="005A7F61"/>
    <w:rsid w:val="005B1B77"/>
    <w:rsid w:val="005B3E36"/>
    <w:rsid w:val="005B4E7C"/>
    <w:rsid w:val="005B6910"/>
    <w:rsid w:val="005B69D1"/>
    <w:rsid w:val="005B6AFC"/>
    <w:rsid w:val="005C0A9E"/>
    <w:rsid w:val="005C2A26"/>
    <w:rsid w:val="005C2C90"/>
    <w:rsid w:val="005C3211"/>
    <w:rsid w:val="005C69B1"/>
    <w:rsid w:val="005C69C8"/>
    <w:rsid w:val="005D2AFA"/>
    <w:rsid w:val="005D5183"/>
    <w:rsid w:val="005D64DA"/>
    <w:rsid w:val="005E27D1"/>
    <w:rsid w:val="005E3CF9"/>
    <w:rsid w:val="005E3FDB"/>
    <w:rsid w:val="005E6788"/>
    <w:rsid w:val="005E7CF6"/>
    <w:rsid w:val="005F05E4"/>
    <w:rsid w:val="005F0D03"/>
    <w:rsid w:val="005F24EB"/>
    <w:rsid w:val="005F4AFA"/>
    <w:rsid w:val="005F6F82"/>
    <w:rsid w:val="00600776"/>
    <w:rsid w:val="00600F9D"/>
    <w:rsid w:val="00601C49"/>
    <w:rsid w:val="00606075"/>
    <w:rsid w:val="006065BD"/>
    <w:rsid w:val="00606F83"/>
    <w:rsid w:val="00607EEB"/>
    <w:rsid w:val="00607F0A"/>
    <w:rsid w:val="00610563"/>
    <w:rsid w:val="00612186"/>
    <w:rsid w:val="00613AB8"/>
    <w:rsid w:val="00614D63"/>
    <w:rsid w:val="006167A1"/>
    <w:rsid w:val="006167C5"/>
    <w:rsid w:val="0061767D"/>
    <w:rsid w:val="00621A26"/>
    <w:rsid w:val="00626CF9"/>
    <w:rsid w:val="0063145D"/>
    <w:rsid w:val="00632661"/>
    <w:rsid w:val="00635A2B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66167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A49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A644B"/>
    <w:rsid w:val="006B067F"/>
    <w:rsid w:val="006B17E7"/>
    <w:rsid w:val="006B1BA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E6A5D"/>
    <w:rsid w:val="006F0D67"/>
    <w:rsid w:val="006F2139"/>
    <w:rsid w:val="006F3021"/>
    <w:rsid w:val="006F5D5A"/>
    <w:rsid w:val="006F66A2"/>
    <w:rsid w:val="006F77F2"/>
    <w:rsid w:val="007017CC"/>
    <w:rsid w:val="00702430"/>
    <w:rsid w:val="0070548F"/>
    <w:rsid w:val="00710E2F"/>
    <w:rsid w:val="00710EC3"/>
    <w:rsid w:val="0071306E"/>
    <w:rsid w:val="00714205"/>
    <w:rsid w:val="007143EA"/>
    <w:rsid w:val="007158AE"/>
    <w:rsid w:val="0071593E"/>
    <w:rsid w:val="00721B30"/>
    <w:rsid w:val="007224E2"/>
    <w:rsid w:val="00723884"/>
    <w:rsid w:val="0072478A"/>
    <w:rsid w:val="007248E1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039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5F8C"/>
    <w:rsid w:val="007C6277"/>
    <w:rsid w:val="007C69C2"/>
    <w:rsid w:val="007C6CE8"/>
    <w:rsid w:val="007C71ED"/>
    <w:rsid w:val="007C71F1"/>
    <w:rsid w:val="007D329C"/>
    <w:rsid w:val="007D3CD6"/>
    <w:rsid w:val="007D4306"/>
    <w:rsid w:val="007D502C"/>
    <w:rsid w:val="007D5362"/>
    <w:rsid w:val="007D7282"/>
    <w:rsid w:val="007E31DC"/>
    <w:rsid w:val="007E5BA7"/>
    <w:rsid w:val="007E7E7E"/>
    <w:rsid w:val="007F5670"/>
    <w:rsid w:val="007F701C"/>
    <w:rsid w:val="008005BC"/>
    <w:rsid w:val="00803D24"/>
    <w:rsid w:val="008054CF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67B"/>
    <w:rsid w:val="00864E01"/>
    <w:rsid w:val="00865A95"/>
    <w:rsid w:val="00867C10"/>
    <w:rsid w:val="0087396D"/>
    <w:rsid w:val="008746E3"/>
    <w:rsid w:val="00874E99"/>
    <w:rsid w:val="008758C5"/>
    <w:rsid w:val="00876937"/>
    <w:rsid w:val="00876A4A"/>
    <w:rsid w:val="00876DEC"/>
    <w:rsid w:val="00877372"/>
    <w:rsid w:val="0088138B"/>
    <w:rsid w:val="00881BBD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631B"/>
    <w:rsid w:val="008B7876"/>
    <w:rsid w:val="008C1767"/>
    <w:rsid w:val="008C19E4"/>
    <w:rsid w:val="008C3A6A"/>
    <w:rsid w:val="008D00E3"/>
    <w:rsid w:val="008D28B2"/>
    <w:rsid w:val="008D3DF6"/>
    <w:rsid w:val="008D5411"/>
    <w:rsid w:val="008D5D4B"/>
    <w:rsid w:val="008D5D8F"/>
    <w:rsid w:val="008E1DA0"/>
    <w:rsid w:val="008E1F59"/>
    <w:rsid w:val="008E277A"/>
    <w:rsid w:val="008E490D"/>
    <w:rsid w:val="008F0B06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06ADE"/>
    <w:rsid w:val="00910704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6A0F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6AF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05E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10F"/>
    <w:rsid w:val="00A25929"/>
    <w:rsid w:val="00A3106D"/>
    <w:rsid w:val="00A32449"/>
    <w:rsid w:val="00A36025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1326"/>
    <w:rsid w:val="00A62EBD"/>
    <w:rsid w:val="00A62FDF"/>
    <w:rsid w:val="00A706A3"/>
    <w:rsid w:val="00A714FA"/>
    <w:rsid w:val="00A75010"/>
    <w:rsid w:val="00A75C33"/>
    <w:rsid w:val="00A773B8"/>
    <w:rsid w:val="00A77F39"/>
    <w:rsid w:val="00A87F9E"/>
    <w:rsid w:val="00A909E6"/>
    <w:rsid w:val="00AA0B1C"/>
    <w:rsid w:val="00AA2CF8"/>
    <w:rsid w:val="00AA379E"/>
    <w:rsid w:val="00AA7204"/>
    <w:rsid w:val="00AB0F44"/>
    <w:rsid w:val="00AB0FB7"/>
    <w:rsid w:val="00AB167A"/>
    <w:rsid w:val="00AB16A6"/>
    <w:rsid w:val="00AB23AD"/>
    <w:rsid w:val="00AB254D"/>
    <w:rsid w:val="00AB356F"/>
    <w:rsid w:val="00AB5607"/>
    <w:rsid w:val="00AB5BFC"/>
    <w:rsid w:val="00AC1338"/>
    <w:rsid w:val="00AC4891"/>
    <w:rsid w:val="00AC5C5D"/>
    <w:rsid w:val="00AC642F"/>
    <w:rsid w:val="00AC7F1D"/>
    <w:rsid w:val="00AD481C"/>
    <w:rsid w:val="00AD6195"/>
    <w:rsid w:val="00AD64B1"/>
    <w:rsid w:val="00AE0558"/>
    <w:rsid w:val="00AE14D8"/>
    <w:rsid w:val="00AE1B59"/>
    <w:rsid w:val="00AF0F3C"/>
    <w:rsid w:val="00AF2CE3"/>
    <w:rsid w:val="00AF5833"/>
    <w:rsid w:val="00AF70E7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1630A"/>
    <w:rsid w:val="00B16AA1"/>
    <w:rsid w:val="00B22363"/>
    <w:rsid w:val="00B224A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4F3"/>
    <w:rsid w:val="00B60E50"/>
    <w:rsid w:val="00B6438B"/>
    <w:rsid w:val="00B72CEB"/>
    <w:rsid w:val="00B72E7F"/>
    <w:rsid w:val="00B7369F"/>
    <w:rsid w:val="00B73729"/>
    <w:rsid w:val="00B747B2"/>
    <w:rsid w:val="00B74900"/>
    <w:rsid w:val="00B74A36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56E8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204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5D77"/>
    <w:rsid w:val="00C576C1"/>
    <w:rsid w:val="00C60CA1"/>
    <w:rsid w:val="00C64358"/>
    <w:rsid w:val="00C6687B"/>
    <w:rsid w:val="00C67566"/>
    <w:rsid w:val="00C71784"/>
    <w:rsid w:val="00C71D83"/>
    <w:rsid w:val="00C721DE"/>
    <w:rsid w:val="00C75D81"/>
    <w:rsid w:val="00C77C39"/>
    <w:rsid w:val="00C80D42"/>
    <w:rsid w:val="00C82B2C"/>
    <w:rsid w:val="00C82DCD"/>
    <w:rsid w:val="00C909DC"/>
    <w:rsid w:val="00C92293"/>
    <w:rsid w:val="00C95338"/>
    <w:rsid w:val="00C961E5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60BC"/>
    <w:rsid w:val="00CE6200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1863"/>
    <w:rsid w:val="00D6355E"/>
    <w:rsid w:val="00D6588E"/>
    <w:rsid w:val="00D6690D"/>
    <w:rsid w:val="00D701B8"/>
    <w:rsid w:val="00D70769"/>
    <w:rsid w:val="00D70D07"/>
    <w:rsid w:val="00D70F0E"/>
    <w:rsid w:val="00D713D1"/>
    <w:rsid w:val="00D72654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25A2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6E5A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17249"/>
    <w:rsid w:val="00E20FAC"/>
    <w:rsid w:val="00E21FC1"/>
    <w:rsid w:val="00E2200B"/>
    <w:rsid w:val="00E22952"/>
    <w:rsid w:val="00E22E8B"/>
    <w:rsid w:val="00E23392"/>
    <w:rsid w:val="00E24F4C"/>
    <w:rsid w:val="00E30BD9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841FE"/>
    <w:rsid w:val="00E907D0"/>
    <w:rsid w:val="00E914BB"/>
    <w:rsid w:val="00E9339A"/>
    <w:rsid w:val="00EA1A77"/>
    <w:rsid w:val="00EA3DB0"/>
    <w:rsid w:val="00EA7882"/>
    <w:rsid w:val="00EA7C63"/>
    <w:rsid w:val="00EB04B6"/>
    <w:rsid w:val="00EB1246"/>
    <w:rsid w:val="00EB2157"/>
    <w:rsid w:val="00EB2315"/>
    <w:rsid w:val="00EB4695"/>
    <w:rsid w:val="00EB471A"/>
    <w:rsid w:val="00EB6EE9"/>
    <w:rsid w:val="00EC2EAB"/>
    <w:rsid w:val="00EC5D71"/>
    <w:rsid w:val="00EC5F2F"/>
    <w:rsid w:val="00ED2F28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04C"/>
    <w:rsid w:val="00F061A2"/>
    <w:rsid w:val="00F10633"/>
    <w:rsid w:val="00F134A6"/>
    <w:rsid w:val="00F1768F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98E"/>
    <w:rsid w:val="00F86D7E"/>
    <w:rsid w:val="00F924C8"/>
    <w:rsid w:val="00F94AF4"/>
    <w:rsid w:val="00FA3D0B"/>
    <w:rsid w:val="00FB053D"/>
    <w:rsid w:val="00FB08BE"/>
    <w:rsid w:val="00FB48F7"/>
    <w:rsid w:val="00FB667E"/>
    <w:rsid w:val="00FC0580"/>
    <w:rsid w:val="00FC0963"/>
    <w:rsid w:val="00FC102C"/>
    <w:rsid w:val="00FC1FF5"/>
    <w:rsid w:val="00FC2481"/>
    <w:rsid w:val="00FC3DDC"/>
    <w:rsid w:val="00FC7414"/>
    <w:rsid w:val="00FC7AB0"/>
    <w:rsid w:val="00FD0F4B"/>
    <w:rsid w:val="00FD102A"/>
    <w:rsid w:val="00FD13E3"/>
    <w:rsid w:val="00FD56F3"/>
    <w:rsid w:val="00FD5DD7"/>
    <w:rsid w:val="00FE2469"/>
    <w:rsid w:val="00FE34DB"/>
    <w:rsid w:val="00FE37E5"/>
    <w:rsid w:val="00FE509F"/>
    <w:rsid w:val="00FE5A2E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60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DE033-A395-4422-93A7-B70AB58D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2</TotalTime>
  <Pages>1</Pages>
  <Words>1010</Words>
  <Characters>5760</Characters>
  <Application>Microsoft Office Word</Application>
  <DocSecurity>0</DocSecurity>
  <Lines>48</Lines>
  <Paragraphs>13</Paragraphs>
  <ScaleCrop>false</ScaleCrop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6</cp:revision>
  <cp:lastPrinted>2020-10-10T08:56:00Z</cp:lastPrinted>
  <dcterms:created xsi:type="dcterms:W3CDTF">2024-12-31T06:05:00Z</dcterms:created>
  <dcterms:modified xsi:type="dcterms:W3CDTF">2025-01-06T03:26:00Z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