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EC0EEE">
      <w:pPr>
        <w:spacing w:beforeLines="50" w:afterLines="50"/>
        <w:jc w:val="center"/>
        <w:rPr>
          <w:rFonts w:ascii="微软雅黑" w:hAnsi="微软雅黑" w:eastAsia="微软雅黑"/>
          <w:b/>
          <w:sz w:val="30"/>
          <w:szCs w:val="30"/>
        </w:rPr>
      </w:pPr>
      <w:r>
        <w:rPr>
          <w:rFonts w:hint="eastAsia" w:ascii="微软雅黑" w:hAnsi="微软雅黑" w:eastAsia="微软雅黑"/>
          <w:b/>
          <w:sz w:val="30"/>
          <w:szCs w:val="30"/>
        </w:rPr>
        <w:t>欧孚通信API接口推送协议</w:t>
      </w:r>
    </w:p>
    <w:sdt>
      <w:sdtPr>
        <w:rPr>
          <w:rFonts w:ascii="微软雅黑" w:hAnsi="微软雅黑" w:eastAsia="微软雅黑"/>
          <w:lang w:val="zh-CN"/>
        </w:rPr>
        <w:id w:val="1224254252"/>
        <w:docPartObj>
          <w:docPartGallery w:val="Table of Contents"/>
          <w:docPartUnique/>
        </w:docPartObj>
      </w:sdtPr>
      <w:sdtEndPr>
        <w:rPr>
          <w:rFonts w:asciiTheme="minorHAnsi" w:hAnsiTheme="minorHAnsi" w:eastAsiaTheme="minorEastAsia"/>
          <w:lang w:val="zh-CN"/>
        </w:rPr>
      </w:sdtEndPr>
      <w:sdtContent>
        <w:p w14:paraId="089AEB11">
          <w:pPr>
            <w:pStyle w:val="17"/>
            <w:spacing w:beforeLines="20" w:afterLines="20"/>
            <w:ind w:left="0" w:leftChars="0"/>
            <w:rPr>
              <w:rFonts w:ascii="微软雅黑" w:hAnsi="微软雅黑" w:eastAsia="微软雅黑" w:cstheme="minorBidi"/>
              <w:kern w:val="2"/>
              <w:sz w:val="18"/>
              <w:szCs w:val="18"/>
              <w:lang w:val="zh-CN" w:eastAsia="zh-CN" w:bidi="ar-SA"/>
            </w:rPr>
          </w:pPr>
          <w:r>
            <w:rPr>
              <w:rFonts w:ascii="微软雅黑" w:hAnsi="微软雅黑" w:eastAsia="微软雅黑"/>
              <w:sz w:val="18"/>
              <w:szCs w:val="18"/>
            </w:rPr>
            <w:fldChar w:fldCharType="begin"/>
          </w:r>
          <w:r>
            <w:rPr>
              <w:rFonts w:ascii="微软雅黑" w:hAnsi="微软雅黑" w:eastAsia="微软雅黑"/>
              <w:sz w:val="18"/>
              <w:szCs w:val="18"/>
            </w:rPr>
            <w:instrText xml:space="preserve"> TOC \o "1-3" \h \z \u </w:instrText>
          </w:r>
          <w:r>
            <w:rPr>
              <w:rFonts w:ascii="微软雅黑" w:hAnsi="微软雅黑" w:eastAsia="微软雅黑"/>
              <w:sz w:val="18"/>
              <w:szCs w:val="18"/>
            </w:rPr>
            <w:fldChar w:fldCharType="separate"/>
          </w:r>
        </w:p>
        <w:p w14:paraId="6B77122D">
          <w:pPr>
            <w:pStyle w:val="17"/>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_Toc6065 </w:instrText>
          </w:r>
          <w:r>
            <w:rPr>
              <w:rFonts w:ascii="微软雅黑" w:hAnsi="微软雅黑" w:eastAsia="微软雅黑"/>
              <w:szCs w:val="18"/>
              <w:lang w:val="zh-CN"/>
            </w:rPr>
            <w:fldChar w:fldCharType="separate"/>
          </w:r>
          <w:r>
            <w:rPr>
              <w:rFonts w:hint="eastAsia" w:ascii="微软雅黑" w:hAnsi="微软雅黑" w:eastAsia="微软雅黑"/>
            </w:rPr>
            <w:t>一、设备数据平台推送（Post</w:t>
          </w:r>
          <w:r>
            <w:rPr>
              <w:rFonts w:ascii="微软雅黑" w:hAnsi="微软雅黑" w:eastAsia="微软雅黑"/>
            </w:rPr>
            <w:t>）</w:t>
          </w:r>
          <w:r>
            <w:rPr>
              <w:rFonts w:hint="eastAsia" w:ascii="微软雅黑" w:hAnsi="微软雅黑" w:eastAsia="微软雅黑"/>
            </w:rPr>
            <w:t>对接必读</w:t>
          </w:r>
          <w:r>
            <w:tab/>
          </w:r>
          <w:r>
            <w:fldChar w:fldCharType="begin"/>
          </w:r>
          <w:r>
            <w:instrText xml:space="preserve"> PAGEREF _Toc6065 \h </w:instrText>
          </w:r>
          <w:r>
            <w:fldChar w:fldCharType="separate"/>
          </w:r>
          <w:r>
            <w:t>2</w:t>
          </w:r>
          <w:r>
            <w:fldChar w:fldCharType="end"/>
          </w:r>
          <w:r>
            <w:rPr>
              <w:rFonts w:ascii="微软雅黑" w:hAnsi="微软雅黑" w:eastAsia="微软雅黑"/>
              <w:szCs w:val="18"/>
              <w:lang w:val="zh-CN"/>
            </w:rPr>
            <w:fldChar w:fldCharType="end"/>
          </w:r>
        </w:p>
        <w:p w14:paraId="35192C8C">
          <w:pPr>
            <w:pStyle w:val="17"/>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_Toc30724 </w:instrText>
          </w:r>
          <w:r>
            <w:rPr>
              <w:rFonts w:ascii="微软雅黑" w:hAnsi="微软雅黑" w:eastAsia="微软雅黑"/>
              <w:szCs w:val="18"/>
              <w:lang w:val="zh-CN"/>
            </w:rPr>
            <w:fldChar w:fldCharType="separate"/>
          </w:r>
          <w:r>
            <w:rPr>
              <w:rFonts w:hint="eastAsia" w:ascii="微软雅黑" w:hAnsi="微软雅黑" w:eastAsia="微软雅黑"/>
            </w:rPr>
            <w:t>二、设备上传数据到接口说明</w:t>
          </w:r>
          <w:r>
            <w:tab/>
          </w:r>
          <w:r>
            <w:fldChar w:fldCharType="begin"/>
          </w:r>
          <w:r>
            <w:instrText xml:space="preserve"> PAGEREF _Toc30724 \h </w:instrText>
          </w:r>
          <w:r>
            <w:fldChar w:fldCharType="separate"/>
          </w:r>
          <w:r>
            <w:t>4</w:t>
          </w:r>
          <w:r>
            <w:fldChar w:fldCharType="end"/>
          </w:r>
          <w:r>
            <w:rPr>
              <w:rFonts w:ascii="微软雅黑" w:hAnsi="微软雅黑" w:eastAsia="微软雅黑"/>
              <w:szCs w:val="18"/>
              <w:lang w:val="zh-CN"/>
            </w:rPr>
            <w:fldChar w:fldCharType="end"/>
          </w:r>
        </w:p>
        <w:p w14:paraId="307C26E9">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_Toc789 </w:instrText>
          </w:r>
          <w:r>
            <w:rPr>
              <w:rFonts w:ascii="微软雅黑" w:hAnsi="微软雅黑" w:eastAsia="微软雅黑"/>
              <w:szCs w:val="18"/>
              <w:lang w:val="zh-CN"/>
            </w:rPr>
            <w:fldChar w:fldCharType="separate"/>
          </w:r>
          <w:r>
            <w:rPr>
              <w:rFonts w:hint="eastAsia" w:ascii="微软雅黑" w:hAnsi="微软雅黑" w:eastAsia="微软雅黑"/>
              <w:szCs w:val="28"/>
            </w:rPr>
            <w:t>2.1</w:t>
          </w:r>
          <w:r>
            <w:rPr>
              <w:rFonts w:hint="eastAsia" w:ascii="微软雅黑" w:hAnsi="微软雅黑" w:eastAsia="微软雅黑" w:cs="宋体"/>
              <w:szCs w:val="28"/>
            </w:rPr>
            <w:t>计步</w:t>
          </w:r>
          <w:r>
            <w:tab/>
          </w:r>
          <w:r>
            <w:fldChar w:fldCharType="begin"/>
          </w:r>
          <w:r>
            <w:instrText xml:space="preserve"> PAGEREF _Toc789 \h </w:instrText>
          </w:r>
          <w:r>
            <w:fldChar w:fldCharType="separate"/>
          </w:r>
          <w:r>
            <w:t>4</w:t>
          </w:r>
          <w:r>
            <w:fldChar w:fldCharType="end"/>
          </w:r>
          <w:r>
            <w:rPr>
              <w:rFonts w:ascii="微软雅黑" w:hAnsi="微软雅黑" w:eastAsia="微软雅黑"/>
              <w:szCs w:val="18"/>
              <w:lang w:val="zh-CN"/>
            </w:rPr>
            <w:fldChar w:fldCharType="end"/>
          </w:r>
        </w:p>
        <w:p w14:paraId="33BEDA38">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_Toc8821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ascii="微软雅黑" w:hAnsi="微软雅黑" w:eastAsia="微软雅黑"/>
              <w:szCs w:val="28"/>
            </w:rPr>
            <w:t>2</w:t>
          </w:r>
          <w:r>
            <w:rPr>
              <w:rFonts w:hint="eastAsia" w:ascii="微软雅黑" w:hAnsi="微软雅黑" w:eastAsia="微软雅黑"/>
              <w:szCs w:val="28"/>
            </w:rPr>
            <w:t>心率</w:t>
          </w:r>
          <w:r>
            <w:tab/>
          </w:r>
          <w:r>
            <w:fldChar w:fldCharType="begin"/>
          </w:r>
          <w:r>
            <w:instrText xml:space="preserve"> PAGEREF _Toc8821 \h </w:instrText>
          </w:r>
          <w:r>
            <w:fldChar w:fldCharType="separate"/>
          </w:r>
          <w:r>
            <w:t>5</w:t>
          </w:r>
          <w:r>
            <w:fldChar w:fldCharType="end"/>
          </w:r>
          <w:r>
            <w:rPr>
              <w:rFonts w:ascii="微软雅黑" w:hAnsi="微软雅黑" w:eastAsia="微软雅黑"/>
              <w:szCs w:val="18"/>
              <w:lang w:val="zh-CN"/>
            </w:rPr>
            <w:fldChar w:fldCharType="end"/>
          </w:r>
        </w:p>
        <w:p w14:paraId="51DAD071">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_Toc29834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ascii="微软雅黑" w:hAnsi="微软雅黑" w:eastAsia="微软雅黑"/>
              <w:szCs w:val="28"/>
            </w:rPr>
            <w:t>3</w:t>
          </w:r>
          <w:r>
            <w:rPr>
              <w:rFonts w:hint="eastAsia" w:ascii="微软雅黑" w:hAnsi="微软雅黑" w:eastAsia="微软雅黑"/>
              <w:szCs w:val="28"/>
            </w:rPr>
            <w:t>温度（体温）</w:t>
          </w:r>
          <w:r>
            <w:tab/>
          </w:r>
          <w:r>
            <w:fldChar w:fldCharType="begin"/>
          </w:r>
          <w:r>
            <w:instrText xml:space="preserve"> PAGEREF _Toc29834 \h </w:instrText>
          </w:r>
          <w:r>
            <w:fldChar w:fldCharType="separate"/>
          </w:r>
          <w:r>
            <w:t>5</w:t>
          </w:r>
          <w:r>
            <w:fldChar w:fldCharType="end"/>
          </w:r>
          <w:r>
            <w:rPr>
              <w:rFonts w:ascii="微软雅黑" w:hAnsi="微软雅黑" w:eastAsia="微软雅黑"/>
              <w:szCs w:val="18"/>
              <w:lang w:val="zh-CN"/>
            </w:rPr>
            <w:fldChar w:fldCharType="end"/>
          </w:r>
        </w:p>
        <w:p w14:paraId="7A81F8B5">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_Toc22494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ascii="微软雅黑" w:hAnsi="微软雅黑" w:eastAsia="微软雅黑"/>
              <w:szCs w:val="28"/>
            </w:rPr>
            <w:t>4</w:t>
          </w:r>
          <w:r>
            <w:rPr>
              <w:rFonts w:hint="eastAsia" w:ascii="微软雅黑" w:hAnsi="微软雅黑" w:eastAsia="微软雅黑"/>
              <w:szCs w:val="28"/>
            </w:rPr>
            <w:t>双温度（腕温/体温）</w:t>
          </w:r>
          <w:r>
            <w:tab/>
          </w:r>
          <w:r>
            <w:fldChar w:fldCharType="begin"/>
          </w:r>
          <w:r>
            <w:instrText xml:space="preserve"> PAGEREF _Toc22494 \h </w:instrText>
          </w:r>
          <w:r>
            <w:fldChar w:fldCharType="separate"/>
          </w:r>
          <w:r>
            <w:t>5</w:t>
          </w:r>
          <w:r>
            <w:fldChar w:fldCharType="end"/>
          </w:r>
          <w:r>
            <w:rPr>
              <w:rFonts w:ascii="微软雅黑" w:hAnsi="微软雅黑" w:eastAsia="微软雅黑"/>
              <w:szCs w:val="18"/>
              <w:lang w:val="zh-CN"/>
            </w:rPr>
            <w:fldChar w:fldCharType="end"/>
          </w:r>
        </w:p>
        <w:p w14:paraId="66D57DB5">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_Toc8862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ascii="微软雅黑" w:hAnsi="微软雅黑" w:eastAsia="微软雅黑"/>
              <w:szCs w:val="28"/>
            </w:rPr>
            <w:t>5</w:t>
          </w:r>
          <w:r>
            <w:rPr>
              <w:rFonts w:hint="eastAsia" w:ascii="微软雅黑" w:hAnsi="微软雅黑" w:eastAsia="微软雅黑"/>
              <w:szCs w:val="28"/>
            </w:rPr>
            <w:t>血糖</w:t>
          </w:r>
          <w:r>
            <w:tab/>
          </w:r>
          <w:r>
            <w:fldChar w:fldCharType="begin"/>
          </w:r>
          <w:r>
            <w:instrText xml:space="preserve"> PAGEREF _Toc8862 \h </w:instrText>
          </w:r>
          <w:r>
            <w:fldChar w:fldCharType="separate"/>
          </w:r>
          <w:r>
            <w:t>6</w:t>
          </w:r>
          <w:r>
            <w:fldChar w:fldCharType="end"/>
          </w:r>
          <w:r>
            <w:rPr>
              <w:rFonts w:ascii="微软雅黑" w:hAnsi="微软雅黑" w:eastAsia="微软雅黑"/>
              <w:szCs w:val="18"/>
              <w:lang w:val="zh-CN"/>
            </w:rPr>
            <w:fldChar w:fldCharType="end"/>
          </w:r>
        </w:p>
        <w:p w14:paraId="73FA3F90">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_Toc8156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ascii="微软雅黑" w:hAnsi="微软雅黑" w:eastAsia="微软雅黑"/>
              <w:szCs w:val="28"/>
            </w:rPr>
            <w:t>6</w:t>
          </w:r>
          <w:r>
            <w:rPr>
              <w:rFonts w:hint="eastAsia" w:ascii="微软雅黑" w:hAnsi="微软雅黑" w:eastAsia="微软雅黑"/>
              <w:szCs w:val="28"/>
            </w:rPr>
            <w:t>血压</w:t>
          </w:r>
          <w:r>
            <w:tab/>
          </w:r>
          <w:r>
            <w:fldChar w:fldCharType="begin"/>
          </w:r>
          <w:r>
            <w:instrText xml:space="preserve"> PAGEREF _Toc8156 \h </w:instrText>
          </w:r>
          <w:r>
            <w:fldChar w:fldCharType="separate"/>
          </w:r>
          <w:r>
            <w:t>6</w:t>
          </w:r>
          <w:r>
            <w:fldChar w:fldCharType="end"/>
          </w:r>
          <w:r>
            <w:rPr>
              <w:rFonts w:ascii="微软雅黑" w:hAnsi="微软雅黑" w:eastAsia="微软雅黑"/>
              <w:szCs w:val="18"/>
              <w:lang w:val="zh-CN"/>
            </w:rPr>
            <w:fldChar w:fldCharType="end"/>
          </w:r>
        </w:p>
        <w:p w14:paraId="08C121FC">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_Toc7317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ascii="微软雅黑" w:hAnsi="微软雅黑" w:eastAsia="微软雅黑"/>
              <w:szCs w:val="28"/>
            </w:rPr>
            <w:t>.7</w:t>
          </w:r>
          <w:r>
            <w:rPr>
              <w:rFonts w:hint="eastAsia" w:ascii="微软雅黑" w:hAnsi="微软雅黑" w:eastAsia="微软雅黑"/>
              <w:szCs w:val="28"/>
            </w:rPr>
            <w:t>血氧</w:t>
          </w:r>
          <w:r>
            <w:tab/>
          </w:r>
          <w:r>
            <w:fldChar w:fldCharType="begin"/>
          </w:r>
          <w:r>
            <w:instrText xml:space="preserve"> PAGEREF _Toc7317 \h </w:instrText>
          </w:r>
          <w:r>
            <w:fldChar w:fldCharType="separate"/>
          </w:r>
          <w:r>
            <w:t>7</w:t>
          </w:r>
          <w:r>
            <w:fldChar w:fldCharType="end"/>
          </w:r>
          <w:r>
            <w:rPr>
              <w:rFonts w:ascii="微软雅黑" w:hAnsi="微软雅黑" w:eastAsia="微软雅黑"/>
              <w:szCs w:val="18"/>
              <w:lang w:val="zh-CN"/>
            </w:rPr>
            <w:fldChar w:fldCharType="end"/>
          </w:r>
        </w:p>
        <w:p w14:paraId="28A6F9CE">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_Toc25149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ascii="微软雅黑" w:hAnsi="微软雅黑" w:eastAsia="微软雅黑"/>
              <w:szCs w:val="28"/>
            </w:rPr>
            <w:t>8</w:t>
          </w:r>
          <w:r>
            <w:rPr>
              <w:rFonts w:hint="eastAsia" w:ascii="微软雅黑" w:hAnsi="微软雅黑" w:eastAsia="微软雅黑"/>
              <w:szCs w:val="28"/>
            </w:rPr>
            <w:t>睡眠</w:t>
          </w:r>
          <w:r>
            <w:tab/>
          </w:r>
          <w:r>
            <w:fldChar w:fldCharType="begin"/>
          </w:r>
          <w:r>
            <w:instrText xml:space="preserve"> PAGEREF _Toc25149 \h </w:instrText>
          </w:r>
          <w:r>
            <w:fldChar w:fldCharType="separate"/>
          </w:r>
          <w:r>
            <w:t>7</w:t>
          </w:r>
          <w:r>
            <w:fldChar w:fldCharType="end"/>
          </w:r>
          <w:r>
            <w:rPr>
              <w:rFonts w:ascii="微软雅黑" w:hAnsi="微软雅黑" w:eastAsia="微软雅黑"/>
              <w:szCs w:val="18"/>
              <w:lang w:val="zh-CN"/>
            </w:rPr>
            <w:fldChar w:fldCharType="end"/>
          </w:r>
        </w:p>
        <w:p w14:paraId="11008DF6">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_Toc21053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ascii="微软雅黑" w:hAnsi="微软雅黑" w:eastAsia="微软雅黑"/>
              <w:szCs w:val="28"/>
            </w:rPr>
            <w:t>9</w:t>
          </w:r>
          <w:r>
            <w:rPr>
              <w:rFonts w:hint="eastAsia" w:ascii="微软雅黑" w:hAnsi="微软雅黑" w:eastAsia="微软雅黑"/>
              <w:szCs w:val="28"/>
            </w:rPr>
            <w:t>签到</w:t>
          </w:r>
          <w:r>
            <w:rPr>
              <w:rFonts w:hint="eastAsia" w:ascii="微软雅黑" w:hAnsi="微软雅黑" w:eastAsia="微软雅黑"/>
              <w:szCs w:val="28"/>
              <w:lang w:eastAsia="zh-CN"/>
            </w:rPr>
            <w:t>（</w:t>
          </w:r>
          <w:r>
            <w:rPr>
              <w:rFonts w:hint="eastAsia" w:ascii="微软雅黑" w:hAnsi="微软雅黑" w:eastAsia="微软雅黑"/>
              <w:szCs w:val="28"/>
              <w:lang w:val="en-US" w:eastAsia="zh-CN"/>
            </w:rPr>
            <w:t>特定设备专有</w:t>
          </w:r>
          <w:r>
            <w:rPr>
              <w:rFonts w:hint="eastAsia" w:ascii="微软雅黑" w:hAnsi="微软雅黑" w:eastAsia="微软雅黑"/>
              <w:szCs w:val="28"/>
              <w:lang w:eastAsia="zh-CN"/>
            </w:rPr>
            <w:t>）</w:t>
          </w:r>
          <w:r>
            <w:tab/>
          </w:r>
          <w:r>
            <w:fldChar w:fldCharType="begin"/>
          </w:r>
          <w:r>
            <w:instrText xml:space="preserve"> PAGEREF _Toc21053 \h </w:instrText>
          </w:r>
          <w:r>
            <w:fldChar w:fldCharType="separate"/>
          </w:r>
          <w:r>
            <w:t>8</w:t>
          </w:r>
          <w:r>
            <w:fldChar w:fldCharType="end"/>
          </w:r>
          <w:r>
            <w:rPr>
              <w:rFonts w:ascii="微软雅黑" w:hAnsi="微软雅黑" w:eastAsia="微软雅黑"/>
              <w:szCs w:val="18"/>
              <w:lang w:val="zh-CN"/>
            </w:rPr>
            <w:fldChar w:fldCharType="end"/>
          </w:r>
        </w:p>
        <w:p w14:paraId="65A254F3">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_Toc8706 </w:instrText>
          </w:r>
          <w:r>
            <w:rPr>
              <w:rFonts w:ascii="微软雅黑" w:hAnsi="微软雅黑" w:eastAsia="微软雅黑"/>
              <w:szCs w:val="18"/>
              <w:lang w:val="zh-CN"/>
            </w:rPr>
            <w:fldChar w:fldCharType="separate"/>
          </w:r>
          <w:r>
            <w:rPr>
              <w:rFonts w:ascii="微软雅黑" w:hAnsi="微软雅黑" w:eastAsia="微软雅黑"/>
              <w:szCs w:val="28"/>
            </w:rPr>
            <w:t>2.10</w:t>
          </w:r>
          <w:r>
            <w:rPr>
              <w:rFonts w:hint="eastAsia" w:ascii="微软雅黑" w:hAnsi="微软雅黑" w:eastAsia="微软雅黑"/>
              <w:szCs w:val="28"/>
            </w:rPr>
            <w:t>签退</w:t>
          </w:r>
          <w:r>
            <w:rPr>
              <w:rFonts w:hint="eastAsia" w:ascii="微软雅黑" w:hAnsi="微软雅黑" w:eastAsia="微软雅黑"/>
              <w:szCs w:val="28"/>
              <w:lang w:eastAsia="zh-CN"/>
            </w:rPr>
            <w:t>（</w:t>
          </w:r>
          <w:r>
            <w:rPr>
              <w:rFonts w:hint="eastAsia" w:ascii="微软雅黑" w:hAnsi="微软雅黑" w:eastAsia="微软雅黑"/>
              <w:szCs w:val="28"/>
              <w:lang w:val="en-US" w:eastAsia="zh-CN"/>
            </w:rPr>
            <w:t>特定设备专有</w:t>
          </w:r>
          <w:r>
            <w:rPr>
              <w:rFonts w:hint="eastAsia" w:ascii="微软雅黑" w:hAnsi="微软雅黑" w:eastAsia="微软雅黑"/>
              <w:szCs w:val="28"/>
              <w:lang w:eastAsia="zh-CN"/>
            </w:rPr>
            <w:t>）</w:t>
          </w:r>
          <w:r>
            <w:tab/>
          </w:r>
          <w:r>
            <w:fldChar w:fldCharType="begin"/>
          </w:r>
          <w:r>
            <w:instrText xml:space="preserve"> PAGEREF _Toc8706 \h </w:instrText>
          </w:r>
          <w:r>
            <w:fldChar w:fldCharType="separate"/>
          </w:r>
          <w:r>
            <w:t>8</w:t>
          </w:r>
          <w:r>
            <w:fldChar w:fldCharType="end"/>
          </w:r>
          <w:r>
            <w:rPr>
              <w:rFonts w:ascii="微软雅黑" w:hAnsi="微软雅黑" w:eastAsia="微软雅黑"/>
              <w:szCs w:val="18"/>
              <w:lang w:val="zh-CN"/>
            </w:rPr>
            <w:fldChar w:fldCharType="end"/>
          </w:r>
        </w:p>
        <w:p w14:paraId="44AA2741">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_Toc27477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ascii="微软雅黑" w:hAnsi="微软雅黑" w:eastAsia="微软雅黑"/>
              <w:szCs w:val="28"/>
            </w:rPr>
            <w:t>11</w:t>
          </w:r>
          <w:r>
            <w:rPr>
              <w:rFonts w:hint="eastAsia" w:ascii="微软雅黑" w:hAnsi="微软雅黑" w:eastAsia="微软雅黑"/>
              <w:szCs w:val="28"/>
            </w:rPr>
            <w:t>低电量报警</w:t>
          </w:r>
          <w:r>
            <w:tab/>
          </w:r>
          <w:r>
            <w:fldChar w:fldCharType="begin"/>
          </w:r>
          <w:r>
            <w:instrText xml:space="preserve"> PAGEREF _Toc27477 \h </w:instrText>
          </w:r>
          <w:r>
            <w:fldChar w:fldCharType="separate"/>
          </w:r>
          <w:r>
            <w:t>8</w:t>
          </w:r>
          <w:r>
            <w:fldChar w:fldCharType="end"/>
          </w:r>
          <w:r>
            <w:rPr>
              <w:rFonts w:ascii="微软雅黑" w:hAnsi="微软雅黑" w:eastAsia="微软雅黑"/>
              <w:szCs w:val="18"/>
              <w:lang w:val="zh-CN"/>
            </w:rPr>
            <w:fldChar w:fldCharType="end"/>
          </w:r>
        </w:p>
        <w:p w14:paraId="49A922B7">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_Toc23977 </w:instrText>
          </w:r>
          <w:r>
            <w:rPr>
              <w:rFonts w:ascii="微软雅黑" w:hAnsi="微软雅黑" w:eastAsia="微软雅黑"/>
              <w:szCs w:val="18"/>
              <w:lang w:val="zh-CN"/>
            </w:rPr>
            <w:fldChar w:fldCharType="separate"/>
          </w:r>
          <w:r>
            <w:rPr>
              <w:rFonts w:hint="eastAsia" w:ascii="微软雅黑" w:hAnsi="微软雅黑" w:eastAsia="微软雅黑"/>
              <w:szCs w:val="28"/>
            </w:rPr>
            <w:t>2.1</w:t>
          </w:r>
          <w:r>
            <w:rPr>
              <w:rFonts w:ascii="微软雅黑" w:hAnsi="微软雅黑" w:eastAsia="微软雅黑"/>
              <w:szCs w:val="28"/>
            </w:rPr>
            <w:t>2</w:t>
          </w:r>
          <w:r>
            <w:rPr>
              <w:rFonts w:hint="eastAsia" w:ascii="微软雅黑" w:hAnsi="微软雅黑" w:eastAsia="微软雅黑"/>
              <w:szCs w:val="28"/>
            </w:rPr>
            <w:t xml:space="preserve"> SOS报警</w:t>
          </w:r>
          <w:r>
            <w:tab/>
          </w:r>
          <w:r>
            <w:fldChar w:fldCharType="begin"/>
          </w:r>
          <w:r>
            <w:instrText xml:space="preserve"> PAGEREF _Toc23977 \h </w:instrText>
          </w:r>
          <w:r>
            <w:fldChar w:fldCharType="separate"/>
          </w:r>
          <w:r>
            <w:t>9</w:t>
          </w:r>
          <w:r>
            <w:fldChar w:fldCharType="end"/>
          </w:r>
          <w:r>
            <w:rPr>
              <w:rFonts w:ascii="微软雅黑" w:hAnsi="微软雅黑" w:eastAsia="微软雅黑"/>
              <w:szCs w:val="18"/>
              <w:lang w:val="zh-CN"/>
            </w:rPr>
            <w:fldChar w:fldCharType="end"/>
          </w:r>
        </w:p>
        <w:p w14:paraId="1FE1D6EC">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_Toc29488 </w:instrText>
          </w:r>
          <w:r>
            <w:rPr>
              <w:rFonts w:ascii="微软雅黑" w:hAnsi="微软雅黑" w:eastAsia="微软雅黑"/>
              <w:szCs w:val="18"/>
              <w:lang w:val="zh-CN"/>
            </w:rPr>
            <w:fldChar w:fldCharType="separate"/>
          </w:r>
          <w:r>
            <w:rPr>
              <w:rFonts w:hint="eastAsia" w:ascii="微软雅黑" w:hAnsi="微软雅黑" w:eastAsia="微软雅黑"/>
              <w:szCs w:val="28"/>
            </w:rPr>
            <w:t>2.1</w:t>
          </w:r>
          <w:r>
            <w:rPr>
              <w:rFonts w:ascii="微软雅黑" w:hAnsi="微软雅黑" w:eastAsia="微软雅黑"/>
              <w:szCs w:val="28"/>
            </w:rPr>
            <w:t>3</w:t>
          </w:r>
          <w:r>
            <w:rPr>
              <w:rFonts w:hint="eastAsia" w:ascii="微软雅黑" w:hAnsi="微软雅黑" w:eastAsia="微软雅黑"/>
              <w:szCs w:val="28"/>
              <w:lang w:val="en-US" w:eastAsia="zh-CN"/>
            </w:rPr>
            <w:t>久坐</w:t>
          </w:r>
          <w:r>
            <w:rPr>
              <w:rFonts w:hint="eastAsia" w:ascii="微软雅黑" w:hAnsi="微软雅黑" w:eastAsia="微软雅黑"/>
              <w:szCs w:val="28"/>
            </w:rPr>
            <w:t>报警</w:t>
          </w:r>
          <w:r>
            <w:tab/>
          </w:r>
          <w:r>
            <w:fldChar w:fldCharType="begin"/>
          </w:r>
          <w:r>
            <w:instrText xml:space="preserve"> PAGEREF _Toc29488 \h </w:instrText>
          </w:r>
          <w:r>
            <w:fldChar w:fldCharType="separate"/>
          </w:r>
          <w:r>
            <w:t>9</w:t>
          </w:r>
          <w:r>
            <w:fldChar w:fldCharType="end"/>
          </w:r>
          <w:r>
            <w:rPr>
              <w:rFonts w:ascii="微软雅黑" w:hAnsi="微软雅黑" w:eastAsia="微软雅黑"/>
              <w:szCs w:val="18"/>
              <w:lang w:val="zh-CN"/>
            </w:rPr>
            <w:fldChar w:fldCharType="end"/>
          </w:r>
        </w:p>
        <w:p w14:paraId="4FC840C0">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_Toc9924 </w:instrText>
          </w:r>
          <w:r>
            <w:rPr>
              <w:rFonts w:ascii="微软雅黑" w:hAnsi="微软雅黑" w:eastAsia="微软雅黑"/>
              <w:szCs w:val="18"/>
              <w:lang w:val="zh-CN"/>
            </w:rPr>
            <w:fldChar w:fldCharType="separate"/>
          </w:r>
          <w:r>
            <w:rPr>
              <w:rFonts w:hint="eastAsia" w:ascii="微软雅黑" w:hAnsi="微软雅黑" w:eastAsia="微软雅黑"/>
              <w:szCs w:val="28"/>
            </w:rPr>
            <w:t>2.1</w:t>
          </w:r>
          <w:r>
            <w:rPr>
              <w:rFonts w:hint="eastAsia" w:ascii="微软雅黑" w:hAnsi="微软雅黑" w:eastAsia="微软雅黑"/>
              <w:szCs w:val="28"/>
              <w:lang w:val="en-US" w:eastAsia="zh-CN"/>
            </w:rPr>
            <w:t>4跌落</w:t>
          </w:r>
          <w:r>
            <w:rPr>
              <w:rFonts w:hint="eastAsia" w:ascii="微软雅黑" w:hAnsi="微软雅黑" w:eastAsia="微软雅黑"/>
              <w:szCs w:val="28"/>
            </w:rPr>
            <w:t>报警</w:t>
          </w:r>
          <w:r>
            <w:tab/>
          </w:r>
          <w:r>
            <w:fldChar w:fldCharType="begin"/>
          </w:r>
          <w:r>
            <w:instrText xml:space="preserve"> PAGEREF _Toc9924 \h </w:instrText>
          </w:r>
          <w:r>
            <w:fldChar w:fldCharType="separate"/>
          </w:r>
          <w:r>
            <w:t>10</w:t>
          </w:r>
          <w:r>
            <w:fldChar w:fldCharType="end"/>
          </w:r>
          <w:r>
            <w:rPr>
              <w:rFonts w:ascii="微软雅黑" w:hAnsi="微软雅黑" w:eastAsia="微软雅黑"/>
              <w:szCs w:val="18"/>
              <w:lang w:val="zh-CN"/>
            </w:rPr>
            <w:fldChar w:fldCharType="end"/>
          </w:r>
        </w:p>
        <w:p w14:paraId="331DE45F">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_Toc17023 </w:instrText>
          </w:r>
          <w:r>
            <w:rPr>
              <w:rFonts w:ascii="微软雅黑" w:hAnsi="微软雅黑" w:eastAsia="微软雅黑"/>
              <w:szCs w:val="18"/>
              <w:lang w:val="zh-CN"/>
            </w:rPr>
            <w:fldChar w:fldCharType="separate"/>
          </w:r>
          <w:r>
            <w:rPr>
              <w:rFonts w:hint="eastAsia" w:ascii="微软雅黑" w:hAnsi="微软雅黑" w:eastAsia="微软雅黑"/>
              <w:szCs w:val="28"/>
            </w:rPr>
            <w:t>2.1</w:t>
          </w:r>
          <w:r>
            <w:rPr>
              <w:rFonts w:hint="eastAsia" w:ascii="微软雅黑" w:hAnsi="微软雅黑" w:eastAsia="微软雅黑"/>
              <w:szCs w:val="28"/>
              <w:lang w:val="en-US" w:eastAsia="zh-CN"/>
            </w:rPr>
            <w:t>5</w:t>
          </w:r>
          <w:r>
            <w:rPr>
              <w:rFonts w:hint="eastAsia" w:ascii="微软雅黑" w:hAnsi="微软雅黑" w:eastAsia="微软雅黑"/>
              <w:szCs w:val="28"/>
            </w:rPr>
            <w:t>关机报警</w:t>
          </w:r>
          <w:r>
            <w:rPr>
              <w:rFonts w:hint="eastAsia" w:ascii="微软雅黑" w:hAnsi="微软雅黑" w:eastAsia="微软雅黑"/>
              <w:szCs w:val="28"/>
              <w:lang w:val="en-US" w:eastAsia="zh-CN"/>
            </w:rPr>
            <w:t>-（一般）</w:t>
          </w:r>
          <w:r>
            <w:tab/>
          </w:r>
          <w:r>
            <w:fldChar w:fldCharType="begin"/>
          </w:r>
          <w:r>
            <w:instrText xml:space="preserve"> PAGEREF _Toc17023 \h </w:instrText>
          </w:r>
          <w:r>
            <w:fldChar w:fldCharType="separate"/>
          </w:r>
          <w:r>
            <w:t>10</w:t>
          </w:r>
          <w:r>
            <w:fldChar w:fldCharType="end"/>
          </w:r>
          <w:r>
            <w:rPr>
              <w:rFonts w:ascii="微软雅黑" w:hAnsi="微软雅黑" w:eastAsia="微软雅黑"/>
              <w:szCs w:val="18"/>
              <w:lang w:val="zh-CN"/>
            </w:rPr>
            <w:fldChar w:fldCharType="end"/>
          </w:r>
        </w:p>
        <w:p w14:paraId="73D595C7">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_Toc21270 </w:instrText>
          </w:r>
          <w:r>
            <w:rPr>
              <w:rFonts w:ascii="微软雅黑" w:hAnsi="微软雅黑" w:eastAsia="微软雅黑"/>
              <w:szCs w:val="18"/>
              <w:lang w:val="zh-CN"/>
            </w:rPr>
            <w:fldChar w:fldCharType="separate"/>
          </w:r>
          <w:r>
            <w:rPr>
              <w:rFonts w:hint="eastAsia" w:ascii="微软雅黑" w:hAnsi="微软雅黑" w:eastAsia="微软雅黑"/>
              <w:szCs w:val="28"/>
            </w:rPr>
            <w:t>2.1</w:t>
          </w:r>
          <w:r>
            <w:rPr>
              <w:rFonts w:hint="eastAsia" w:ascii="微软雅黑" w:hAnsi="微软雅黑" w:eastAsia="微软雅黑"/>
              <w:szCs w:val="28"/>
              <w:lang w:val="en-US" w:eastAsia="zh-CN"/>
            </w:rPr>
            <w:t>6充电</w:t>
          </w:r>
          <w:r>
            <w:rPr>
              <w:rFonts w:hint="eastAsia" w:ascii="微软雅黑" w:hAnsi="微软雅黑" w:eastAsia="微软雅黑"/>
              <w:szCs w:val="28"/>
            </w:rPr>
            <w:t>关机报警</w:t>
          </w:r>
          <w:r>
            <w:rPr>
              <w:rFonts w:hint="eastAsia" w:ascii="微软雅黑" w:hAnsi="微软雅黑" w:eastAsia="微软雅黑"/>
              <w:szCs w:val="28"/>
              <w:lang w:eastAsia="zh-CN"/>
            </w:rPr>
            <w:t>（</w:t>
          </w:r>
          <w:r>
            <w:rPr>
              <w:rFonts w:hint="eastAsia" w:ascii="微软雅黑" w:hAnsi="微软雅黑" w:eastAsia="微软雅黑"/>
              <w:szCs w:val="28"/>
              <w:lang w:val="en-US" w:eastAsia="zh-CN"/>
            </w:rPr>
            <w:t>固件版本功能有区分</w:t>
          </w:r>
          <w:r>
            <w:rPr>
              <w:rFonts w:hint="eastAsia" w:ascii="微软雅黑" w:hAnsi="微软雅黑" w:eastAsia="微软雅黑"/>
              <w:szCs w:val="28"/>
              <w:lang w:eastAsia="zh-CN"/>
            </w:rPr>
            <w:t>）</w:t>
          </w:r>
          <w:r>
            <w:tab/>
          </w:r>
          <w:r>
            <w:fldChar w:fldCharType="begin"/>
          </w:r>
          <w:r>
            <w:instrText xml:space="preserve"> PAGEREF _Toc21270 \h </w:instrText>
          </w:r>
          <w:r>
            <w:fldChar w:fldCharType="separate"/>
          </w:r>
          <w:r>
            <w:t>10</w:t>
          </w:r>
          <w:r>
            <w:fldChar w:fldCharType="end"/>
          </w:r>
          <w:r>
            <w:rPr>
              <w:rFonts w:ascii="微软雅黑" w:hAnsi="微软雅黑" w:eastAsia="微软雅黑"/>
              <w:szCs w:val="18"/>
              <w:lang w:val="zh-CN"/>
            </w:rPr>
            <w:fldChar w:fldCharType="end"/>
          </w:r>
        </w:p>
        <w:p w14:paraId="64DED6A4">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_Toc8299 </w:instrText>
          </w:r>
          <w:r>
            <w:rPr>
              <w:rFonts w:ascii="微软雅黑" w:hAnsi="微软雅黑" w:eastAsia="微软雅黑"/>
              <w:szCs w:val="18"/>
              <w:lang w:val="zh-CN"/>
            </w:rPr>
            <w:fldChar w:fldCharType="separate"/>
          </w:r>
          <w:r>
            <w:rPr>
              <w:rFonts w:hint="eastAsia" w:ascii="微软雅黑" w:hAnsi="微软雅黑" w:eastAsia="微软雅黑"/>
              <w:szCs w:val="28"/>
            </w:rPr>
            <w:t>2.1</w:t>
          </w:r>
          <w:r>
            <w:rPr>
              <w:rFonts w:hint="eastAsia" w:ascii="微软雅黑" w:hAnsi="微软雅黑" w:eastAsia="微软雅黑"/>
              <w:szCs w:val="28"/>
              <w:lang w:val="en-US" w:eastAsia="zh-CN"/>
            </w:rPr>
            <w:t>7低电</w:t>
          </w:r>
          <w:r>
            <w:rPr>
              <w:rFonts w:hint="eastAsia" w:ascii="微软雅黑" w:hAnsi="微软雅黑" w:eastAsia="微软雅黑"/>
              <w:szCs w:val="28"/>
            </w:rPr>
            <w:t>关机报警</w:t>
          </w:r>
          <w:r>
            <w:rPr>
              <w:rFonts w:hint="eastAsia" w:ascii="微软雅黑" w:hAnsi="微软雅黑" w:eastAsia="微软雅黑"/>
              <w:szCs w:val="28"/>
              <w:lang w:eastAsia="zh-CN"/>
            </w:rPr>
            <w:t>（</w:t>
          </w:r>
          <w:r>
            <w:rPr>
              <w:rFonts w:hint="eastAsia" w:ascii="微软雅黑" w:hAnsi="微软雅黑" w:eastAsia="微软雅黑"/>
              <w:szCs w:val="28"/>
              <w:lang w:val="en-US" w:eastAsia="zh-CN"/>
            </w:rPr>
            <w:t>固件版本功能有区分</w:t>
          </w:r>
          <w:r>
            <w:rPr>
              <w:rFonts w:hint="eastAsia" w:ascii="微软雅黑" w:hAnsi="微软雅黑" w:eastAsia="微软雅黑"/>
              <w:szCs w:val="28"/>
              <w:lang w:eastAsia="zh-CN"/>
            </w:rPr>
            <w:t>）</w:t>
          </w:r>
          <w:r>
            <w:tab/>
          </w:r>
          <w:r>
            <w:fldChar w:fldCharType="begin"/>
          </w:r>
          <w:r>
            <w:instrText xml:space="preserve"> PAGEREF _Toc8299 \h </w:instrText>
          </w:r>
          <w:r>
            <w:fldChar w:fldCharType="separate"/>
          </w:r>
          <w:r>
            <w:t>11</w:t>
          </w:r>
          <w:r>
            <w:fldChar w:fldCharType="end"/>
          </w:r>
          <w:r>
            <w:rPr>
              <w:rFonts w:ascii="微软雅黑" w:hAnsi="微软雅黑" w:eastAsia="微软雅黑"/>
              <w:szCs w:val="18"/>
              <w:lang w:val="zh-CN"/>
            </w:rPr>
            <w:fldChar w:fldCharType="end"/>
          </w:r>
        </w:p>
        <w:p w14:paraId="0018786D">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_Toc31697 </w:instrText>
          </w:r>
          <w:r>
            <w:rPr>
              <w:rFonts w:ascii="微软雅黑" w:hAnsi="微软雅黑" w:eastAsia="微软雅黑"/>
              <w:szCs w:val="18"/>
              <w:lang w:val="zh-CN"/>
            </w:rPr>
            <w:fldChar w:fldCharType="separate"/>
          </w:r>
          <w:r>
            <w:rPr>
              <w:rFonts w:hint="eastAsia" w:ascii="微软雅黑" w:hAnsi="微软雅黑" w:eastAsia="微软雅黑"/>
              <w:szCs w:val="28"/>
            </w:rPr>
            <w:t>2.1</w:t>
          </w:r>
          <w:r>
            <w:rPr>
              <w:rFonts w:hint="eastAsia" w:ascii="微软雅黑" w:hAnsi="微软雅黑" w:eastAsia="微软雅黑"/>
              <w:szCs w:val="28"/>
              <w:lang w:val="en-US" w:eastAsia="zh-CN"/>
            </w:rPr>
            <w:t>8主动</w:t>
          </w:r>
          <w:r>
            <w:rPr>
              <w:rFonts w:hint="eastAsia" w:ascii="微软雅黑" w:hAnsi="微软雅黑" w:eastAsia="微软雅黑"/>
              <w:szCs w:val="28"/>
            </w:rPr>
            <w:t>关机报警</w:t>
          </w:r>
          <w:r>
            <w:rPr>
              <w:rFonts w:hint="eastAsia" w:ascii="微软雅黑" w:hAnsi="微软雅黑" w:eastAsia="微软雅黑"/>
              <w:szCs w:val="28"/>
              <w:lang w:eastAsia="zh-CN"/>
            </w:rPr>
            <w:t>（</w:t>
          </w:r>
          <w:r>
            <w:rPr>
              <w:rFonts w:hint="eastAsia" w:ascii="微软雅黑" w:hAnsi="微软雅黑" w:eastAsia="微软雅黑"/>
              <w:szCs w:val="28"/>
              <w:lang w:val="en-US" w:eastAsia="zh-CN"/>
            </w:rPr>
            <w:t>固件版本功能有区分</w:t>
          </w:r>
          <w:r>
            <w:rPr>
              <w:rFonts w:hint="eastAsia" w:ascii="微软雅黑" w:hAnsi="微软雅黑" w:eastAsia="微软雅黑"/>
              <w:szCs w:val="28"/>
              <w:lang w:eastAsia="zh-CN"/>
            </w:rPr>
            <w:t>）</w:t>
          </w:r>
          <w:r>
            <w:tab/>
          </w:r>
          <w:r>
            <w:fldChar w:fldCharType="begin"/>
          </w:r>
          <w:r>
            <w:instrText xml:space="preserve"> PAGEREF _Toc31697 \h </w:instrText>
          </w:r>
          <w:r>
            <w:fldChar w:fldCharType="separate"/>
          </w:r>
          <w:r>
            <w:t>11</w:t>
          </w:r>
          <w:r>
            <w:fldChar w:fldCharType="end"/>
          </w:r>
          <w:r>
            <w:rPr>
              <w:rFonts w:ascii="微软雅黑" w:hAnsi="微软雅黑" w:eastAsia="微软雅黑"/>
              <w:szCs w:val="18"/>
              <w:lang w:val="zh-CN"/>
            </w:rPr>
            <w:fldChar w:fldCharType="end"/>
          </w:r>
        </w:p>
        <w:p w14:paraId="620ECB31">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_Toc7517 </w:instrText>
          </w:r>
          <w:r>
            <w:rPr>
              <w:rFonts w:ascii="微软雅黑" w:hAnsi="微软雅黑" w:eastAsia="微软雅黑"/>
              <w:szCs w:val="18"/>
              <w:lang w:val="zh-CN"/>
            </w:rPr>
            <w:fldChar w:fldCharType="separate"/>
          </w:r>
          <w:r>
            <w:rPr>
              <w:rFonts w:hint="eastAsia" w:ascii="微软雅黑" w:hAnsi="微软雅黑" w:eastAsia="微软雅黑"/>
              <w:szCs w:val="28"/>
            </w:rPr>
            <w:t>2.1</w:t>
          </w:r>
          <w:r>
            <w:rPr>
              <w:rFonts w:hint="eastAsia" w:ascii="微软雅黑" w:hAnsi="微软雅黑" w:eastAsia="微软雅黑"/>
              <w:szCs w:val="28"/>
              <w:lang w:val="en-US" w:eastAsia="zh-CN"/>
            </w:rPr>
            <w:t>9</w:t>
          </w:r>
          <w:r>
            <w:rPr>
              <w:rFonts w:hint="eastAsia" w:ascii="微软雅黑" w:hAnsi="微软雅黑" w:eastAsia="微软雅黑"/>
              <w:szCs w:val="28"/>
            </w:rPr>
            <w:t>手环</w:t>
          </w:r>
          <w:r>
            <w:rPr>
              <w:rFonts w:hint="eastAsia" w:ascii="微软雅黑" w:hAnsi="微软雅黑" w:eastAsia="微软雅黑"/>
              <w:szCs w:val="28"/>
              <w:lang w:val="en-US" w:eastAsia="zh-CN"/>
            </w:rPr>
            <w:t>手表</w:t>
          </w:r>
          <w:r>
            <w:rPr>
              <w:rFonts w:hint="eastAsia" w:ascii="微软雅黑" w:hAnsi="微软雅黑" w:eastAsia="微软雅黑"/>
              <w:szCs w:val="28"/>
            </w:rPr>
            <w:t>佩戴摘除报警</w:t>
          </w:r>
          <w:r>
            <w:tab/>
          </w:r>
          <w:r>
            <w:fldChar w:fldCharType="begin"/>
          </w:r>
          <w:r>
            <w:instrText xml:space="preserve"> PAGEREF _Toc7517 \h </w:instrText>
          </w:r>
          <w:r>
            <w:fldChar w:fldCharType="separate"/>
          </w:r>
          <w:r>
            <w:t>11</w:t>
          </w:r>
          <w:r>
            <w:fldChar w:fldCharType="end"/>
          </w:r>
          <w:r>
            <w:rPr>
              <w:rFonts w:ascii="微软雅黑" w:hAnsi="微软雅黑" w:eastAsia="微软雅黑"/>
              <w:szCs w:val="18"/>
              <w:lang w:val="zh-CN"/>
            </w:rPr>
            <w:fldChar w:fldCharType="end"/>
          </w:r>
        </w:p>
        <w:p w14:paraId="01B921FD">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_Toc25525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20</w:t>
          </w:r>
          <w:r>
            <w:rPr>
              <w:rFonts w:hint="eastAsia" w:ascii="微软雅黑" w:hAnsi="微软雅黑" w:eastAsia="微软雅黑"/>
              <w:szCs w:val="28"/>
            </w:rPr>
            <w:t>电池电量</w:t>
          </w:r>
          <w:r>
            <w:tab/>
          </w:r>
          <w:r>
            <w:fldChar w:fldCharType="begin"/>
          </w:r>
          <w:r>
            <w:instrText xml:space="preserve"> PAGEREF _Toc25525 \h </w:instrText>
          </w:r>
          <w:r>
            <w:fldChar w:fldCharType="separate"/>
          </w:r>
          <w:r>
            <w:t>12</w:t>
          </w:r>
          <w:r>
            <w:fldChar w:fldCharType="end"/>
          </w:r>
          <w:r>
            <w:rPr>
              <w:rFonts w:ascii="微软雅黑" w:hAnsi="微软雅黑" w:eastAsia="微软雅黑"/>
              <w:szCs w:val="18"/>
              <w:lang w:val="zh-CN"/>
            </w:rPr>
            <w:fldChar w:fldCharType="end"/>
          </w:r>
        </w:p>
        <w:p w14:paraId="5CB19B5E">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_Toc32038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21</w:t>
          </w:r>
          <w:r>
            <w:rPr>
              <w:rFonts w:hint="eastAsia" w:ascii="微软雅黑" w:hAnsi="微软雅黑" w:eastAsia="微软雅黑"/>
              <w:szCs w:val="28"/>
            </w:rPr>
            <w:t>GPS定位</w:t>
          </w:r>
          <w:r>
            <w:tab/>
          </w:r>
          <w:r>
            <w:fldChar w:fldCharType="begin"/>
          </w:r>
          <w:r>
            <w:instrText xml:space="preserve"> PAGEREF _Toc32038 \h </w:instrText>
          </w:r>
          <w:r>
            <w:fldChar w:fldCharType="separate"/>
          </w:r>
          <w:r>
            <w:t>13</w:t>
          </w:r>
          <w:r>
            <w:fldChar w:fldCharType="end"/>
          </w:r>
          <w:r>
            <w:rPr>
              <w:rFonts w:ascii="微软雅黑" w:hAnsi="微软雅黑" w:eastAsia="微软雅黑"/>
              <w:szCs w:val="18"/>
              <w:lang w:val="zh-CN"/>
            </w:rPr>
            <w:fldChar w:fldCharType="end"/>
          </w:r>
        </w:p>
        <w:p w14:paraId="52EED469">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_Toc25366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22</w:t>
          </w:r>
          <w:r>
            <w:rPr>
              <w:rFonts w:hint="eastAsia" w:ascii="微软雅黑" w:hAnsi="微软雅黑" w:eastAsia="微软雅黑"/>
              <w:szCs w:val="28"/>
            </w:rPr>
            <w:t>Wifi定位</w:t>
          </w:r>
          <w:r>
            <w:tab/>
          </w:r>
          <w:r>
            <w:fldChar w:fldCharType="begin"/>
          </w:r>
          <w:r>
            <w:instrText xml:space="preserve"> PAGEREF _Toc25366 \h </w:instrText>
          </w:r>
          <w:r>
            <w:fldChar w:fldCharType="separate"/>
          </w:r>
          <w:r>
            <w:t>13</w:t>
          </w:r>
          <w:r>
            <w:fldChar w:fldCharType="end"/>
          </w:r>
          <w:r>
            <w:rPr>
              <w:rFonts w:ascii="微软雅黑" w:hAnsi="微软雅黑" w:eastAsia="微软雅黑"/>
              <w:szCs w:val="18"/>
              <w:lang w:val="zh-CN"/>
            </w:rPr>
            <w:fldChar w:fldCharType="end"/>
          </w:r>
        </w:p>
        <w:p w14:paraId="5CB4C4F0">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_Toc29552 </w:instrText>
          </w:r>
          <w:r>
            <w:rPr>
              <w:rFonts w:ascii="微软雅黑" w:hAnsi="微软雅黑" w:eastAsia="微软雅黑"/>
              <w:szCs w:val="18"/>
              <w:lang w:val="zh-CN"/>
            </w:rPr>
            <w:fldChar w:fldCharType="separate"/>
          </w:r>
          <w:r>
            <w:rPr>
              <w:rFonts w:ascii="微软雅黑" w:hAnsi="微软雅黑" w:eastAsia="微软雅黑"/>
              <w:szCs w:val="28"/>
            </w:rPr>
            <w:t>2</w:t>
          </w:r>
          <w:r>
            <w:rPr>
              <w:rFonts w:hint="eastAsia" w:ascii="微软雅黑" w:hAnsi="微软雅黑" w:eastAsia="微软雅黑"/>
              <w:szCs w:val="28"/>
            </w:rPr>
            <w:t>.</w:t>
          </w:r>
          <w:r>
            <w:rPr>
              <w:rFonts w:hint="eastAsia" w:ascii="微软雅黑" w:hAnsi="微软雅黑" w:eastAsia="微软雅黑"/>
              <w:szCs w:val="28"/>
              <w:lang w:val="en-US" w:eastAsia="zh-CN"/>
            </w:rPr>
            <w:t>23</w:t>
          </w:r>
          <w:r>
            <w:rPr>
              <w:rFonts w:hint="eastAsia" w:ascii="微软雅黑" w:hAnsi="微软雅黑" w:eastAsia="微软雅黑"/>
              <w:szCs w:val="28"/>
            </w:rPr>
            <w:t>蓝牙BLE（室内定位数据）</w:t>
          </w:r>
          <w:r>
            <w:tab/>
          </w:r>
          <w:r>
            <w:fldChar w:fldCharType="begin"/>
          </w:r>
          <w:r>
            <w:instrText xml:space="preserve"> PAGEREF _Toc29552 \h </w:instrText>
          </w:r>
          <w:r>
            <w:fldChar w:fldCharType="separate"/>
          </w:r>
          <w:r>
            <w:t>14</w:t>
          </w:r>
          <w:r>
            <w:fldChar w:fldCharType="end"/>
          </w:r>
          <w:r>
            <w:rPr>
              <w:rFonts w:ascii="微软雅黑" w:hAnsi="微软雅黑" w:eastAsia="微软雅黑"/>
              <w:szCs w:val="18"/>
              <w:lang w:val="zh-CN"/>
            </w:rPr>
            <w:fldChar w:fldCharType="end"/>
          </w:r>
        </w:p>
        <w:p w14:paraId="158E3845">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_Toc12560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ascii="微软雅黑" w:hAnsi="微软雅黑" w:eastAsia="微软雅黑"/>
              <w:szCs w:val="28"/>
            </w:rPr>
            <w:t>2</w:t>
          </w:r>
          <w:r>
            <w:rPr>
              <w:rFonts w:hint="eastAsia" w:ascii="微软雅黑" w:hAnsi="微软雅黑" w:eastAsia="微软雅黑"/>
              <w:szCs w:val="28"/>
              <w:lang w:val="en-US" w:eastAsia="zh-CN"/>
            </w:rPr>
            <w:t>4</w:t>
          </w:r>
          <w:r>
            <w:rPr>
              <w:rFonts w:hint="eastAsia" w:ascii="微软雅黑" w:hAnsi="微软雅黑" w:eastAsia="微软雅黑"/>
              <w:szCs w:val="28"/>
            </w:rPr>
            <w:t>基站（LBS）定位数据</w:t>
          </w:r>
          <w:r>
            <w:tab/>
          </w:r>
          <w:r>
            <w:fldChar w:fldCharType="begin"/>
          </w:r>
          <w:r>
            <w:instrText xml:space="preserve"> PAGEREF _Toc12560 \h </w:instrText>
          </w:r>
          <w:r>
            <w:fldChar w:fldCharType="separate"/>
          </w:r>
          <w:r>
            <w:t>14</w:t>
          </w:r>
          <w:r>
            <w:fldChar w:fldCharType="end"/>
          </w:r>
          <w:r>
            <w:rPr>
              <w:rFonts w:ascii="微软雅黑" w:hAnsi="微软雅黑" w:eastAsia="微软雅黑"/>
              <w:szCs w:val="18"/>
              <w:lang w:val="zh-CN"/>
            </w:rPr>
            <w:fldChar w:fldCharType="end"/>
          </w:r>
        </w:p>
        <w:p w14:paraId="69CFB542">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_Toc19607 </w:instrText>
          </w:r>
          <w:r>
            <w:rPr>
              <w:rFonts w:ascii="微软雅黑" w:hAnsi="微软雅黑" w:eastAsia="微软雅黑"/>
              <w:szCs w:val="18"/>
              <w:lang w:val="zh-CN"/>
            </w:rPr>
            <w:fldChar w:fldCharType="separate"/>
          </w:r>
          <w:r>
            <w:rPr>
              <w:rFonts w:ascii="微软雅黑" w:hAnsi="微软雅黑" w:eastAsia="微软雅黑"/>
              <w:szCs w:val="28"/>
            </w:rPr>
            <w:t>2</w:t>
          </w:r>
          <w:r>
            <w:rPr>
              <w:rFonts w:hint="eastAsia" w:ascii="微软雅黑" w:hAnsi="微软雅黑" w:eastAsia="微软雅黑"/>
              <w:szCs w:val="28"/>
            </w:rPr>
            <w:t>.</w:t>
          </w:r>
          <w:r>
            <w:rPr>
              <w:rFonts w:ascii="微软雅黑" w:hAnsi="微软雅黑" w:eastAsia="微软雅黑"/>
              <w:szCs w:val="28"/>
            </w:rPr>
            <w:t>2</w:t>
          </w:r>
          <w:r>
            <w:rPr>
              <w:rFonts w:hint="eastAsia" w:ascii="微软雅黑" w:hAnsi="微软雅黑" w:eastAsia="微软雅黑"/>
              <w:szCs w:val="28"/>
              <w:lang w:val="en-US" w:eastAsia="zh-CN"/>
            </w:rPr>
            <w:t>5</w:t>
          </w:r>
          <w:r>
            <w:rPr>
              <w:rFonts w:hint="eastAsia" w:ascii="微软雅黑" w:hAnsi="微软雅黑" w:eastAsia="微软雅黑"/>
              <w:szCs w:val="28"/>
            </w:rPr>
            <w:t>防拆手环（佩戴/摘除，开锁，表带破坏等报警</w:t>
          </w:r>
          <w:r>
            <w:rPr>
              <w:rFonts w:hint="eastAsia" w:ascii="微软雅黑" w:hAnsi="微软雅黑" w:eastAsia="微软雅黑"/>
              <w:szCs w:val="28"/>
              <w:lang w:val="en-US" w:eastAsia="zh-CN"/>
            </w:rPr>
            <w:t>-防拆手环特有</w:t>
          </w:r>
          <w:r>
            <w:rPr>
              <w:rFonts w:hint="eastAsia" w:ascii="微软雅黑" w:hAnsi="微软雅黑" w:eastAsia="微软雅黑"/>
              <w:szCs w:val="28"/>
            </w:rPr>
            <w:t>）</w:t>
          </w:r>
          <w:r>
            <w:tab/>
          </w:r>
          <w:r>
            <w:fldChar w:fldCharType="begin"/>
          </w:r>
          <w:r>
            <w:instrText xml:space="preserve"> PAGEREF _Toc19607 \h </w:instrText>
          </w:r>
          <w:r>
            <w:fldChar w:fldCharType="separate"/>
          </w:r>
          <w:r>
            <w:t>15</w:t>
          </w:r>
          <w:r>
            <w:fldChar w:fldCharType="end"/>
          </w:r>
          <w:r>
            <w:rPr>
              <w:rFonts w:ascii="微软雅黑" w:hAnsi="微软雅黑" w:eastAsia="微软雅黑"/>
              <w:szCs w:val="18"/>
              <w:lang w:val="zh-CN"/>
            </w:rPr>
            <w:fldChar w:fldCharType="end"/>
          </w:r>
        </w:p>
        <w:p w14:paraId="2A467482">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_Toc23418 </w:instrText>
          </w:r>
          <w:r>
            <w:rPr>
              <w:rFonts w:ascii="微软雅黑" w:hAnsi="微软雅黑" w:eastAsia="微软雅黑"/>
              <w:szCs w:val="18"/>
              <w:lang w:val="zh-CN"/>
            </w:rPr>
            <w:fldChar w:fldCharType="separate"/>
          </w:r>
          <w:r>
            <w:rPr>
              <w:rFonts w:ascii="微软雅黑" w:hAnsi="微软雅黑" w:eastAsia="微软雅黑"/>
              <w:szCs w:val="28"/>
            </w:rPr>
            <w:t>2</w:t>
          </w:r>
          <w:r>
            <w:rPr>
              <w:rFonts w:hint="eastAsia" w:ascii="微软雅黑" w:hAnsi="微软雅黑" w:eastAsia="微软雅黑"/>
              <w:szCs w:val="28"/>
            </w:rPr>
            <w:t>.</w:t>
          </w:r>
          <w:r>
            <w:rPr>
              <w:rFonts w:ascii="微软雅黑" w:hAnsi="微软雅黑" w:eastAsia="微软雅黑"/>
              <w:szCs w:val="28"/>
            </w:rPr>
            <w:t>2</w:t>
          </w:r>
          <w:r>
            <w:rPr>
              <w:rFonts w:hint="eastAsia" w:ascii="微软雅黑" w:hAnsi="微软雅黑" w:eastAsia="微软雅黑"/>
              <w:szCs w:val="28"/>
              <w:lang w:val="en-US" w:eastAsia="zh-CN"/>
            </w:rPr>
            <w:t>2</w:t>
          </w:r>
          <w:r>
            <w:rPr>
              <w:rFonts w:ascii="微软雅黑" w:hAnsi="微软雅黑" w:eastAsia="微软雅黑"/>
              <w:szCs w:val="28"/>
            </w:rPr>
            <w:t xml:space="preserve"> </w:t>
          </w:r>
          <w:r>
            <w:rPr>
              <w:rFonts w:hint="eastAsia" w:ascii="微软雅黑" w:hAnsi="微软雅黑" w:eastAsia="微软雅黑"/>
              <w:szCs w:val="28"/>
            </w:rPr>
            <w:t>休眠进入 休眠退出 园区进出 无信号</w:t>
          </w:r>
          <w:r>
            <w:rPr>
              <w:rFonts w:hint="eastAsia" w:ascii="微软雅黑" w:hAnsi="微软雅黑" w:eastAsia="微软雅黑"/>
              <w:szCs w:val="28"/>
              <w:lang w:eastAsia="zh-CN"/>
            </w:rPr>
            <w:t>（</w:t>
          </w:r>
          <w:r>
            <w:rPr>
              <w:rFonts w:hint="eastAsia" w:ascii="微软雅黑" w:hAnsi="微软雅黑" w:eastAsia="微软雅黑"/>
              <w:szCs w:val="28"/>
              <w:lang w:val="en-US" w:eastAsia="zh-CN"/>
            </w:rPr>
            <w:t>特定设备专有</w:t>
          </w:r>
          <w:r>
            <w:rPr>
              <w:rFonts w:hint="eastAsia" w:ascii="微软雅黑" w:hAnsi="微软雅黑" w:eastAsia="微软雅黑"/>
              <w:szCs w:val="28"/>
              <w:lang w:eastAsia="zh-CN"/>
            </w:rPr>
            <w:t>）</w:t>
          </w:r>
          <w:r>
            <w:tab/>
          </w:r>
          <w:r>
            <w:fldChar w:fldCharType="begin"/>
          </w:r>
          <w:r>
            <w:instrText xml:space="preserve"> PAGEREF _Toc23418 \h </w:instrText>
          </w:r>
          <w:r>
            <w:fldChar w:fldCharType="separate"/>
          </w:r>
          <w:r>
            <w:t>16</w:t>
          </w:r>
          <w:r>
            <w:fldChar w:fldCharType="end"/>
          </w:r>
          <w:r>
            <w:rPr>
              <w:rFonts w:ascii="微软雅黑" w:hAnsi="微软雅黑" w:eastAsia="微软雅黑"/>
              <w:szCs w:val="18"/>
              <w:lang w:val="zh-CN"/>
            </w:rPr>
            <w:fldChar w:fldCharType="end"/>
          </w:r>
        </w:p>
        <w:p w14:paraId="754AD74F">
          <w:pPr>
            <w:pStyle w:val="17"/>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_Toc11865 </w:instrText>
          </w:r>
          <w:r>
            <w:rPr>
              <w:rFonts w:ascii="微软雅黑" w:hAnsi="微软雅黑" w:eastAsia="微软雅黑"/>
              <w:szCs w:val="18"/>
              <w:lang w:val="zh-CN"/>
            </w:rPr>
            <w:fldChar w:fldCharType="separate"/>
          </w:r>
          <w:r>
            <w:rPr>
              <w:rFonts w:hint="eastAsia" w:ascii="微软雅黑" w:hAnsi="微软雅黑" w:eastAsia="微软雅黑"/>
            </w:rPr>
            <w:t>三、平台下发指令到设备接口说明</w:t>
          </w:r>
          <w:r>
            <w:tab/>
          </w:r>
          <w:r>
            <w:fldChar w:fldCharType="begin"/>
          </w:r>
          <w:r>
            <w:instrText xml:space="preserve"> PAGEREF _Toc11865 \h </w:instrText>
          </w:r>
          <w:r>
            <w:fldChar w:fldCharType="separate"/>
          </w:r>
          <w:r>
            <w:t>17</w:t>
          </w:r>
          <w:r>
            <w:fldChar w:fldCharType="end"/>
          </w:r>
          <w:r>
            <w:rPr>
              <w:rFonts w:ascii="微软雅黑" w:hAnsi="微软雅黑" w:eastAsia="微软雅黑"/>
              <w:szCs w:val="18"/>
              <w:lang w:val="zh-CN"/>
            </w:rPr>
            <w:fldChar w:fldCharType="end"/>
          </w:r>
        </w:p>
        <w:p w14:paraId="3281F134">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_Toc2902 </w:instrText>
          </w:r>
          <w:r>
            <w:rPr>
              <w:rFonts w:ascii="微软雅黑" w:hAnsi="微软雅黑" w:eastAsia="微软雅黑"/>
              <w:szCs w:val="18"/>
              <w:lang w:val="zh-CN"/>
            </w:rPr>
            <w:fldChar w:fldCharType="separate"/>
          </w:r>
          <w:r>
            <w:rPr>
              <w:rFonts w:hint="eastAsia" w:ascii="微软雅黑" w:hAnsi="微软雅黑" w:eastAsia="微软雅黑"/>
              <w:szCs w:val="28"/>
            </w:rPr>
            <w:t>3.1</w:t>
          </w:r>
          <w:r>
            <w:rPr>
              <w:rFonts w:hint="eastAsia" w:ascii="微软雅黑" w:hAnsi="微软雅黑" w:eastAsia="微软雅黑"/>
              <w:szCs w:val="28"/>
              <w:lang w:val="en-US" w:eastAsia="zh-CN"/>
            </w:rPr>
            <w:t>NB/4G</w:t>
          </w:r>
          <w:r>
            <w:rPr>
              <w:rFonts w:hint="eastAsia" w:ascii="微软雅黑" w:hAnsi="微软雅黑" w:eastAsia="微软雅黑"/>
              <w:szCs w:val="28"/>
            </w:rPr>
            <w:t>设备指令下行说明</w:t>
          </w:r>
          <w:r>
            <w:tab/>
          </w:r>
          <w:r>
            <w:fldChar w:fldCharType="begin"/>
          </w:r>
          <w:r>
            <w:instrText xml:space="preserve"> PAGEREF _Toc2902 \h </w:instrText>
          </w:r>
          <w:r>
            <w:fldChar w:fldCharType="separate"/>
          </w:r>
          <w:r>
            <w:t>17</w:t>
          </w:r>
          <w:r>
            <w:fldChar w:fldCharType="end"/>
          </w:r>
          <w:r>
            <w:rPr>
              <w:rFonts w:ascii="微软雅黑" w:hAnsi="微软雅黑" w:eastAsia="微软雅黑"/>
              <w:szCs w:val="18"/>
              <w:lang w:val="zh-CN"/>
            </w:rPr>
            <w:fldChar w:fldCharType="end"/>
          </w:r>
        </w:p>
        <w:p w14:paraId="500A0551">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_Toc14081 </w:instrText>
          </w:r>
          <w:r>
            <w:rPr>
              <w:rFonts w:ascii="微软雅黑" w:hAnsi="微软雅黑" w:eastAsia="微软雅黑"/>
              <w:szCs w:val="18"/>
              <w:lang w:val="zh-CN"/>
            </w:rPr>
            <w:fldChar w:fldCharType="separate"/>
          </w:r>
          <w:r>
            <w:rPr>
              <w:rFonts w:hint="eastAsia" w:ascii="微软雅黑" w:hAnsi="微软雅黑" w:eastAsia="微软雅黑"/>
              <w:szCs w:val="28"/>
            </w:rPr>
            <w:t>3.2GPRS设备指令下行说明</w:t>
          </w:r>
          <w:r>
            <w:rPr>
              <w:rFonts w:hint="eastAsia" w:ascii="微软雅黑" w:hAnsi="微软雅黑" w:eastAsia="微软雅黑"/>
              <w:szCs w:val="28"/>
              <w:lang w:eastAsia="zh-CN"/>
            </w:rPr>
            <w:t>（</w:t>
          </w:r>
          <w:r>
            <w:rPr>
              <w:rFonts w:ascii="微软雅黑" w:hAnsi="微软雅黑" w:eastAsia="微软雅黑" w:cs="等线"/>
              <w:szCs w:val="21"/>
            </w:rPr>
            <w:t>2G</w:t>
          </w:r>
          <w:r>
            <w:rPr>
              <w:rFonts w:hint="eastAsia" w:ascii="微软雅黑" w:hAnsi="微软雅黑" w:eastAsia="微软雅黑" w:cs="等线"/>
              <w:szCs w:val="21"/>
            </w:rPr>
            <w:t>设备</w:t>
          </w:r>
          <w:r>
            <w:rPr>
              <w:rFonts w:hint="eastAsia" w:ascii="微软雅黑" w:hAnsi="微软雅黑" w:eastAsia="微软雅黑" w:cs="等线"/>
              <w:szCs w:val="21"/>
              <w:lang w:val="en-US" w:eastAsia="zh-CN"/>
            </w:rPr>
            <w:t>使用</w:t>
          </w:r>
          <w:r>
            <w:rPr>
              <w:rFonts w:hint="eastAsia" w:ascii="微软雅黑" w:hAnsi="微软雅黑" w:eastAsia="微软雅黑"/>
              <w:szCs w:val="28"/>
              <w:lang w:eastAsia="zh-CN"/>
            </w:rPr>
            <w:t>）</w:t>
          </w:r>
          <w:r>
            <w:tab/>
          </w:r>
          <w:r>
            <w:fldChar w:fldCharType="begin"/>
          </w:r>
          <w:r>
            <w:instrText xml:space="preserve"> PAGEREF _Toc14081 \h </w:instrText>
          </w:r>
          <w:r>
            <w:fldChar w:fldCharType="separate"/>
          </w:r>
          <w:r>
            <w:t>21</w:t>
          </w:r>
          <w:r>
            <w:fldChar w:fldCharType="end"/>
          </w:r>
          <w:r>
            <w:rPr>
              <w:rFonts w:ascii="微软雅黑" w:hAnsi="微软雅黑" w:eastAsia="微软雅黑"/>
              <w:szCs w:val="18"/>
              <w:lang w:val="zh-CN"/>
            </w:rPr>
            <w:fldChar w:fldCharType="end"/>
          </w:r>
        </w:p>
        <w:p w14:paraId="0E6A4EAD">
          <w:pPr>
            <w:pStyle w:val="17"/>
            <w:spacing w:beforeLines="20" w:afterLines="20"/>
            <w:ind w:left="0" w:leftChars="0"/>
            <w:rPr>
              <w:lang w:val="zh-CN"/>
            </w:rPr>
          </w:pPr>
          <w:r>
            <w:rPr>
              <w:rFonts w:ascii="微软雅黑" w:hAnsi="微软雅黑" w:eastAsia="微软雅黑"/>
              <w:sz w:val="18"/>
              <w:szCs w:val="18"/>
              <w:lang w:val="zh-CN"/>
            </w:rPr>
            <w:fldChar w:fldCharType="end"/>
          </w:r>
        </w:p>
      </w:sdtContent>
    </w:sdt>
    <w:p w14:paraId="1947794D"/>
    <w:p w14:paraId="4D51501B"/>
    <w:p w14:paraId="414BA8D3"/>
    <w:p w14:paraId="79CA02BA"/>
    <w:p w14:paraId="62C1D557"/>
    <w:p w14:paraId="17E2BC17"/>
    <w:p w14:paraId="4AB5F538"/>
    <w:p w14:paraId="1D2212F6"/>
    <w:p w14:paraId="73B33F6D"/>
    <w:p w14:paraId="5EBC6FCD"/>
    <w:p w14:paraId="1EEF2B62">
      <w:pPr>
        <w:pStyle w:val="3"/>
        <w:spacing w:beforeLines="50" w:after="0" w:line="360" w:lineRule="auto"/>
        <w:rPr>
          <w:rFonts w:ascii="微软雅黑" w:hAnsi="微软雅黑" w:eastAsia="微软雅黑"/>
          <w:color w:val="FF0000"/>
        </w:rPr>
      </w:pPr>
      <w:bookmarkStart w:id="0" w:name="_Toc6065"/>
      <w:r>
        <w:rPr>
          <w:rFonts w:hint="eastAsia" w:ascii="微软雅黑" w:hAnsi="微软雅黑" w:eastAsia="微软雅黑"/>
          <w:color w:val="FF0000"/>
        </w:rPr>
        <w:t>一、设备数据平台推送（Post</w:t>
      </w:r>
      <w:r>
        <w:rPr>
          <w:rFonts w:ascii="微软雅黑" w:hAnsi="微软雅黑" w:eastAsia="微软雅黑"/>
          <w:color w:val="FF0000"/>
        </w:rPr>
        <w:t>）</w:t>
      </w:r>
      <w:r>
        <w:rPr>
          <w:rFonts w:hint="eastAsia" w:ascii="微软雅黑" w:hAnsi="微软雅黑" w:eastAsia="微软雅黑"/>
          <w:color w:val="FF0000"/>
        </w:rPr>
        <w:t>对接必读</w:t>
      </w:r>
      <w:bookmarkEnd w:id="0"/>
    </w:p>
    <w:p w14:paraId="7FE7AF67">
      <w:pPr>
        <w:pStyle w:val="28"/>
        <w:numPr>
          <w:ilvl w:val="0"/>
          <w:numId w:val="1"/>
        </w:numPr>
        <w:spacing w:beforeLines="50" w:line="0" w:lineRule="atLeast"/>
        <w:ind w:left="357" w:hanging="357"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本文件会定期更新，对接时请务必从公司网站</w:t>
      </w:r>
      <w:r>
        <w:fldChar w:fldCharType="begin"/>
      </w:r>
      <w:r>
        <w:instrText xml:space="preserve"> HYPERLINK "https://www.oviphone.cn/APIAPP/" </w:instrText>
      </w:r>
      <w:r>
        <w:fldChar w:fldCharType="separate"/>
      </w:r>
      <w:r>
        <w:rPr>
          <w:rStyle w:val="24"/>
          <w:rFonts w:ascii="微软雅黑" w:hAnsi="微软雅黑" w:eastAsia="微软雅黑" w:cs="宋体"/>
          <w:szCs w:val="21"/>
        </w:rPr>
        <w:t>https://www.oviphone.cn/APIAPP/</w:t>
      </w:r>
      <w:r>
        <w:rPr>
          <w:rStyle w:val="24"/>
          <w:rFonts w:ascii="微软雅黑" w:hAnsi="微软雅黑" w:eastAsia="微软雅黑" w:cs="宋体"/>
          <w:szCs w:val="21"/>
        </w:rPr>
        <w:fldChar w:fldCharType="end"/>
      </w:r>
      <w:r>
        <w:rPr>
          <w:rFonts w:hint="eastAsia" w:ascii="微软雅黑" w:hAnsi="微软雅黑" w:eastAsia="微软雅黑" w:cs="宋体"/>
          <w:color w:val="FF0000"/>
          <w:szCs w:val="21"/>
        </w:rPr>
        <w:t>下载最新版本。请务必仔细阅读本协议，不需要欧孚通信技术支持一定能完成对接。若需要，欧孚通信提供有偿的技术支持。</w:t>
      </w:r>
    </w:p>
    <w:p w14:paraId="695224C6">
      <w:pPr>
        <w:pStyle w:val="28"/>
        <w:numPr>
          <w:ilvl w:val="0"/>
          <w:numId w:val="1"/>
        </w:numPr>
        <w:spacing w:beforeLines="50" w:line="0" w:lineRule="atLeast"/>
        <w:ind w:left="357" w:hanging="357" w:firstLineChars="0"/>
        <w:rPr>
          <w:rFonts w:ascii="微软雅黑" w:hAnsi="微软雅黑" w:eastAsia="微软雅黑" w:cs="宋体"/>
          <w:szCs w:val="21"/>
        </w:rPr>
      </w:pPr>
      <w:r>
        <w:rPr>
          <w:rFonts w:hint="eastAsia" w:ascii="微软雅黑" w:hAnsi="微软雅黑" w:eastAsia="微软雅黑" w:cs="宋体"/>
          <w:szCs w:val="21"/>
        </w:rPr>
        <w:t>客户填写“推送登记表”，对接需求【推送数据的http协议的</w:t>
      </w:r>
      <w:r>
        <w:rPr>
          <w:rFonts w:hint="eastAsia" w:ascii="微软雅黑" w:hAnsi="微软雅黑" w:eastAsia="微软雅黑" w:cs="等线"/>
          <w:szCs w:val="21"/>
        </w:rPr>
        <w:t>URL</w:t>
      </w:r>
      <w:r>
        <w:rPr>
          <w:rFonts w:hint="eastAsia" w:ascii="微软雅黑" w:hAnsi="微软雅黑" w:eastAsia="微软雅黑" w:cs="宋体"/>
          <w:szCs w:val="21"/>
        </w:rPr>
        <w:t>地址】，欧孚通信把相关设备的数据推送</w:t>
      </w:r>
      <w:r>
        <w:rPr>
          <w:rFonts w:hint="eastAsia" w:ascii="微软雅黑" w:hAnsi="微软雅黑" w:eastAsia="微软雅黑" w:cs="宋体"/>
          <w:b/>
          <w:color w:val="FF0000"/>
          <w:szCs w:val="21"/>
        </w:rPr>
        <w:t>（Post</w:t>
      </w:r>
      <w:r>
        <w:rPr>
          <w:rFonts w:ascii="微软雅黑" w:hAnsi="微软雅黑" w:eastAsia="微软雅黑" w:cs="宋体"/>
          <w:b/>
          <w:color w:val="FF0000"/>
          <w:szCs w:val="21"/>
        </w:rPr>
        <w:t>）</w:t>
      </w:r>
      <w:r>
        <w:rPr>
          <w:rFonts w:hint="eastAsia" w:ascii="微软雅黑" w:hAnsi="微软雅黑" w:eastAsia="微软雅黑" w:cs="宋体"/>
          <w:szCs w:val="21"/>
        </w:rPr>
        <w:t>到客户指定服务器的</w:t>
      </w:r>
      <w:r>
        <w:rPr>
          <w:rFonts w:hint="eastAsia" w:ascii="微软雅黑" w:hAnsi="微软雅黑" w:eastAsia="微软雅黑" w:cs="等线"/>
          <w:szCs w:val="21"/>
        </w:rPr>
        <w:t>URL</w:t>
      </w:r>
      <w:r>
        <w:rPr>
          <w:rFonts w:hint="eastAsia" w:ascii="微软雅黑" w:hAnsi="微软雅黑" w:eastAsia="微软雅黑" w:cs="宋体"/>
          <w:szCs w:val="21"/>
        </w:rPr>
        <w:t>地址。</w:t>
      </w:r>
      <w:r>
        <w:rPr>
          <w:rFonts w:hint="eastAsia" w:ascii="微软雅黑" w:hAnsi="微软雅黑" w:eastAsia="微软雅黑" w:cs="宋体"/>
          <w:color w:val="FF0000"/>
          <w:szCs w:val="21"/>
        </w:rPr>
        <w:t>客户只要通过该地址等待接收数据即可，无需做任何请求操作；文档中的url仅为示例；</w:t>
      </w:r>
    </w:p>
    <w:p w14:paraId="6D2BA21E">
      <w:pPr>
        <w:pStyle w:val="28"/>
        <w:spacing w:beforeLines="50" w:line="0" w:lineRule="atLeast"/>
        <w:ind w:left="357" w:firstLine="0" w:firstLineChars="0"/>
        <w:rPr>
          <w:rFonts w:ascii="微软雅黑" w:hAnsi="微软雅黑" w:eastAsia="微软雅黑" w:cs="宋体"/>
          <w:szCs w:val="21"/>
        </w:rPr>
      </w:pPr>
      <w:r>
        <w:rPr>
          <w:rFonts w:ascii="微软雅黑" w:hAnsi="微软雅黑" w:eastAsia="微软雅黑" w:cs="宋体"/>
          <w:szCs w:val="21"/>
        </w:rPr>
        <w:drawing>
          <wp:inline distT="0" distB="0" distL="0" distR="0">
            <wp:extent cx="6479540" cy="3413760"/>
            <wp:effectExtent l="19050" t="0" r="0" b="0"/>
            <wp:docPr id="2" name="图片 1" descr="C:\Users\wuliping\AppData\Local\Temp\WeChat Files\adbf18f005dc9e7516dfa1c16fb5e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C:\Users\wuliping\AppData\Local\Temp\WeChat Files\adbf18f005dc9e7516dfa1c16fb5e80.png"/>
                    <pic:cNvPicPr>
                      <a:picLocks noChangeAspect="1" noChangeArrowheads="1"/>
                    </pic:cNvPicPr>
                  </pic:nvPicPr>
                  <pic:blipFill>
                    <a:blip r:embed="rId6" cstate="print"/>
                    <a:srcRect/>
                    <a:stretch>
                      <a:fillRect/>
                    </a:stretch>
                  </pic:blipFill>
                  <pic:spPr>
                    <a:xfrm>
                      <a:off x="0" y="0"/>
                      <a:ext cx="6479540" cy="3414292"/>
                    </a:xfrm>
                    <a:prstGeom prst="rect">
                      <a:avLst/>
                    </a:prstGeom>
                    <a:noFill/>
                    <a:ln w="9525">
                      <a:noFill/>
                      <a:miter lim="800000"/>
                      <a:headEnd/>
                      <a:tailEnd/>
                    </a:ln>
                  </pic:spPr>
                </pic:pic>
              </a:graphicData>
            </a:graphic>
          </wp:inline>
        </w:drawing>
      </w:r>
    </w:p>
    <w:p w14:paraId="593A22F3">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在postman下是这样推送的</w:t>
      </w:r>
    </w:p>
    <w:p w14:paraId="3C11400A">
      <w:pPr>
        <w:pStyle w:val="28"/>
        <w:numPr>
          <w:ilvl w:val="0"/>
          <w:numId w:val="1"/>
        </w:numPr>
        <w:spacing w:beforeLines="50" w:line="0" w:lineRule="atLeast"/>
        <w:ind w:left="357" w:hanging="357"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推送数据中【BTUtcTime】字段的时间格式分为两种：</w:t>
      </w:r>
      <w:r>
        <w:rPr>
          <w:rFonts w:ascii="微软雅黑" w:hAnsi="微软雅黑" w:eastAsia="微软雅黑" w:cs="宋体"/>
          <w:color w:val="FF0000"/>
          <w:szCs w:val="21"/>
        </w:rPr>
        <w:t>2019/8/2 0:15:35</w:t>
      </w:r>
      <w:r>
        <w:rPr>
          <w:rFonts w:hint="eastAsia" w:ascii="微软雅黑" w:hAnsi="微软雅黑" w:eastAsia="微软雅黑" w:cs="宋体"/>
          <w:color w:val="FF0000"/>
          <w:szCs w:val="21"/>
        </w:rPr>
        <w:t>或</w:t>
      </w:r>
      <w:r>
        <w:rPr>
          <w:rFonts w:ascii="微软雅黑" w:hAnsi="微软雅黑" w:eastAsia="微软雅黑" w:cs="宋体"/>
          <w:color w:val="FF0000"/>
          <w:szCs w:val="21"/>
        </w:rPr>
        <w:t>2019-08-02 00:01:05</w:t>
      </w:r>
      <w:r>
        <w:rPr>
          <w:rFonts w:hint="eastAsia" w:ascii="微软雅黑" w:hAnsi="微软雅黑" w:eastAsia="微软雅黑" w:cs="宋体"/>
          <w:color w:val="FF0000"/>
          <w:szCs w:val="21"/>
        </w:rPr>
        <w:t>，请合作商解析时注意</w:t>
      </w:r>
      <w:r>
        <w:rPr>
          <w:rFonts w:hint="eastAsia" w:ascii="微软雅黑" w:hAnsi="微软雅黑" w:eastAsia="微软雅黑" w:cs="宋体"/>
          <w:color w:val="FF0000"/>
          <w:szCs w:val="21"/>
          <w:lang w:val="en-US" w:eastAsia="zh-CN"/>
        </w:rPr>
        <w:t>;解析时间为24小时制</w:t>
      </w:r>
    </w:p>
    <w:p w14:paraId="156A1644">
      <w:pPr>
        <w:pStyle w:val="28"/>
        <w:numPr>
          <w:ilvl w:val="0"/>
          <w:numId w:val="1"/>
        </w:numPr>
        <w:spacing w:beforeLines="50" w:line="0" w:lineRule="atLeast"/>
        <w:ind w:left="357" w:hanging="357" w:firstLineChars="0"/>
        <w:rPr>
          <w:rFonts w:ascii="微软雅黑" w:hAnsi="微软雅黑" w:eastAsia="微软雅黑" w:cs="宋体"/>
          <w:szCs w:val="21"/>
        </w:rPr>
      </w:pPr>
      <w:r>
        <w:rPr>
          <w:rFonts w:hint="eastAsia" w:ascii="微软雅黑" w:hAnsi="微软雅黑" w:eastAsia="微软雅黑" w:cs="宋体"/>
          <w:szCs w:val="21"/>
        </w:rPr>
        <w:t>设备都是我们欧孚平台出货前添加好的，订阅服务器只负责接收数据就可以；另外针对设备管理可以单独建表做出区分方便管理。</w:t>
      </w:r>
    </w:p>
    <w:p w14:paraId="0C0EF34C">
      <w:pPr>
        <w:pStyle w:val="28"/>
        <w:numPr>
          <w:ilvl w:val="0"/>
          <w:numId w:val="1"/>
        </w:numPr>
        <w:spacing w:beforeLines="50" w:line="0" w:lineRule="atLeast"/>
        <w:ind w:left="357" w:hanging="357"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客户接收到数据后按照本文档接受解析数据即可，可以对照欧孚的平台和手机客户端（APP和小程序</w:t>
      </w:r>
      <w:r>
        <w:rPr>
          <w:rFonts w:ascii="微软雅黑" w:hAnsi="微软雅黑" w:eastAsia="微软雅黑" w:cs="宋体"/>
          <w:color w:val="FF0000"/>
          <w:szCs w:val="21"/>
        </w:rPr>
        <w:t>）</w:t>
      </w:r>
      <w:r>
        <w:rPr>
          <w:rFonts w:hint="eastAsia" w:ascii="微软雅黑" w:hAnsi="微软雅黑" w:eastAsia="微软雅黑" w:cs="宋体"/>
          <w:color w:val="FF0000"/>
          <w:szCs w:val="21"/>
        </w:rPr>
        <w:t>的数据来调试（API推送模式欧孚平台和手机客户端继续可以使用）</w:t>
      </w:r>
    </w:p>
    <w:p w14:paraId="1CA27741">
      <w:pPr>
        <w:pStyle w:val="28"/>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大部分设备缺省健康数据何定位周期采集何上报是10分钟，用户自己可以调整（1分钟到24小时）</w:t>
      </w:r>
    </w:p>
    <w:p w14:paraId="0224FB08">
      <w:pPr>
        <w:pStyle w:val="28"/>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设备SOS按键后，会立即发送SOS报警消息，然后启动周期性定位（若之前设置是5分钟以上的间隔，则SOS模式变成每5分钟；若之前就是小于5分钟的模式，则SOS报警后定位间隔不变）；</w:t>
      </w:r>
    </w:p>
    <w:p w14:paraId="67C00530">
      <w:pPr>
        <w:pStyle w:val="28"/>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SOS取消可以在设备上取消；或平台下发一个新的定位间隔，设备在成功收到消息后，取消报警模式</w:t>
      </w:r>
    </w:p>
    <w:p w14:paraId="27DB07BF">
      <w:pPr>
        <w:pStyle w:val="28"/>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心率、温度等健康数据和电池电量等推送频率和设置的定时定位时间一致；</w:t>
      </w:r>
    </w:p>
    <w:p w14:paraId="261FCF7B">
      <w:pPr>
        <w:pStyle w:val="28"/>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定位信息（GPS、Wifi、蓝牙或基站）在一个时间点只有一种数据。不同设备和软件版本根据不同的业务场景可分为GPS优先定位版本、Wifi优先定位或蓝牙BLE优先定位版本）;</w:t>
      </w:r>
    </w:p>
    <w:p w14:paraId="73D5ADC1">
      <w:pPr>
        <w:pStyle w:val="28"/>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NBIOT 设备或GPRS短连接设备的下行数据需要等待设备下次上报数据后才能获取并执行（由于网络情况也有可能下行数据会接受失败）。GPRS的长连接设备有网络就能获取到。</w:t>
      </w:r>
    </w:p>
    <w:p w14:paraId="369DC668">
      <w:pPr>
        <w:pStyle w:val="28"/>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设备的推送数据有：位置、各类报警、时间、消息、健康数据等。本文档中的数据不是所有项目都需要，</w:t>
      </w:r>
    </w:p>
    <w:p w14:paraId="0758E346">
      <w:pPr>
        <w:pStyle w:val="28"/>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收到后 如要回复 立即回 禁止处理好了再回复</w:t>
      </w:r>
    </w:p>
    <w:p w14:paraId="06CB3F46">
      <w:pPr>
        <w:pStyle w:val="28"/>
        <w:numPr>
          <w:ilvl w:val="0"/>
          <w:numId w:val="1"/>
        </w:numPr>
        <w:spacing w:beforeLines="50" w:line="0" w:lineRule="atLeast"/>
        <w:ind w:left="357" w:hanging="357" w:firstLineChars="0"/>
        <w:rPr>
          <w:rFonts w:ascii="微软雅黑" w:hAnsi="微软雅黑" w:eastAsia="微软雅黑" w:cs="宋体"/>
          <w:szCs w:val="21"/>
        </w:rPr>
      </w:pPr>
      <w:r>
        <w:rPr>
          <w:rFonts w:hint="eastAsia" w:ascii="微软雅黑" w:hAnsi="微软雅黑" w:eastAsia="微软雅黑" w:cs="宋体"/>
          <w:szCs w:val="21"/>
        </w:rPr>
        <w:t>在数据解析过程中，可以对照欧孚的平台和手机客户端（APP和小程序</w:t>
      </w:r>
      <w:r>
        <w:rPr>
          <w:rFonts w:ascii="微软雅黑" w:hAnsi="微软雅黑" w:eastAsia="微软雅黑" w:cs="宋体"/>
          <w:szCs w:val="21"/>
        </w:rPr>
        <w:t>）</w:t>
      </w:r>
      <w:r>
        <w:rPr>
          <w:rFonts w:hint="eastAsia" w:ascii="微软雅黑" w:hAnsi="微软雅黑" w:eastAsia="微软雅黑" w:cs="宋体"/>
          <w:szCs w:val="21"/>
        </w:rPr>
        <w:t>的数据和功能</w:t>
      </w:r>
    </w:p>
    <w:p w14:paraId="10EDEB97">
      <w:pPr>
        <w:pStyle w:val="28"/>
        <w:numPr>
          <w:ilvl w:val="0"/>
          <w:numId w:val="1"/>
        </w:numPr>
        <w:spacing w:beforeLines="50" w:line="0" w:lineRule="atLeast"/>
        <w:ind w:left="357" w:hanging="357" w:firstLineChars="0"/>
        <w:rPr>
          <w:rFonts w:ascii="微软雅黑" w:hAnsi="微软雅黑" w:eastAsia="微软雅黑" w:cs="宋体"/>
          <w:szCs w:val="21"/>
        </w:rPr>
      </w:pPr>
      <w:r>
        <w:rPr>
          <w:rFonts w:hint="eastAsia" w:ascii="微软雅黑" w:hAnsi="微软雅黑" w:eastAsia="微软雅黑" w:cs="宋体"/>
          <w:szCs w:val="21"/>
        </w:rPr>
        <w:t>更多对接细节和产品资料请查看</w:t>
      </w:r>
      <w:r>
        <w:rPr>
          <w:rFonts w:hint="eastAsia" w:ascii="微软雅黑" w:hAnsi="微软雅黑" w:eastAsia="微软雅黑" w:cs="等线"/>
          <w:bCs/>
          <w:szCs w:val="21"/>
        </w:rPr>
        <w:t>公司网站：</w:t>
      </w:r>
      <w:r>
        <w:fldChar w:fldCharType="begin"/>
      </w:r>
      <w:r>
        <w:instrText xml:space="preserve"> HYPERLINK "http://www.oviphone.cn/" </w:instrText>
      </w:r>
      <w:r>
        <w:fldChar w:fldCharType="separate"/>
      </w:r>
      <w:r>
        <w:rPr>
          <w:rStyle w:val="24"/>
          <w:rFonts w:hint="eastAsia" w:ascii="微软雅黑" w:hAnsi="微软雅黑" w:eastAsia="微软雅黑" w:cs="等线"/>
          <w:bCs/>
          <w:szCs w:val="21"/>
        </w:rPr>
        <w:t>http://www.oviphone.cn</w:t>
      </w:r>
      <w:r>
        <w:rPr>
          <w:rStyle w:val="24"/>
          <w:rFonts w:hint="eastAsia" w:ascii="微软雅黑" w:hAnsi="微软雅黑" w:eastAsia="微软雅黑" w:cs="等线"/>
          <w:bCs/>
          <w:szCs w:val="21"/>
        </w:rPr>
        <w:fldChar w:fldCharType="end"/>
      </w:r>
      <w:r>
        <w:rPr>
          <w:rFonts w:hint="eastAsia" w:ascii="微软雅黑" w:hAnsi="微软雅黑" w:eastAsia="微软雅黑" w:cs="等线"/>
          <w:bCs/>
          <w:szCs w:val="21"/>
        </w:rPr>
        <w:t>或关注微信公众号“欧孚通信”</w:t>
      </w:r>
    </w:p>
    <w:p w14:paraId="3D786745">
      <w:pPr>
        <w:pStyle w:val="28"/>
        <w:spacing w:beforeLines="50" w:line="0" w:lineRule="atLeast"/>
        <w:ind w:left="357" w:firstLine="0" w:firstLineChars="0"/>
        <w:rPr>
          <w:rFonts w:ascii="微软雅黑" w:hAnsi="微软雅黑" w:eastAsia="微软雅黑" w:cs="宋体"/>
          <w:szCs w:val="21"/>
        </w:rPr>
      </w:pPr>
    </w:p>
    <w:p w14:paraId="0FE44EC9">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推送常见列表请查收</w:t>
      </w:r>
    </w:p>
    <w:tbl>
      <w:tblPr>
        <w:tblStyle w:val="20"/>
        <w:tblW w:w="10420" w:type="dxa"/>
        <w:tblInd w:w="0" w:type="dxa"/>
        <w:shd w:val="clear" w:color="auto" w:fill="FFFFFF" w:themeFill="background1"/>
        <w:tblLayout w:type="autofit"/>
        <w:tblCellMar>
          <w:top w:w="0" w:type="dxa"/>
          <w:left w:w="108" w:type="dxa"/>
          <w:bottom w:w="0" w:type="dxa"/>
          <w:right w:w="108" w:type="dxa"/>
        </w:tblCellMar>
      </w:tblPr>
      <w:tblGrid>
        <w:gridCol w:w="697"/>
        <w:gridCol w:w="5772"/>
        <w:gridCol w:w="3951"/>
      </w:tblGrid>
      <w:tr w14:paraId="0B66C957">
        <w:tblPrEx>
          <w:shd w:val="clear" w:color="auto" w:fill="FFFFFF" w:themeFill="background1"/>
          <w:tblCellMar>
            <w:top w:w="0" w:type="dxa"/>
            <w:left w:w="108" w:type="dxa"/>
            <w:bottom w:w="0" w:type="dxa"/>
            <w:right w:w="108" w:type="dxa"/>
          </w:tblCellMar>
        </w:tblPrEx>
        <w:trPr>
          <w:trHeight w:val="312" w:hRule="atLeast"/>
        </w:trPr>
        <w:tc>
          <w:tcPr>
            <w:tcW w:w="697" w:type="dxa"/>
            <w:tcBorders>
              <w:top w:val="single" w:color="auto" w:sz="4" w:space="0"/>
              <w:left w:val="single" w:color="auto" w:sz="4" w:space="0"/>
              <w:bottom w:val="single" w:color="auto" w:sz="4" w:space="0"/>
              <w:right w:val="single" w:color="auto" w:sz="4" w:space="0"/>
            </w:tcBorders>
            <w:shd w:val="clear" w:color="auto" w:fill="D8D8D8" w:themeFill="background1" w:themeFillShade="D9"/>
            <w:noWrap/>
            <w:vAlign w:val="center"/>
          </w:tcPr>
          <w:p w14:paraId="005F05E0">
            <w:pPr>
              <w:pStyle w:val="28"/>
              <w:spacing w:beforeLines="50" w:line="0" w:lineRule="atLeast"/>
              <w:ind w:left="357" w:firstLine="0" w:firstLineChars="0"/>
              <w:jc w:val="left"/>
              <w:rPr>
                <w:rFonts w:ascii="微软雅黑" w:hAnsi="微软雅黑" w:eastAsia="微软雅黑" w:cs="宋体"/>
                <w:b/>
                <w:szCs w:val="21"/>
              </w:rPr>
            </w:pPr>
          </w:p>
        </w:tc>
        <w:tc>
          <w:tcPr>
            <w:tcW w:w="5772" w:type="dxa"/>
            <w:tcBorders>
              <w:top w:val="single" w:color="auto" w:sz="4" w:space="0"/>
              <w:left w:val="nil"/>
              <w:bottom w:val="single" w:color="auto" w:sz="4" w:space="0"/>
              <w:right w:val="single" w:color="auto" w:sz="4" w:space="0"/>
            </w:tcBorders>
            <w:shd w:val="clear" w:color="auto" w:fill="D8D8D8" w:themeFill="background1" w:themeFillShade="D9"/>
            <w:noWrap/>
            <w:vAlign w:val="center"/>
          </w:tcPr>
          <w:p w14:paraId="255BD0CC">
            <w:pPr>
              <w:pStyle w:val="28"/>
              <w:spacing w:beforeLines="50" w:line="0" w:lineRule="atLeast"/>
              <w:ind w:left="357" w:firstLine="0" w:firstLineChars="0"/>
              <w:rPr>
                <w:rFonts w:ascii="微软雅黑" w:hAnsi="微软雅黑" w:eastAsia="微软雅黑" w:cs="宋体"/>
                <w:b/>
                <w:szCs w:val="21"/>
              </w:rPr>
            </w:pPr>
            <w:r>
              <w:rPr>
                <w:rFonts w:hint="eastAsia" w:ascii="微软雅黑" w:hAnsi="微软雅黑" w:eastAsia="微软雅黑" w:cs="宋体"/>
                <w:b/>
                <w:szCs w:val="21"/>
              </w:rPr>
              <w:t>客户问题(problems)</w:t>
            </w:r>
          </w:p>
        </w:tc>
        <w:tc>
          <w:tcPr>
            <w:tcW w:w="3951" w:type="dxa"/>
            <w:tcBorders>
              <w:top w:val="single" w:color="auto" w:sz="4" w:space="0"/>
              <w:left w:val="nil"/>
              <w:bottom w:val="single" w:color="auto" w:sz="4" w:space="0"/>
              <w:right w:val="single" w:color="auto" w:sz="4" w:space="0"/>
            </w:tcBorders>
            <w:shd w:val="clear" w:color="auto" w:fill="D8D8D8" w:themeFill="background1" w:themeFillShade="D9"/>
            <w:noWrap/>
            <w:vAlign w:val="center"/>
          </w:tcPr>
          <w:p w14:paraId="6508D58C">
            <w:pPr>
              <w:pStyle w:val="28"/>
              <w:spacing w:beforeLines="50" w:line="0" w:lineRule="atLeast"/>
              <w:ind w:left="357" w:firstLine="0" w:firstLineChars="0"/>
              <w:rPr>
                <w:rFonts w:ascii="微软雅黑" w:hAnsi="微软雅黑" w:eastAsia="微软雅黑" w:cs="宋体"/>
                <w:b/>
                <w:szCs w:val="21"/>
              </w:rPr>
            </w:pPr>
            <w:r>
              <w:rPr>
                <w:rFonts w:hint="eastAsia" w:ascii="微软雅黑" w:hAnsi="微软雅黑" w:eastAsia="微软雅黑" w:cs="宋体"/>
                <w:b/>
                <w:szCs w:val="21"/>
              </w:rPr>
              <w:t>解答(Ovi_response)</w:t>
            </w:r>
          </w:p>
        </w:tc>
      </w:tr>
      <w:tr w14:paraId="5D38764A">
        <w:tblPrEx>
          <w:shd w:val="clear" w:color="auto" w:fill="FFFFFF" w:themeFill="background1"/>
          <w:tblCellMar>
            <w:top w:w="0" w:type="dxa"/>
            <w:left w:w="108" w:type="dxa"/>
            <w:bottom w:w="0" w:type="dxa"/>
            <w:right w:w="108" w:type="dxa"/>
          </w:tblCellMar>
        </w:tblPrEx>
        <w:trPr>
          <w:trHeight w:val="1260" w:hRule="atLeast"/>
        </w:trPr>
        <w:tc>
          <w:tcPr>
            <w:tcW w:w="697" w:type="dxa"/>
            <w:tcBorders>
              <w:top w:val="nil"/>
              <w:left w:val="single" w:color="auto" w:sz="4" w:space="0"/>
              <w:bottom w:val="single" w:color="auto" w:sz="4" w:space="0"/>
              <w:right w:val="single" w:color="auto" w:sz="4" w:space="0"/>
            </w:tcBorders>
            <w:shd w:val="clear" w:color="auto" w:fill="FFFFFF" w:themeFill="background1"/>
            <w:noWrap/>
            <w:vAlign w:val="center"/>
          </w:tcPr>
          <w:p w14:paraId="6DFC527C">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1</w:t>
            </w:r>
          </w:p>
        </w:tc>
        <w:tc>
          <w:tcPr>
            <w:tcW w:w="5772" w:type="dxa"/>
            <w:tcBorders>
              <w:top w:val="nil"/>
              <w:left w:val="nil"/>
              <w:bottom w:val="single" w:color="auto" w:sz="4" w:space="0"/>
              <w:right w:val="single" w:color="auto" w:sz="4" w:space="0"/>
            </w:tcBorders>
            <w:shd w:val="clear" w:color="auto" w:fill="FFFFFF" w:themeFill="background1"/>
            <w:noWrap/>
            <w:vAlign w:val="center"/>
          </w:tcPr>
          <w:p w14:paraId="001E753B">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数据推送采用什么协议，如何实现？</w:t>
            </w:r>
          </w:p>
        </w:tc>
        <w:tc>
          <w:tcPr>
            <w:tcW w:w="3951" w:type="dxa"/>
            <w:tcBorders>
              <w:top w:val="nil"/>
              <w:left w:val="nil"/>
              <w:bottom w:val="single" w:color="auto" w:sz="4" w:space="0"/>
              <w:right w:val="single" w:color="auto" w:sz="4" w:space="0"/>
            </w:tcBorders>
            <w:shd w:val="clear" w:color="auto" w:fill="FFFFFF" w:themeFill="background1"/>
            <w:vAlign w:val="center"/>
          </w:tcPr>
          <w:p w14:paraId="6F13DD1F">
            <w:pPr>
              <w:pStyle w:val="28"/>
              <w:spacing w:beforeLines="50" w:line="0" w:lineRule="atLeast"/>
              <w:ind w:left="357" w:firstLine="0" w:firstLineChars="0"/>
              <w:rPr>
                <w:rFonts w:hint="eastAsia" w:ascii="微软雅黑" w:hAnsi="微软雅黑" w:eastAsia="微软雅黑" w:cs="宋体"/>
                <w:szCs w:val="21"/>
                <w:lang w:eastAsia="zh-CN"/>
              </w:rPr>
            </w:pPr>
            <w:r>
              <w:rPr>
                <w:rFonts w:hint="eastAsia" w:ascii="微软雅黑" w:hAnsi="微软雅黑" w:eastAsia="微软雅黑" w:cs="宋体"/>
                <w:szCs w:val="21"/>
              </w:rPr>
              <w:t>1、客户方起一个http服务，写好接收数据的方法体，承载数据的接口</w:t>
            </w:r>
          </w:p>
          <w:p w14:paraId="552EBD9A">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2、采用http或者 https协议</w:t>
            </w:r>
          </w:p>
        </w:tc>
      </w:tr>
      <w:tr w14:paraId="31DC1EDC">
        <w:tblPrEx>
          <w:shd w:val="clear" w:color="auto" w:fill="FFFFFF" w:themeFill="background1"/>
          <w:tblCellMar>
            <w:top w:w="0" w:type="dxa"/>
            <w:left w:w="108" w:type="dxa"/>
            <w:bottom w:w="0" w:type="dxa"/>
            <w:right w:w="108" w:type="dxa"/>
          </w:tblCellMar>
        </w:tblPrEx>
        <w:trPr>
          <w:trHeight w:val="690" w:hRule="atLeast"/>
        </w:trPr>
        <w:tc>
          <w:tcPr>
            <w:tcW w:w="697" w:type="dxa"/>
            <w:tcBorders>
              <w:top w:val="nil"/>
              <w:left w:val="single" w:color="auto" w:sz="4" w:space="0"/>
              <w:bottom w:val="single" w:color="auto" w:sz="4" w:space="0"/>
              <w:right w:val="single" w:color="auto" w:sz="4" w:space="0"/>
            </w:tcBorders>
            <w:shd w:val="clear" w:color="auto" w:fill="FFFFFF" w:themeFill="background1"/>
            <w:noWrap/>
            <w:vAlign w:val="center"/>
          </w:tcPr>
          <w:p w14:paraId="310649F1">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2</w:t>
            </w:r>
          </w:p>
        </w:tc>
        <w:tc>
          <w:tcPr>
            <w:tcW w:w="5772" w:type="dxa"/>
            <w:tcBorders>
              <w:top w:val="nil"/>
              <w:left w:val="nil"/>
              <w:bottom w:val="single" w:color="auto" w:sz="4" w:space="0"/>
              <w:right w:val="single" w:color="auto" w:sz="4" w:space="0"/>
            </w:tcBorders>
            <w:shd w:val="clear" w:color="auto" w:fill="FFFFFF" w:themeFill="background1"/>
            <w:noWrap/>
            <w:vAlign w:val="center"/>
          </w:tcPr>
          <w:p w14:paraId="294D5651">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数据以何种数据类型推送过来，接收到的数据是什么类型，需要做什么特殊的转换或解码吗？</w:t>
            </w:r>
          </w:p>
        </w:tc>
        <w:tc>
          <w:tcPr>
            <w:tcW w:w="3951" w:type="dxa"/>
            <w:tcBorders>
              <w:top w:val="nil"/>
              <w:left w:val="nil"/>
              <w:bottom w:val="single" w:color="auto" w:sz="4" w:space="0"/>
              <w:right w:val="single" w:color="auto" w:sz="4" w:space="0"/>
            </w:tcBorders>
            <w:shd w:val="clear" w:color="auto" w:fill="FFFFFF" w:themeFill="background1"/>
            <w:noWrap/>
            <w:vAlign w:val="center"/>
          </w:tcPr>
          <w:p w14:paraId="0C9372A5">
            <w:pPr>
              <w:pStyle w:val="28"/>
              <w:spacing w:beforeLines="50" w:line="0" w:lineRule="atLeast"/>
              <w:ind w:left="357" w:firstLine="0" w:firstLineChars="0"/>
              <w:rPr>
                <w:rFonts w:hint="eastAsia" w:ascii="微软雅黑" w:hAnsi="微软雅黑" w:eastAsia="微软雅黑" w:cs="宋体"/>
                <w:szCs w:val="21"/>
                <w:lang w:eastAsia="zh-CN"/>
              </w:rPr>
            </w:pPr>
            <w:r>
              <w:rPr>
                <w:rFonts w:hint="eastAsia" w:ascii="微软雅黑" w:hAnsi="微软雅黑" w:eastAsia="微软雅黑" w:cs="宋体"/>
                <w:szCs w:val="21"/>
              </w:rPr>
              <w:t>1、数据以字符串形式推送，无需特殊处理</w:t>
            </w:r>
          </w:p>
          <w:p w14:paraId="01D298EB">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2、按照指定协议自行分割字符串内容即可</w:t>
            </w:r>
          </w:p>
        </w:tc>
      </w:tr>
      <w:tr w14:paraId="5A651089">
        <w:tblPrEx>
          <w:tblCellMar>
            <w:top w:w="0" w:type="dxa"/>
            <w:left w:w="108" w:type="dxa"/>
            <w:bottom w:w="0" w:type="dxa"/>
            <w:right w:w="108" w:type="dxa"/>
          </w:tblCellMar>
        </w:tblPrEx>
        <w:trPr>
          <w:trHeight w:val="1035" w:hRule="atLeast"/>
        </w:trPr>
        <w:tc>
          <w:tcPr>
            <w:tcW w:w="697" w:type="dxa"/>
            <w:tcBorders>
              <w:top w:val="nil"/>
              <w:left w:val="single" w:color="auto" w:sz="4" w:space="0"/>
              <w:bottom w:val="single" w:color="auto" w:sz="4" w:space="0"/>
              <w:right w:val="single" w:color="auto" w:sz="4" w:space="0"/>
            </w:tcBorders>
            <w:shd w:val="clear" w:color="auto" w:fill="FFFFFF" w:themeFill="background1"/>
            <w:noWrap/>
            <w:vAlign w:val="center"/>
          </w:tcPr>
          <w:p w14:paraId="2D2D478B">
            <w:pPr>
              <w:spacing w:beforeLines="50" w:line="0" w:lineRule="atLeast"/>
              <w:rPr>
                <w:rFonts w:ascii="微软雅黑" w:hAnsi="微软雅黑" w:eastAsia="微软雅黑" w:cs="宋体"/>
                <w:szCs w:val="21"/>
              </w:rPr>
            </w:pPr>
            <w:r>
              <w:rPr>
                <w:rFonts w:hint="eastAsia" w:ascii="微软雅黑" w:hAnsi="微软雅黑" w:eastAsia="微软雅黑" w:cs="宋体"/>
                <w:szCs w:val="21"/>
              </w:rPr>
              <w:t>3</w:t>
            </w:r>
          </w:p>
        </w:tc>
        <w:tc>
          <w:tcPr>
            <w:tcW w:w="5772" w:type="dxa"/>
            <w:tcBorders>
              <w:top w:val="nil"/>
              <w:left w:val="nil"/>
              <w:bottom w:val="single" w:color="auto" w:sz="4" w:space="0"/>
              <w:right w:val="single" w:color="auto" w:sz="4" w:space="0"/>
            </w:tcBorders>
            <w:shd w:val="clear" w:color="auto" w:fill="FFFFFF" w:themeFill="background1"/>
            <w:vAlign w:val="center"/>
          </w:tcPr>
          <w:p w14:paraId="527ED98B">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推送的数据以什么方法获取？</w:t>
            </w:r>
          </w:p>
        </w:tc>
        <w:tc>
          <w:tcPr>
            <w:tcW w:w="3951" w:type="dxa"/>
            <w:tcBorders>
              <w:top w:val="nil"/>
              <w:left w:val="nil"/>
              <w:bottom w:val="single" w:color="auto" w:sz="4" w:space="0"/>
              <w:right w:val="single" w:color="auto" w:sz="4" w:space="0"/>
            </w:tcBorders>
            <w:shd w:val="clear" w:color="auto" w:fill="FFFFFF" w:themeFill="background1"/>
            <w:vAlign w:val="center"/>
          </w:tcPr>
          <w:p w14:paraId="2F7598FA">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以post方法</w:t>
            </w:r>
          </w:p>
        </w:tc>
      </w:tr>
      <w:tr w14:paraId="6901718F">
        <w:tblPrEx>
          <w:tblCellMar>
            <w:top w:w="0" w:type="dxa"/>
            <w:left w:w="108" w:type="dxa"/>
            <w:bottom w:w="0" w:type="dxa"/>
            <w:right w:w="108" w:type="dxa"/>
          </w:tblCellMar>
        </w:tblPrEx>
        <w:trPr>
          <w:trHeight w:val="555" w:hRule="atLeast"/>
        </w:trPr>
        <w:tc>
          <w:tcPr>
            <w:tcW w:w="697" w:type="dxa"/>
            <w:tcBorders>
              <w:top w:val="nil"/>
              <w:left w:val="single" w:color="auto" w:sz="4" w:space="0"/>
              <w:bottom w:val="single" w:color="auto" w:sz="4" w:space="0"/>
              <w:right w:val="single" w:color="auto" w:sz="4" w:space="0"/>
            </w:tcBorders>
            <w:shd w:val="clear" w:color="auto" w:fill="FFFFFF" w:themeFill="background1"/>
            <w:noWrap/>
            <w:vAlign w:val="center"/>
          </w:tcPr>
          <w:p w14:paraId="572B9D97">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4</w:t>
            </w:r>
          </w:p>
        </w:tc>
        <w:tc>
          <w:tcPr>
            <w:tcW w:w="5772" w:type="dxa"/>
            <w:tcBorders>
              <w:top w:val="nil"/>
              <w:left w:val="nil"/>
              <w:bottom w:val="single" w:color="auto" w:sz="4" w:space="0"/>
              <w:right w:val="single" w:color="auto" w:sz="4" w:space="0"/>
            </w:tcBorders>
            <w:shd w:val="clear" w:color="auto" w:fill="FFFFFF" w:themeFill="background1"/>
            <w:noWrap/>
            <w:vAlign w:val="center"/>
          </w:tcPr>
          <w:p w14:paraId="61553E55">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数据是放在哪里推送过来的，是body里？还是URL上？</w:t>
            </w:r>
          </w:p>
        </w:tc>
        <w:tc>
          <w:tcPr>
            <w:tcW w:w="3951" w:type="dxa"/>
            <w:tcBorders>
              <w:top w:val="nil"/>
              <w:left w:val="nil"/>
              <w:bottom w:val="single" w:color="auto" w:sz="4" w:space="0"/>
              <w:right w:val="single" w:color="auto" w:sz="4" w:space="0"/>
            </w:tcBorders>
            <w:shd w:val="clear" w:color="auto" w:fill="FFFFFF" w:themeFill="background1"/>
            <w:noWrap/>
            <w:vAlign w:val="center"/>
          </w:tcPr>
          <w:p w14:paraId="5A8B45E4">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放在formdata里</w:t>
            </w:r>
          </w:p>
        </w:tc>
      </w:tr>
      <w:tr w14:paraId="4D2D998D">
        <w:tblPrEx>
          <w:shd w:val="clear" w:color="auto" w:fill="FFFFFF" w:themeFill="background1"/>
          <w:tblCellMar>
            <w:top w:w="0" w:type="dxa"/>
            <w:left w:w="108" w:type="dxa"/>
            <w:bottom w:w="0" w:type="dxa"/>
            <w:right w:w="108" w:type="dxa"/>
          </w:tblCellMar>
        </w:tblPrEx>
        <w:trPr>
          <w:trHeight w:val="960" w:hRule="atLeast"/>
        </w:trPr>
        <w:tc>
          <w:tcPr>
            <w:tcW w:w="697" w:type="dxa"/>
            <w:tcBorders>
              <w:top w:val="nil"/>
              <w:left w:val="single" w:color="auto" w:sz="4" w:space="0"/>
              <w:bottom w:val="single" w:color="auto" w:sz="4" w:space="0"/>
              <w:right w:val="single" w:color="auto" w:sz="4" w:space="0"/>
            </w:tcBorders>
            <w:shd w:val="clear" w:color="auto" w:fill="FFFFFF" w:themeFill="background1"/>
            <w:noWrap/>
            <w:vAlign w:val="center"/>
          </w:tcPr>
          <w:p w14:paraId="01E79CCA">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5</w:t>
            </w:r>
          </w:p>
        </w:tc>
        <w:tc>
          <w:tcPr>
            <w:tcW w:w="5772" w:type="dxa"/>
            <w:tcBorders>
              <w:top w:val="nil"/>
              <w:left w:val="nil"/>
              <w:bottom w:val="single" w:color="auto" w:sz="4" w:space="0"/>
              <w:right w:val="single" w:color="auto" w:sz="4" w:space="0"/>
            </w:tcBorders>
            <w:shd w:val="clear" w:color="auto" w:fill="FFFFFF" w:themeFill="background1"/>
            <w:vAlign w:val="center"/>
          </w:tcPr>
          <w:p w14:paraId="4EFFB020">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为何没有数据推送过来？</w:t>
            </w:r>
          </w:p>
        </w:tc>
        <w:tc>
          <w:tcPr>
            <w:tcW w:w="3951" w:type="dxa"/>
            <w:tcBorders>
              <w:top w:val="nil"/>
              <w:left w:val="nil"/>
              <w:bottom w:val="single" w:color="auto" w:sz="4" w:space="0"/>
              <w:right w:val="single" w:color="auto" w:sz="4" w:space="0"/>
            </w:tcBorders>
            <w:shd w:val="clear" w:color="auto" w:fill="FFFFFF" w:themeFill="background1"/>
            <w:noWrap/>
            <w:vAlign w:val="center"/>
          </w:tcPr>
          <w:p w14:paraId="29D752D4">
            <w:pPr>
              <w:spacing w:beforeLines="50" w:line="0" w:lineRule="atLeast"/>
              <w:rPr>
                <w:rFonts w:ascii="微软雅黑" w:hAnsi="微软雅黑" w:eastAsia="微软雅黑" w:cs="宋体"/>
                <w:szCs w:val="21"/>
              </w:rPr>
            </w:pPr>
            <w:r>
              <w:rPr>
                <w:rFonts w:hint="eastAsia" w:ascii="微软雅黑" w:hAnsi="微软雅黑" w:eastAsia="微软雅黑" w:cs="宋体"/>
                <w:color w:val="FF0000"/>
                <w:szCs w:val="21"/>
              </w:rPr>
              <w:t>接收方先行采用postman 模拟采用我们文档提送的数据样例测试通过后 然后接收我们发送的数据</w:t>
            </w:r>
          </w:p>
          <w:p w14:paraId="4CB8955E">
            <w:pPr>
              <w:pStyle w:val="28"/>
              <w:numPr>
                <w:ilvl w:val="0"/>
                <w:numId w:val="3"/>
              </w:numPr>
              <w:spacing w:beforeLines="50" w:line="0" w:lineRule="atLeast"/>
              <w:ind w:firstLineChars="0"/>
              <w:rPr>
                <w:rFonts w:ascii="微软雅黑" w:hAnsi="微软雅黑" w:eastAsia="微软雅黑" w:cs="宋体"/>
                <w:szCs w:val="21"/>
              </w:rPr>
            </w:pPr>
            <w:r>
              <w:rPr>
                <w:rFonts w:hint="eastAsia" w:ascii="微软雅黑" w:hAnsi="微软雅黑" w:eastAsia="微软雅黑" w:cs="宋体"/>
                <w:szCs w:val="21"/>
              </w:rPr>
              <w:t>客户先自行检查提供给欧孚的服务器地址是否有误</w:t>
            </w:r>
          </w:p>
          <w:p w14:paraId="61F7EF0D">
            <w:pPr>
              <w:pStyle w:val="28"/>
              <w:numPr>
                <w:ilvl w:val="0"/>
                <w:numId w:val="3"/>
              </w:numPr>
              <w:spacing w:beforeLines="50" w:line="0" w:lineRule="atLeast"/>
              <w:ind w:firstLineChars="0"/>
              <w:rPr>
                <w:rFonts w:ascii="微软雅黑" w:hAnsi="微软雅黑" w:eastAsia="微软雅黑" w:cs="宋体"/>
                <w:szCs w:val="21"/>
              </w:rPr>
            </w:pPr>
            <w:r>
              <w:rPr>
                <w:rFonts w:hint="eastAsia" w:ascii="微软雅黑" w:hAnsi="微软雅黑" w:eastAsia="微软雅黑" w:cs="宋体"/>
                <w:szCs w:val="21"/>
              </w:rPr>
              <w:t>确认设备在欧孚平台是否有数据</w:t>
            </w:r>
          </w:p>
          <w:p w14:paraId="717BE2C0">
            <w:pPr>
              <w:pStyle w:val="28"/>
              <w:numPr>
                <w:ilvl w:val="0"/>
                <w:numId w:val="3"/>
              </w:numPr>
              <w:spacing w:beforeLines="50" w:line="0" w:lineRule="atLeast"/>
              <w:ind w:firstLineChars="0"/>
              <w:rPr>
                <w:rFonts w:ascii="微软雅黑" w:hAnsi="微软雅黑" w:eastAsia="微软雅黑" w:cs="宋体"/>
                <w:szCs w:val="21"/>
              </w:rPr>
            </w:pPr>
            <w:r>
              <w:rPr>
                <w:rFonts w:hint="eastAsia" w:ascii="微软雅黑" w:hAnsi="微软雅黑" w:eastAsia="微软雅黑" w:cs="宋体"/>
                <w:szCs w:val="21"/>
              </w:rPr>
              <w:t>对照接口文档协议，是否对数据解析有误</w:t>
            </w:r>
          </w:p>
          <w:p w14:paraId="2AB74698">
            <w:pPr>
              <w:spacing w:beforeLines="50" w:line="0" w:lineRule="atLeast"/>
              <w:ind w:left="357"/>
              <w:rPr>
                <w:rFonts w:ascii="微软雅黑" w:hAnsi="微软雅黑" w:eastAsia="微软雅黑" w:cs="宋体"/>
                <w:color w:val="FF0000"/>
                <w:szCs w:val="21"/>
              </w:rPr>
            </w:pPr>
          </w:p>
        </w:tc>
      </w:tr>
      <w:tr w14:paraId="5AF5B446">
        <w:tblPrEx>
          <w:tblCellMar>
            <w:top w:w="0" w:type="dxa"/>
            <w:left w:w="108" w:type="dxa"/>
            <w:bottom w:w="0" w:type="dxa"/>
            <w:right w:w="108" w:type="dxa"/>
          </w:tblCellMar>
        </w:tblPrEx>
        <w:trPr>
          <w:trHeight w:val="1380" w:hRule="atLeast"/>
        </w:trPr>
        <w:tc>
          <w:tcPr>
            <w:tcW w:w="697" w:type="dxa"/>
            <w:tcBorders>
              <w:top w:val="nil"/>
              <w:left w:val="single" w:color="auto" w:sz="4" w:space="0"/>
              <w:bottom w:val="single" w:color="auto" w:sz="4" w:space="0"/>
              <w:right w:val="single" w:color="auto" w:sz="4" w:space="0"/>
            </w:tcBorders>
            <w:shd w:val="clear" w:color="auto" w:fill="FFFFFF" w:themeFill="background1"/>
            <w:noWrap/>
            <w:vAlign w:val="center"/>
          </w:tcPr>
          <w:p w14:paraId="79BE9FD0">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6</w:t>
            </w:r>
          </w:p>
        </w:tc>
        <w:tc>
          <w:tcPr>
            <w:tcW w:w="5772" w:type="dxa"/>
            <w:tcBorders>
              <w:top w:val="nil"/>
              <w:left w:val="nil"/>
              <w:bottom w:val="single" w:color="auto" w:sz="4" w:space="0"/>
              <w:right w:val="single" w:color="auto" w:sz="4" w:space="0"/>
            </w:tcBorders>
            <w:shd w:val="clear" w:color="auto" w:fill="FFFFFF" w:themeFill="background1"/>
            <w:noWrap/>
            <w:vAlign w:val="center"/>
          </w:tcPr>
          <w:p w14:paraId="7D16ACDC">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为何数据中传过来的时间少了8小时？</w:t>
            </w:r>
          </w:p>
        </w:tc>
        <w:tc>
          <w:tcPr>
            <w:tcW w:w="3951" w:type="dxa"/>
            <w:tcBorders>
              <w:top w:val="nil"/>
              <w:left w:val="nil"/>
              <w:bottom w:val="single" w:color="auto" w:sz="4" w:space="0"/>
              <w:right w:val="single" w:color="auto" w:sz="4" w:space="0"/>
            </w:tcBorders>
            <w:shd w:val="clear" w:color="auto" w:fill="FFFFFF" w:themeFill="background1"/>
            <w:vAlign w:val="center"/>
          </w:tcPr>
          <w:p w14:paraId="57A48CA3">
            <w:pPr>
              <w:pStyle w:val="28"/>
              <w:spacing w:beforeLines="50" w:line="0" w:lineRule="atLeast"/>
              <w:ind w:left="357" w:firstLine="0" w:firstLineChars="0"/>
              <w:rPr>
                <w:rFonts w:hint="eastAsia" w:ascii="微软雅黑" w:hAnsi="微软雅黑" w:eastAsia="微软雅黑" w:cs="宋体"/>
                <w:szCs w:val="21"/>
                <w:lang w:eastAsia="zh-CN"/>
              </w:rPr>
            </w:pPr>
            <w:r>
              <w:rPr>
                <w:rFonts w:hint="eastAsia" w:ascii="微软雅黑" w:hAnsi="微软雅黑" w:eastAsia="微软雅黑" w:cs="宋体"/>
                <w:szCs w:val="21"/>
              </w:rPr>
              <w:t>1、传的数据是UTC时间，有些是当前时间，对照接口协议文档解析即可</w:t>
            </w:r>
          </w:p>
          <w:p w14:paraId="4569D839">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2、少8小时的传的是UTC时间，自行加上8小时即可</w:t>
            </w:r>
          </w:p>
        </w:tc>
      </w:tr>
      <w:tr w14:paraId="2D692719">
        <w:tblPrEx>
          <w:shd w:val="clear" w:color="auto" w:fill="FFFFFF" w:themeFill="background1"/>
          <w:tblCellMar>
            <w:top w:w="0" w:type="dxa"/>
            <w:left w:w="108" w:type="dxa"/>
            <w:bottom w:w="0" w:type="dxa"/>
            <w:right w:w="108" w:type="dxa"/>
          </w:tblCellMar>
        </w:tblPrEx>
        <w:trPr>
          <w:trHeight w:val="1515" w:hRule="atLeast"/>
        </w:trPr>
        <w:tc>
          <w:tcPr>
            <w:tcW w:w="697" w:type="dxa"/>
            <w:tcBorders>
              <w:top w:val="nil"/>
              <w:left w:val="single" w:color="auto" w:sz="4" w:space="0"/>
              <w:bottom w:val="single" w:color="auto" w:sz="4" w:space="0"/>
              <w:right w:val="single" w:color="auto" w:sz="4" w:space="0"/>
            </w:tcBorders>
            <w:shd w:val="clear" w:color="auto" w:fill="FFFFFF" w:themeFill="background1"/>
            <w:noWrap/>
            <w:vAlign w:val="center"/>
          </w:tcPr>
          <w:p w14:paraId="28971C1E">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7</w:t>
            </w:r>
          </w:p>
        </w:tc>
        <w:tc>
          <w:tcPr>
            <w:tcW w:w="5772" w:type="dxa"/>
            <w:tcBorders>
              <w:top w:val="single" w:color="auto" w:sz="4" w:space="0"/>
              <w:left w:val="nil"/>
              <w:bottom w:val="single" w:color="auto" w:sz="4" w:space="0"/>
              <w:right w:val="single" w:color="auto" w:sz="4" w:space="0"/>
            </w:tcBorders>
            <w:shd w:val="clear" w:color="auto" w:fill="FFFFFF" w:themeFill="background1"/>
            <w:noWrap/>
            <w:vAlign w:val="center"/>
          </w:tcPr>
          <w:p w14:paraId="0498CB4D">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传过来的GPS数据，GPS位置为何有偏移？</w:t>
            </w:r>
          </w:p>
        </w:tc>
        <w:tc>
          <w:tcPr>
            <w:tcW w:w="3951" w:type="dxa"/>
            <w:tcBorders>
              <w:top w:val="single" w:color="auto" w:sz="4" w:space="0"/>
              <w:left w:val="nil"/>
              <w:bottom w:val="single" w:color="auto" w:sz="4" w:space="0"/>
              <w:right w:val="single" w:color="auto" w:sz="4" w:space="0"/>
            </w:tcBorders>
            <w:shd w:val="clear" w:color="auto" w:fill="FFFFFF" w:themeFill="background1"/>
            <w:vAlign w:val="center"/>
          </w:tcPr>
          <w:p w14:paraId="66B1768C">
            <w:pPr>
              <w:pStyle w:val="28"/>
              <w:spacing w:beforeLines="50" w:line="0" w:lineRule="atLeast"/>
              <w:ind w:left="357" w:firstLine="0" w:firstLineChars="0"/>
              <w:rPr>
                <w:rFonts w:hint="eastAsia" w:ascii="微软雅黑" w:hAnsi="微软雅黑" w:eastAsia="微软雅黑" w:cs="宋体"/>
                <w:szCs w:val="21"/>
                <w:lang w:eastAsia="zh-CN"/>
              </w:rPr>
            </w:pPr>
            <w:r>
              <w:rPr>
                <w:rFonts w:hint="eastAsia" w:ascii="微软雅黑" w:hAnsi="微软雅黑" w:eastAsia="微软雅黑" w:cs="宋体"/>
                <w:szCs w:val="21"/>
              </w:rPr>
              <w:t>1、GPS数据传的是原始坐标系</w:t>
            </w:r>
          </w:p>
          <w:p w14:paraId="2115FB6A">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2、客户自行对GPS定位进行纠偏即可</w:t>
            </w:r>
          </w:p>
        </w:tc>
      </w:tr>
      <w:tr w14:paraId="40B35940">
        <w:tblPrEx>
          <w:tblCellMar>
            <w:top w:w="0" w:type="dxa"/>
            <w:left w:w="108" w:type="dxa"/>
            <w:bottom w:w="0" w:type="dxa"/>
            <w:right w:w="108" w:type="dxa"/>
          </w:tblCellMar>
        </w:tblPrEx>
        <w:trPr>
          <w:trHeight w:val="975" w:hRule="atLeast"/>
        </w:trPr>
        <w:tc>
          <w:tcPr>
            <w:tcW w:w="697"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14:paraId="2FFF7AC7">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8</w:t>
            </w:r>
          </w:p>
        </w:tc>
        <w:tc>
          <w:tcPr>
            <w:tcW w:w="5772" w:type="dxa"/>
            <w:tcBorders>
              <w:top w:val="single" w:color="auto" w:sz="4" w:space="0"/>
              <w:left w:val="nil"/>
              <w:bottom w:val="single" w:color="auto" w:sz="4" w:space="0"/>
              <w:right w:val="single" w:color="auto" w:sz="4" w:space="0"/>
            </w:tcBorders>
            <w:shd w:val="clear" w:color="auto" w:fill="FFFFFF" w:themeFill="background1"/>
            <w:noWrap/>
            <w:vAlign w:val="center"/>
          </w:tcPr>
          <w:p w14:paraId="74B1339B">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实例蓝牙数据：</w:t>
            </w:r>
            <w:r>
              <w:rPr>
                <w:rFonts w:ascii="微软雅黑" w:hAnsi="微软雅黑" w:eastAsia="微软雅黑" w:cs="宋体"/>
                <w:szCs w:val="21"/>
              </w:rPr>
              <w:t>4327@A358@B3@1573682453</w:t>
            </w:r>
          </w:p>
        </w:tc>
        <w:tc>
          <w:tcPr>
            <w:tcW w:w="3951" w:type="dxa"/>
            <w:tcBorders>
              <w:top w:val="single" w:color="auto" w:sz="4" w:space="0"/>
              <w:left w:val="nil"/>
              <w:bottom w:val="single" w:color="auto" w:sz="4" w:space="0"/>
              <w:right w:val="single" w:color="auto" w:sz="4" w:space="0"/>
            </w:tcBorders>
            <w:shd w:val="clear" w:color="auto" w:fill="FFFFFF" w:themeFill="background1"/>
            <w:vAlign w:val="center"/>
          </w:tcPr>
          <w:p w14:paraId="2E1DACAB">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Major值：4327十六进制码--》小端模式：2743--》十进制码：10051</w:t>
            </w:r>
          </w:p>
          <w:p w14:paraId="3BFAC8D8">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Minor值：A358十六进制码--》小端模式：58A3--》十进制码：22691</w:t>
            </w:r>
          </w:p>
          <w:p w14:paraId="7C99D41B">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RSSI值：B3十六进制码--》int型转十进制：-77</w:t>
            </w:r>
          </w:p>
          <w:p w14:paraId="021A884F">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时间戳：1573682453--》百度搜索时间戳工具直接复制即可换算具体时间；</w:t>
            </w:r>
          </w:p>
        </w:tc>
      </w:tr>
      <w:tr w14:paraId="4E2B15E9">
        <w:tblPrEx>
          <w:tblCellMar>
            <w:top w:w="0" w:type="dxa"/>
            <w:left w:w="108" w:type="dxa"/>
            <w:bottom w:w="0" w:type="dxa"/>
            <w:right w:w="108" w:type="dxa"/>
          </w:tblCellMar>
        </w:tblPrEx>
        <w:trPr>
          <w:trHeight w:val="975" w:hRule="atLeast"/>
        </w:trPr>
        <w:tc>
          <w:tcPr>
            <w:tcW w:w="697"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14:paraId="0FB07906">
            <w:pPr>
              <w:pStyle w:val="28"/>
              <w:spacing w:beforeLines="50" w:line="0" w:lineRule="atLeast"/>
              <w:ind w:left="357" w:firstLine="0" w:firstLineChars="0"/>
              <w:rPr>
                <w:rFonts w:hint="eastAsia" w:ascii="微软雅黑" w:hAnsi="微软雅黑" w:eastAsia="微软雅黑" w:cs="宋体"/>
                <w:color w:val="FF0000"/>
                <w:szCs w:val="21"/>
                <w:lang w:val="en-US" w:eastAsia="zh-CN"/>
              </w:rPr>
            </w:pPr>
            <w:r>
              <w:rPr>
                <w:rFonts w:hint="eastAsia" w:ascii="微软雅黑" w:hAnsi="微软雅黑" w:eastAsia="微软雅黑" w:cs="宋体"/>
                <w:color w:val="FF0000"/>
                <w:szCs w:val="21"/>
                <w:lang w:val="en-US" w:eastAsia="zh-CN"/>
              </w:rPr>
              <w:t>9</w:t>
            </w:r>
          </w:p>
        </w:tc>
        <w:tc>
          <w:tcPr>
            <w:tcW w:w="5772" w:type="dxa"/>
            <w:tcBorders>
              <w:top w:val="single" w:color="auto" w:sz="4" w:space="0"/>
              <w:left w:val="nil"/>
              <w:bottom w:val="single" w:color="auto" w:sz="4" w:space="0"/>
              <w:right w:val="single" w:color="auto" w:sz="4" w:space="0"/>
            </w:tcBorders>
            <w:shd w:val="clear" w:color="auto" w:fill="FFFFFF" w:themeFill="background1"/>
            <w:noWrap/>
            <w:vAlign w:val="center"/>
          </w:tcPr>
          <w:p w14:paraId="5ACBF20B">
            <w:pPr>
              <w:pStyle w:val="28"/>
              <w:spacing w:beforeLines="50" w:line="0" w:lineRule="atLeast"/>
              <w:ind w:left="357" w:firstLine="0" w:firstLineChars="0"/>
              <w:rPr>
                <w:rFonts w:hint="default" w:ascii="微软雅黑" w:hAnsi="微软雅黑" w:eastAsia="微软雅黑" w:cs="宋体"/>
                <w:color w:val="FF0000"/>
                <w:szCs w:val="21"/>
                <w:lang w:val="en-US" w:eastAsia="zh-CN"/>
              </w:rPr>
            </w:pPr>
            <w:r>
              <w:rPr>
                <w:rFonts w:hint="eastAsia" w:ascii="微软雅黑" w:hAnsi="微软雅黑" w:eastAsia="微软雅黑" w:cs="宋体"/>
                <w:color w:val="FF0000"/>
                <w:szCs w:val="21"/>
                <w:lang w:val="en-US" w:eastAsia="zh-CN"/>
              </w:rPr>
              <w:t>API推送只推送设备上报数据，不推送平台功能</w:t>
            </w:r>
          </w:p>
        </w:tc>
        <w:tc>
          <w:tcPr>
            <w:tcW w:w="3951" w:type="dxa"/>
            <w:tcBorders>
              <w:top w:val="single" w:color="auto" w:sz="4" w:space="0"/>
              <w:left w:val="nil"/>
              <w:bottom w:val="single" w:color="auto" w:sz="4" w:space="0"/>
              <w:right w:val="single" w:color="auto" w:sz="4" w:space="0"/>
            </w:tcBorders>
            <w:shd w:val="clear" w:color="auto" w:fill="FFFFFF" w:themeFill="background1"/>
            <w:vAlign w:val="center"/>
          </w:tcPr>
          <w:p w14:paraId="597EA572">
            <w:pPr>
              <w:pStyle w:val="28"/>
              <w:spacing w:beforeLines="50" w:line="0" w:lineRule="atLeast"/>
              <w:ind w:left="357" w:firstLine="0" w:firstLineChars="0"/>
              <w:rPr>
                <w:rFonts w:hint="default" w:ascii="微软雅黑" w:hAnsi="微软雅黑" w:eastAsia="微软雅黑" w:cs="宋体"/>
                <w:color w:val="FF0000"/>
                <w:szCs w:val="21"/>
                <w:lang w:val="en-US" w:eastAsia="zh-CN"/>
              </w:rPr>
            </w:pPr>
            <w:r>
              <w:rPr>
                <w:rFonts w:hint="eastAsia" w:ascii="微软雅黑" w:hAnsi="微软雅黑" w:eastAsia="微软雅黑" w:cs="宋体"/>
                <w:color w:val="FF0000"/>
                <w:szCs w:val="21"/>
                <w:lang w:val="en-US" w:eastAsia="zh-CN"/>
              </w:rPr>
              <w:t>平台功能：电子围栏及进出围栏报警，平台健康阈值报警,蓝牙信标对应的经纬度</w:t>
            </w:r>
          </w:p>
        </w:tc>
      </w:tr>
    </w:tbl>
    <w:p w14:paraId="32073B18">
      <w:pPr>
        <w:pStyle w:val="3"/>
        <w:spacing w:beforeLines="50" w:after="0" w:line="360" w:lineRule="auto"/>
        <w:rPr>
          <w:rFonts w:ascii="微软雅黑" w:hAnsi="微软雅黑" w:eastAsia="微软雅黑"/>
        </w:rPr>
      </w:pPr>
      <w:bookmarkStart w:id="1" w:name="_Toc30724"/>
      <w:r>
        <w:rPr>
          <w:rFonts w:hint="eastAsia" w:ascii="微软雅黑" w:hAnsi="微软雅黑" w:eastAsia="微软雅黑"/>
        </w:rPr>
        <w:t>二、设备上传数据到接口说明</w:t>
      </w:r>
      <w:bookmarkEnd w:id="1"/>
    </w:p>
    <w:p w14:paraId="1FC6DCDF">
      <w:pPr>
        <w:spacing w:beforeLines="50" w:line="0" w:lineRule="atLeast"/>
        <w:ind w:firstLine="420"/>
        <w:rPr>
          <w:rFonts w:hint="eastAsia" w:ascii="微软雅黑" w:hAnsi="微软雅黑" w:eastAsia="微软雅黑" w:cs="等线"/>
          <w:color w:val="FF0000"/>
          <w:szCs w:val="21"/>
        </w:rPr>
      </w:pPr>
      <w:r>
        <w:rPr>
          <w:rFonts w:hint="eastAsia" w:ascii="微软雅黑" w:hAnsi="微软雅黑" w:eastAsia="微软雅黑" w:cs="等线"/>
          <w:color w:val="FF0000"/>
          <w:szCs w:val="21"/>
        </w:rPr>
        <w:t>如下数据不是每个产品都会用到，请根据具体的产品配置进行解析。以实际推送的数据为准，</w:t>
      </w:r>
      <w:r>
        <w:rPr>
          <w:rFonts w:hint="eastAsia" w:ascii="微软雅黑" w:hAnsi="微软雅黑" w:eastAsia="微软雅黑" w:cs="等线"/>
          <w:color w:val="FF0000"/>
          <w:szCs w:val="21"/>
          <w:lang w:val="en-US" w:eastAsia="zh-CN"/>
        </w:rPr>
        <w:t>参照设备通信协议，</w:t>
      </w:r>
      <w:r>
        <w:rPr>
          <w:rFonts w:hint="eastAsia" w:ascii="微软雅黑" w:hAnsi="微软雅黑" w:eastAsia="微软雅黑" w:cs="等线"/>
          <w:color w:val="FF0000"/>
          <w:szCs w:val="21"/>
        </w:rPr>
        <w:t>对接请使用欧孚APP进行对照</w:t>
      </w:r>
      <w:r>
        <w:rPr>
          <w:rFonts w:hint="eastAsia" w:ascii="微软雅黑" w:hAnsi="微软雅黑" w:eastAsia="微软雅黑" w:cs="等线"/>
          <w:color w:val="FF0000"/>
          <w:szCs w:val="21"/>
          <w:lang w:eastAsia="zh-CN"/>
        </w:rPr>
        <w:t>，</w:t>
      </w:r>
      <w:r>
        <w:rPr>
          <w:rFonts w:hint="eastAsia" w:ascii="微软雅黑" w:hAnsi="微软雅黑" w:eastAsia="微软雅黑" w:cs="等线"/>
          <w:color w:val="FF0000"/>
          <w:szCs w:val="21"/>
          <w:lang w:val="en-US" w:eastAsia="zh-CN"/>
        </w:rPr>
        <w:t>数据通信协议对接文档网站：https://www.oviphone.cn/APIAPP</w:t>
      </w:r>
      <w:r>
        <w:rPr>
          <w:rFonts w:hint="eastAsia" w:ascii="微软雅黑" w:hAnsi="微软雅黑" w:eastAsia="微软雅黑" w:cs="等线"/>
          <w:color w:val="FF0000"/>
          <w:szCs w:val="21"/>
        </w:rPr>
        <w:t>。</w:t>
      </w:r>
    </w:p>
    <w:p w14:paraId="03CB6DCF">
      <w:pPr>
        <w:pStyle w:val="4"/>
        <w:spacing w:before="0" w:after="0" w:line="240" w:lineRule="auto"/>
        <w:rPr>
          <w:rFonts w:ascii="微软雅黑" w:hAnsi="微软雅黑" w:eastAsia="微软雅黑"/>
          <w:sz w:val="28"/>
          <w:szCs w:val="28"/>
        </w:rPr>
      </w:pPr>
      <w:bookmarkStart w:id="2" w:name="_Toc789"/>
      <w:r>
        <w:rPr>
          <w:rFonts w:hint="eastAsia" w:ascii="微软雅黑" w:hAnsi="微软雅黑" w:eastAsia="微软雅黑"/>
          <w:sz w:val="28"/>
          <w:szCs w:val="28"/>
        </w:rPr>
        <w:t>2.1</w:t>
      </w:r>
      <w:r>
        <w:rPr>
          <w:rFonts w:hint="eastAsia" w:ascii="微软雅黑" w:hAnsi="微软雅黑" w:eastAsia="微软雅黑" w:cs="宋体"/>
          <w:sz w:val="28"/>
          <w:szCs w:val="28"/>
        </w:rPr>
        <w:t>计步</w:t>
      </w:r>
      <w:bookmarkEnd w:id="2"/>
    </w:p>
    <w:p w14:paraId="3FBA5774">
      <w:pPr>
        <w:spacing w:beforeLines="50" w:line="0" w:lineRule="atLeast"/>
        <w:rPr>
          <w:rFonts w:ascii="微软雅黑" w:hAnsi="微软雅黑" w:eastAsia="微软雅黑" w:cs="等线"/>
          <w:szCs w:val="21"/>
          <w:u w:val="single"/>
        </w:rPr>
      </w:pPr>
      <w:r>
        <w:rPr>
          <w:rFonts w:hint="eastAsia" w:ascii="微软雅黑" w:hAnsi="微软雅黑" w:eastAsia="微软雅黑" w:cs="等线"/>
          <w:szCs w:val="21"/>
        </w:rPr>
        <w:t>Url</w:t>
      </w:r>
      <w:r>
        <w:rPr>
          <w:rFonts w:hint="eastAsia" w:ascii="微软雅黑" w:hAnsi="微软雅黑" w:eastAsia="微软雅黑" w:cs="宋体"/>
          <w:szCs w:val="21"/>
        </w:rPr>
        <w:t>：</w:t>
      </w:r>
      <w:r>
        <w:fldChar w:fldCharType="begin"/>
      </w:r>
      <w:r>
        <w:instrText xml:space="preserve"> HYPERLINK "http://bone-developer-edition.ap5.force.com/services/apexrest/iot" </w:instrText>
      </w:r>
      <w:r>
        <w:fldChar w:fldCharType="separate"/>
      </w:r>
      <w:r>
        <w:rPr>
          <w:rStyle w:val="24"/>
          <w:rFonts w:hint="eastAsia" w:ascii="微软雅黑" w:hAnsi="微软雅黑" w:eastAsia="微软雅黑" w:cs="等线"/>
          <w:szCs w:val="21"/>
        </w:rPr>
        <w:t>http://bone-developer-edition.ap5.force.com/services/apexrest/iot</w:t>
      </w:r>
      <w:r>
        <w:rPr>
          <w:rStyle w:val="24"/>
          <w:rFonts w:hint="eastAsia" w:ascii="微软雅黑" w:hAnsi="微软雅黑" w:eastAsia="微软雅黑" w:cs="等线"/>
          <w:szCs w:val="21"/>
        </w:rPr>
        <w:fldChar w:fldCharType="end"/>
      </w:r>
      <w:r>
        <w:rPr>
          <w:rFonts w:hint="eastAsia"/>
        </w:rPr>
        <w:t>(</w:t>
      </w:r>
      <w:r>
        <w:rPr>
          <w:rFonts w:hint="eastAsia"/>
          <w:color w:val="FF0000"/>
        </w:rPr>
        <w:t>用于示例非真实网址</w:t>
      </w:r>
      <w:r>
        <w:rPr>
          <w:rFonts w:hint="eastAsia"/>
        </w:rPr>
        <w:t>)</w:t>
      </w:r>
    </w:p>
    <w:p w14:paraId="642AE175">
      <w:pPr>
        <w:spacing w:beforeLines="50" w:line="0" w:lineRule="atLeast"/>
        <w:rPr>
          <w:rFonts w:ascii="微软雅黑" w:hAnsi="微软雅黑" w:eastAsia="微软雅黑" w:cs="等线"/>
          <w:szCs w:val="21"/>
        </w:rPr>
      </w:pPr>
      <w:r>
        <w:rPr>
          <w:rFonts w:hint="eastAsia" w:ascii="微软雅黑" w:hAnsi="微软雅黑" w:eastAsia="微软雅黑" w:cs="等线"/>
          <w:b/>
          <w:bCs/>
          <w:szCs w:val="21"/>
        </w:rPr>
        <w:t>BTUtcTime时间格式</w:t>
      </w:r>
      <w:r>
        <w:rPr>
          <w:rFonts w:ascii="微软雅黑" w:hAnsi="微软雅黑" w:eastAsia="微软雅黑" w:cs="等线"/>
          <w:szCs w:val="21"/>
        </w:rPr>
        <w:t>:</w:t>
      </w:r>
      <w:r>
        <w:rPr>
          <w:rFonts w:hint="eastAsia" w:ascii="微软雅黑" w:hAnsi="微软雅黑" w:eastAsia="微软雅黑" w:cs="等线"/>
          <w:color w:val="000000" w:themeColor="text1"/>
          <w:szCs w:val="21"/>
        </w:rPr>
        <w:t>2018/5/1710:02:40</w:t>
      </w:r>
      <w:r>
        <w:rPr>
          <w:rFonts w:hint="eastAsia" w:ascii="微软雅黑" w:hAnsi="微软雅黑" w:eastAsia="微软雅黑" w:cs="等线"/>
          <w:szCs w:val="21"/>
        </w:rPr>
        <w:t>。</w:t>
      </w:r>
    </w:p>
    <w:p w14:paraId="628CCDE8">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说明：</w:t>
      </w:r>
    </w:p>
    <w:p w14:paraId="17B512D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推送数据2</w:t>
      </w:r>
      <w:r>
        <w:rPr>
          <w:rFonts w:ascii="微软雅黑" w:hAnsi="微软雅黑" w:eastAsia="微软雅黑" w:cs="等线"/>
          <w:szCs w:val="21"/>
        </w:rPr>
        <w:t>4</w:t>
      </w:r>
      <w:r>
        <w:rPr>
          <w:rFonts w:hint="eastAsia" w:ascii="微软雅黑" w:hAnsi="微软雅黑" w:eastAsia="微软雅黑" w:cs="等线"/>
          <w:szCs w:val="21"/>
        </w:rPr>
        <w:t>点或手环每次重启清零，推送当天本次设备开机的数据；</w:t>
      </w:r>
    </w:p>
    <w:p w14:paraId="7B81490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若要计算当天数据请和上次数据作比较，若比上次数据小则判定为设备重新开机应累加上此数据</w:t>
      </w:r>
    </w:p>
    <w:p w14:paraId="20A462FA">
      <w:pPr>
        <w:spacing w:beforeLines="50" w:line="0" w:lineRule="atLeast"/>
        <w:rPr>
          <w:rFonts w:ascii="微软雅黑" w:hAnsi="微软雅黑" w:eastAsia="微软雅黑" w:cs="等线"/>
          <w:b/>
          <w:szCs w:val="21"/>
        </w:rPr>
      </w:pPr>
      <w:r>
        <w:rPr>
          <w:rFonts w:hint="eastAsia" w:ascii="微软雅黑" w:hAnsi="微软雅黑" w:eastAsia="微软雅黑" w:cs="宋体"/>
          <w:b/>
          <w:szCs w:val="21"/>
        </w:rPr>
        <w:t>数据样例：</w:t>
      </w:r>
    </w:p>
    <w:p w14:paraId="65F3FDB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steps=0&amp;BTUtcTime=2018/5/17 10:02:40&amp;IMEI=863137002297055&amp;type=4</w:t>
      </w:r>
    </w:p>
    <w:p w14:paraId="3308224D">
      <w:pPr>
        <w:spacing w:beforeLines="50" w:line="0" w:lineRule="atLeast"/>
        <w:rPr>
          <w:rFonts w:ascii="微软雅黑" w:hAnsi="微软雅黑" w:eastAsia="微软雅黑" w:cs="等线"/>
          <w:szCs w:val="21"/>
        </w:rPr>
      </w:pPr>
      <w:r>
        <w:rPr>
          <w:rFonts w:hint="eastAsia" w:ascii="微软雅黑" w:hAnsi="微软雅黑" w:eastAsia="微软雅黑" w:cs="宋体"/>
          <w:szCs w:val="21"/>
        </w:rPr>
        <w:t>数据说明</w:t>
      </w:r>
    </w:p>
    <w:tbl>
      <w:tblPr>
        <w:tblStyle w:val="20"/>
        <w:tblW w:w="0" w:type="auto"/>
        <w:tblInd w:w="108" w:type="dxa"/>
        <w:tblLayout w:type="autofit"/>
        <w:tblCellMar>
          <w:top w:w="0" w:type="dxa"/>
          <w:left w:w="10" w:type="dxa"/>
          <w:bottom w:w="0" w:type="dxa"/>
          <w:right w:w="10" w:type="dxa"/>
        </w:tblCellMar>
      </w:tblPr>
      <w:tblGrid>
        <w:gridCol w:w="2803"/>
        <w:gridCol w:w="2720"/>
        <w:gridCol w:w="2665"/>
      </w:tblGrid>
      <w:tr w14:paraId="6599145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AEE549">
            <w:pPr>
              <w:spacing w:beforeLines="50" w:line="0" w:lineRule="atLeast"/>
              <w:rPr>
                <w:rFonts w:ascii="微软雅黑" w:hAnsi="微软雅黑" w:eastAsia="微软雅黑"/>
                <w:szCs w:val="21"/>
              </w:rPr>
            </w:pPr>
            <w:r>
              <w:rPr>
                <w:rFonts w:hint="eastAsia" w:ascii="微软雅黑" w:hAnsi="微软雅黑" w:eastAsia="微软雅黑" w:cs="等线"/>
                <w:szCs w:val="21"/>
              </w:rPr>
              <w:t>steps</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62945D0">
            <w:pPr>
              <w:spacing w:beforeLines="50" w:line="0" w:lineRule="atLeast"/>
              <w:rPr>
                <w:rFonts w:ascii="微软雅黑" w:hAnsi="微软雅黑" w:eastAsia="微软雅黑"/>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1009DD">
            <w:pPr>
              <w:spacing w:beforeLines="50" w:line="0" w:lineRule="atLeast"/>
              <w:rPr>
                <w:rFonts w:ascii="微软雅黑" w:hAnsi="微软雅黑" w:eastAsia="微软雅黑" w:cs="宋体"/>
                <w:szCs w:val="21"/>
              </w:rPr>
            </w:pPr>
            <w:r>
              <w:rPr>
                <w:rFonts w:hint="eastAsia" w:ascii="微软雅黑" w:hAnsi="微软雅黑" w:eastAsia="微软雅黑" w:cs="宋体"/>
                <w:szCs w:val="21"/>
              </w:rPr>
              <w:t>步数</w:t>
            </w:r>
          </w:p>
        </w:tc>
      </w:tr>
      <w:tr w14:paraId="48DBF22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5D98364">
            <w:pPr>
              <w:spacing w:beforeLines="50" w:line="0" w:lineRule="atLeast"/>
              <w:rPr>
                <w:rFonts w:ascii="微软雅黑" w:hAnsi="微软雅黑" w:eastAsia="微软雅黑"/>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D7C8D8">
            <w:pPr>
              <w:spacing w:beforeLines="50" w:line="0" w:lineRule="atLeast"/>
              <w:rPr>
                <w:rFonts w:ascii="微软雅黑" w:hAnsi="微软雅黑" w:eastAsia="微软雅黑"/>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98DEAAE">
            <w:pPr>
              <w:spacing w:beforeLines="50" w:line="0" w:lineRule="atLeast"/>
              <w:rPr>
                <w:rFonts w:ascii="微软雅黑" w:hAnsi="微软雅黑" w:eastAsia="微软雅黑"/>
                <w:szCs w:val="21"/>
              </w:rPr>
            </w:pPr>
            <w:r>
              <w:rPr>
                <w:rFonts w:hint="eastAsia" w:ascii="微软雅黑" w:hAnsi="微软雅黑" w:eastAsia="微软雅黑" w:cs="宋体"/>
                <w:color w:val="000000" w:themeColor="text1"/>
                <w:szCs w:val="21"/>
              </w:rPr>
              <w:t>数据推送的</w:t>
            </w:r>
            <w:r>
              <w:rPr>
                <w:rFonts w:hint="eastAsia" w:ascii="微软雅黑" w:hAnsi="微软雅黑" w:eastAsia="微软雅黑" w:cs="等线"/>
                <w:color w:val="000000" w:themeColor="text1"/>
                <w:szCs w:val="21"/>
              </w:rPr>
              <w:t>utc</w:t>
            </w:r>
            <w:r>
              <w:rPr>
                <w:rFonts w:hint="eastAsia" w:ascii="微软雅黑" w:hAnsi="微软雅黑" w:eastAsia="微软雅黑" w:cs="宋体"/>
                <w:color w:val="000000" w:themeColor="text1"/>
                <w:szCs w:val="21"/>
              </w:rPr>
              <w:t>时间格式</w:t>
            </w:r>
            <w:r>
              <w:rPr>
                <w:rFonts w:hint="eastAsia" w:ascii="微软雅黑" w:hAnsi="微软雅黑" w:eastAsia="微软雅黑" w:cs="等线"/>
                <w:color w:val="000000" w:themeColor="text1"/>
                <w:szCs w:val="21"/>
              </w:rPr>
              <w:t>2018/5/1710:02:40</w:t>
            </w:r>
          </w:p>
        </w:tc>
      </w:tr>
      <w:tr w14:paraId="11CFBD5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2AFF0D5">
            <w:pPr>
              <w:spacing w:beforeLines="50" w:line="0" w:lineRule="atLeast"/>
              <w:rPr>
                <w:rFonts w:ascii="微软雅黑" w:hAnsi="微软雅黑" w:eastAsia="微软雅黑"/>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0010BB4">
            <w:pPr>
              <w:spacing w:beforeLines="50" w:line="0" w:lineRule="atLeast"/>
              <w:rPr>
                <w:rFonts w:ascii="微软雅黑" w:hAnsi="微软雅黑" w:eastAsia="微软雅黑"/>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C7867BA">
            <w:pPr>
              <w:spacing w:beforeLines="50" w:line="0" w:lineRule="atLeast"/>
              <w:rPr>
                <w:rFonts w:ascii="微软雅黑" w:hAnsi="微软雅黑" w:eastAsia="微软雅黑"/>
                <w:szCs w:val="21"/>
              </w:rPr>
            </w:pPr>
            <w:r>
              <w:rPr>
                <w:rFonts w:hint="eastAsia" w:ascii="微软雅黑" w:hAnsi="微软雅黑" w:eastAsia="微软雅黑" w:cs="宋体"/>
                <w:szCs w:val="21"/>
              </w:rPr>
              <w:t>设备的唯一标识</w:t>
            </w:r>
            <w:r>
              <w:rPr>
                <w:rFonts w:hint="eastAsia" w:ascii="微软雅黑" w:hAnsi="微软雅黑" w:eastAsia="微软雅黑" w:cs="等线"/>
                <w:szCs w:val="21"/>
              </w:rPr>
              <w:t>imei</w:t>
            </w:r>
            <w:r>
              <w:rPr>
                <w:rFonts w:hint="eastAsia" w:ascii="微软雅黑" w:hAnsi="微软雅黑" w:eastAsia="微软雅黑" w:cs="宋体"/>
                <w:szCs w:val="21"/>
              </w:rPr>
              <w:t>号</w:t>
            </w:r>
          </w:p>
        </w:tc>
      </w:tr>
      <w:tr w14:paraId="70AA7326">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0F9B53C">
            <w:pPr>
              <w:spacing w:beforeLines="50" w:line="0" w:lineRule="atLeast"/>
              <w:rPr>
                <w:rFonts w:ascii="微软雅黑" w:hAnsi="微软雅黑" w:eastAsia="微软雅黑"/>
                <w:szCs w:val="21"/>
              </w:rPr>
            </w:pPr>
            <w:r>
              <w:rPr>
                <w:rFonts w:hint="eastAsia" w:ascii="微软雅黑" w:hAnsi="微软雅黑" w:eastAsia="微软雅黑" w:cs="等线"/>
                <w:szCs w:val="21"/>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B969FA">
            <w:pPr>
              <w:spacing w:beforeLines="50" w:line="0" w:lineRule="atLeast"/>
              <w:rPr>
                <w:rFonts w:ascii="微软雅黑" w:hAnsi="微软雅黑" w:eastAsia="微软雅黑"/>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9F745A4">
            <w:pPr>
              <w:spacing w:beforeLines="50" w:line="0" w:lineRule="atLeast"/>
              <w:rPr>
                <w:rFonts w:ascii="微软雅黑" w:hAnsi="微软雅黑" w:eastAsia="微软雅黑"/>
                <w:szCs w:val="21"/>
              </w:rPr>
            </w:pPr>
            <w:r>
              <w:rPr>
                <w:rFonts w:hint="eastAsia" w:ascii="微软雅黑" w:hAnsi="微软雅黑" w:eastAsia="微软雅黑" w:cs="等线"/>
                <w:szCs w:val="21"/>
              </w:rPr>
              <w:t>4</w:t>
            </w:r>
            <w:r>
              <w:rPr>
                <w:rFonts w:hint="eastAsia" w:ascii="微软雅黑" w:hAnsi="微软雅黑" w:eastAsia="微软雅黑" w:cs="宋体"/>
                <w:szCs w:val="21"/>
              </w:rPr>
              <w:t>代表是计步数据</w:t>
            </w:r>
          </w:p>
        </w:tc>
      </w:tr>
    </w:tbl>
    <w:p w14:paraId="3D63D7F1">
      <w:pPr>
        <w:pStyle w:val="4"/>
        <w:spacing w:before="0" w:after="0" w:line="240" w:lineRule="auto"/>
        <w:rPr>
          <w:rFonts w:ascii="微软雅黑" w:hAnsi="微软雅黑" w:eastAsia="微软雅黑"/>
          <w:sz w:val="28"/>
          <w:szCs w:val="28"/>
        </w:rPr>
      </w:pPr>
      <w:bookmarkStart w:id="3" w:name="_Toc8821"/>
      <w:r>
        <w:rPr>
          <w:rFonts w:hint="eastAsia" w:ascii="微软雅黑" w:hAnsi="微软雅黑" w:eastAsia="微软雅黑"/>
          <w:sz w:val="28"/>
          <w:szCs w:val="28"/>
        </w:rPr>
        <w:t>2.</w:t>
      </w:r>
      <w:r>
        <w:rPr>
          <w:rFonts w:ascii="微软雅黑" w:hAnsi="微软雅黑" w:eastAsia="微软雅黑"/>
          <w:sz w:val="28"/>
          <w:szCs w:val="28"/>
        </w:rPr>
        <w:t>2</w:t>
      </w:r>
      <w:r>
        <w:rPr>
          <w:rFonts w:hint="eastAsia" w:ascii="微软雅黑" w:hAnsi="微软雅黑" w:eastAsia="微软雅黑"/>
          <w:sz w:val="28"/>
          <w:szCs w:val="28"/>
        </w:rPr>
        <w:t>心率</w:t>
      </w:r>
      <w:bookmarkEnd w:id="3"/>
    </w:p>
    <w:p w14:paraId="394B067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1794E90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2018/5/1710:02:40。</w:t>
      </w:r>
    </w:p>
    <w:p w14:paraId="12FFE52D">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3791229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heartbeat=0&amp;BTUtcTime=2018/5/1710:02:40&amp;IMEI=863137002297055&amp;type=6</w:t>
      </w:r>
    </w:p>
    <w:p w14:paraId="79193FF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标注：heartbeat是心率数据；</w:t>
      </w:r>
    </w:p>
    <w:p w14:paraId="177331A6">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0"/>
        <w:tblW w:w="0" w:type="auto"/>
        <w:tblInd w:w="108" w:type="dxa"/>
        <w:tblLayout w:type="autofit"/>
        <w:tblCellMar>
          <w:top w:w="0" w:type="dxa"/>
          <w:left w:w="10" w:type="dxa"/>
          <w:bottom w:w="0" w:type="dxa"/>
          <w:right w:w="10" w:type="dxa"/>
        </w:tblCellMar>
      </w:tblPr>
      <w:tblGrid>
        <w:gridCol w:w="2803"/>
        <w:gridCol w:w="2720"/>
        <w:gridCol w:w="2665"/>
      </w:tblGrid>
      <w:tr w14:paraId="1D454616">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154D17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roll</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2586CC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BEDFA9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翻转数[可忽略</w:t>
            </w:r>
            <w:r>
              <w:rPr>
                <w:rFonts w:ascii="微软雅黑" w:hAnsi="微软雅黑" w:eastAsia="微软雅黑" w:cs="等线"/>
                <w:szCs w:val="21"/>
              </w:rPr>
              <w:t>]</w:t>
            </w:r>
          </w:p>
        </w:tc>
      </w:tr>
      <w:tr w14:paraId="3991DAC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7AECF9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heartbeat</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2591E7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D10760">
            <w:pPr>
              <w:spacing w:beforeLines="50" w:line="0" w:lineRule="atLeast"/>
              <w:rPr>
                <w:rFonts w:ascii="微软雅黑" w:hAnsi="微软雅黑" w:eastAsia="微软雅黑" w:cs="等线"/>
                <w:szCs w:val="21"/>
              </w:rPr>
            </w:pPr>
          </w:p>
        </w:tc>
      </w:tr>
      <w:tr w14:paraId="73EE3BD1">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B8AA9D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D7F73F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44F0642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数据推送的utc时间格式2018/5/1710:02:40</w:t>
            </w:r>
          </w:p>
        </w:tc>
      </w:tr>
      <w:tr w14:paraId="0AF52426">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B33324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A0CA8A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811162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78A18A2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51C532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423217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AFDE96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6是心率数据</w:t>
            </w:r>
          </w:p>
          <w:p w14:paraId="5BB731C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11是翻转数据</w:t>
            </w:r>
          </w:p>
        </w:tc>
      </w:tr>
    </w:tbl>
    <w:p w14:paraId="722B33C5">
      <w:pPr>
        <w:pStyle w:val="4"/>
        <w:spacing w:before="0" w:after="0" w:line="240" w:lineRule="auto"/>
        <w:rPr>
          <w:rFonts w:ascii="微软雅黑" w:hAnsi="微软雅黑" w:eastAsia="微软雅黑"/>
          <w:sz w:val="28"/>
          <w:szCs w:val="28"/>
        </w:rPr>
      </w:pPr>
      <w:bookmarkStart w:id="4" w:name="_Toc29834"/>
      <w:r>
        <w:rPr>
          <w:rFonts w:hint="eastAsia" w:ascii="微软雅黑" w:hAnsi="微软雅黑" w:eastAsia="微软雅黑"/>
          <w:sz w:val="28"/>
          <w:szCs w:val="28"/>
        </w:rPr>
        <w:t>2.</w:t>
      </w:r>
      <w:r>
        <w:rPr>
          <w:rFonts w:ascii="微软雅黑" w:hAnsi="微软雅黑" w:eastAsia="微软雅黑"/>
          <w:sz w:val="28"/>
          <w:szCs w:val="28"/>
        </w:rPr>
        <w:t>3</w:t>
      </w:r>
      <w:r>
        <w:rPr>
          <w:rFonts w:hint="eastAsia" w:ascii="微软雅黑" w:hAnsi="微软雅黑" w:eastAsia="微软雅黑"/>
          <w:sz w:val="28"/>
          <w:szCs w:val="28"/>
        </w:rPr>
        <w:t>温度（体温）</w:t>
      </w:r>
      <w:bookmarkEnd w:id="4"/>
    </w:p>
    <w:p w14:paraId="32CF112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4FA9D26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2018/5/1710:02:40。</w:t>
      </w:r>
    </w:p>
    <w:p w14:paraId="15C4038A">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2FDE7A1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bodyTemperature=0&amp;BTUtcTime=2018/5/1710:02:40&amp;IMEI=863137002297055&amp;type=12</w:t>
      </w:r>
    </w:p>
    <w:p w14:paraId="037B16F2">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0"/>
        <w:tblW w:w="0" w:type="auto"/>
        <w:tblInd w:w="108" w:type="dxa"/>
        <w:tblLayout w:type="autofit"/>
        <w:tblCellMar>
          <w:top w:w="0" w:type="dxa"/>
          <w:left w:w="10" w:type="dxa"/>
          <w:bottom w:w="0" w:type="dxa"/>
          <w:right w:w="10" w:type="dxa"/>
        </w:tblCellMar>
      </w:tblPr>
      <w:tblGrid>
        <w:gridCol w:w="2936"/>
        <w:gridCol w:w="2657"/>
        <w:gridCol w:w="2595"/>
      </w:tblGrid>
      <w:tr w14:paraId="23C89CA2">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C3C498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bodyTemperature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9871F5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FECDA0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温度</w:t>
            </w:r>
          </w:p>
        </w:tc>
      </w:tr>
      <w:tr w14:paraId="22862656">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C36810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0D8878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71817C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数据推送的utc时间格式2018/5/1710:02:40</w:t>
            </w:r>
          </w:p>
        </w:tc>
      </w:tr>
      <w:tr w14:paraId="6DA7CBEC">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3A4957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3E470C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FF3278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523F804E">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2D0DE1F">
            <w:pPr>
              <w:spacing w:beforeLines="50" w:line="0" w:lineRule="atLeast"/>
              <w:rPr>
                <w:rFonts w:ascii="微软雅黑" w:hAnsi="微软雅黑" w:eastAsia="微软雅黑" w:cs="等线"/>
                <w:szCs w:val="21"/>
              </w:rPr>
            </w:pPr>
            <w:r>
              <w:rPr>
                <w:rFonts w:ascii="微软雅黑" w:hAnsi="微软雅黑" w:eastAsia="微软雅黑" w:cs="等线"/>
                <w:szCs w:val="21"/>
              </w:rPr>
              <w:t>T</w:t>
            </w:r>
            <w:r>
              <w:rPr>
                <w:rFonts w:hint="eastAsia" w:ascii="微软雅黑" w:hAnsi="微软雅黑" w:eastAsia="微软雅黑" w:cs="等线"/>
                <w:szCs w:val="21"/>
              </w:rPr>
              <w:t>ype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3E400B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7B871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12代表是温度</w:t>
            </w:r>
          </w:p>
        </w:tc>
      </w:tr>
    </w:tbl>
    <w:p w14:paraId="4801FA7C">
      <w:pPr>
        <w:pStyle w:val="4"/>
        <w:spacing w:before="0" w:after="0" w:line="240" w:lineRule="auto"/>
        <w:rPr>
          <w:rFonts w:ascii="微软雅黑" w:hAnsi="微软雅黑" w:eastAsia="微软雅黑"/>
          <w:sz w:val="28"/>
          <w:szCs w:val="28"/>
        </w:rPr>
      </w:pPr>
      <w:bookmarkStart w:id="5" w:name="_Toc22494"/>
      <w:r>
        <w:rPr>
          <w:rFonts w:hint="eastAsia" w:ascii="微软雅黑" w:hAnsi="微软雅黑" w:eastAsia="微软雅黑"/>
          <w:sz w:val="28"/>
          <w:szCs w:val="28"/>
        </w:rPr>
        <w:t>2.</w:t>
      </w:r>
      <w:r>
        <w:rPr>
          <w:rFonts w:ascii="微软雅黑" w:hAnsi="微软雅黑" w:eastAsia="微软雅黑"/>
          <w:sz w:val="28"/>
          <w:szCs w:val="28"/>
        </w:rPr>
        <w:t>4</w:t>
      </w:r>
      <w:r>
        <w:rPr>
          <w:rFonts w:hint="eastAsia" w:ascii="微软雅黑" w:hAnsi="微软雅黑" w:eastAsia="微软雅黑"/>
          <w:sz w:val="28"/>
          <w:szCs w:val="28"/>
        </w:rPr>
        <w:t>双温度（腕温/体温）</w:t>
      </w:r>
      <w:bookmarkEnd w:id="5"/>
    </w:p>
    <w:p w14:paraId="7005971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169EA75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2018/5/1710:02:40。</w:t>
      </w:r>
    </w:p>
    <w:p w14:paraId="0BC629E0">
      <w:pPr>
        <w:spacing w:beforeLines="50" w:line="0" w:lineRule="atLeast"/>
        <w:rPr>
          <w:rFonts w:ascii="微软雅黑" w:hAnsi="微软雅黑" w:eastAsia="微软雅黑" w:cs="等线"/>
          <w:szCs w:val="21"/>
        </w:rPr>
      </w:pPr>
      <w:r>
        <w:rPr>
          <w:rFonts w:hint="eastAsia" w:ascii="微软雅黑" w:hAnsi="微软雅黑" w:eastAsia="微软雅黑" w:cs="等线"/>
          <w:b/>
          <w:szCs w:val="21"/>
        </w:rPr>
        <w:t>数据样例：</w:t>
      </w:r>
      <w:r>
        <w:rPr>
          <w:rFonts w:ascii="微软雅黑" w:hAnsi="微软雅黑" w:eastAsia="微软雅黑"/>
          <w:sz w:val="24"/>
          <w:szCs w:val="24"/>
        </w:rPr>
        <w:t>bodyTemperature=36.3&amp;wristTemperature=32.3&amp;BTUtcTime=2020/3/31 9:16:49&amp;IMEI=869006030054362&amp;type=14</w:t>
      </w:r>
    </w:p>
    <w:p w14:paraId="0FB63872">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0"/>
        <w:tblW w:w="0" w:type="auto"/>
        <w:tblInd w:w="108" w:type="dxa"/>
        <w:tblLayout w:type="autofit"/>
        <w:tblCellMar>
          <w:top w:w="0" w:type="dxa"/>
          <w:left w:w="10" w:type="dxa"/>
          <w:bottom w:w="0" w:type="dxa"/>
          <w:right w:w="10" w:type="dxa"/>
        </w:tblCellMar>
      </w:tblPr>
      <w:tblGrid>
        <w:gridCol w:w="2936"/>
        <w:gridCol w:w="2657"/>
        <w:gridCol w:w="2595"/>
      </w:tblGrid>
      <w:tr w14:paraId="5B54B54F">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417E37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bodyTemperature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3C28F5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043E8D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体温</w:t>
            </w:r>
          </w:p>
        </w:tc>
      </w:tr>
      <w:tr w14:paraId="6E5946A5">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715CBE3">
            <w:pPr>
              <w:spacing w:beforeLines="50" w:line="0" w:lineRule="atLeast"/>
              <w:rPr>
                <w:rFonts w:ascii="微软雅黑" w:hAnsi="微软雅黑" w:eastAsia="微软雅黑" w:cs="等线"/>
                <w:szCs w:val="21"/>
              </w:rPr>
            </w:pPr>
            <w:r>
              <w:rPr>
                <w:rFonts w:ascii="微软雅黑" w:hAnsi="微软雅黑" w:eastAsia="微软雅黑"/>
                <w:szCs w:val="21"/>
              </w:rPr>
              <w:t>wristTemperature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CD1395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14:paraId="6026959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腕温</w:t>
            </w:r>
          </w:p>
        </w:tc>
      </w:tr>
      <w:tr w14:paraId="5B351124">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D0BBA1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52BC33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223412A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数据推送的utc时间格式2018/5/1710:02:40</w:t>
            </w:r>
          </w:p>
        </w:tc>
      </w:tr>
      <w:tr w14:paraId="167D730D">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973D72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A697B6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E54B78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730E92FA">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D5114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type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368AD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675F33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w:t>
            </w:r>
            <w:r>
              <w:rPr>
                <w:rFonts w:ascii="微软雅黑" w:hAnsi="微软雅黑" w:eastAsia="微软雅黑" w:cs="等线"/>
                <w:szCs w:val="21"/>
              </w:rPr>
              <w:t>4</w:t>
            </w:r>
            <w:r>
              <w:rPr>
                <w:rFonts w:hint="eastAsia" w:ascii="微软雅黑" w:hAnsi="微软雅黑" w:eastAsia="微软雅黑" w:cs="等线"/>
                <w:szCs w:val="21"/>
              </w:rPr>
              <w:t>代表是温度</w:t>
            </w:r>
          </w:p>
        </w:tc>
      </w:tr>
    </w:tbl>
    <w:p w14:paraId="1C8A2BB9">
      <w:pPr>
        <w:pStyle w:val="4"/>
        <w:spacing w:before="0" w:after="0" w:line="240" w:lineRule="auto"/>
        <w:rPr>
          <w:rFonts w:ascii="微软雅黑" w:hAnsi="微软雅黑" w:eastAsia="微软雅黑"/>
          <w:sz w:val="28"/>
          <w:szCs w:val="28"/>
        </w:rPr>
      </w:pPr>
      <w:bookmarkStart w:id="6" w:name="_Toc8862"/>
      <w:r>
        <w:rPr>
          <w:rFonts w:hint="eastAsia" w:ascii="微软雅黑" w:hAnsi="微软雅黑" w:eastAsia="微软雅黑"/>
          <w:sz w:val="28"/>
          <w:szCs w:val="28"/>
        </w:rPr>
        <w:t>2.</w:t>
      </w:r>
      <w:r>
        <w:rPr>
          <w:rFonts w:ascii="微软雅黑" w:hAnsi="微软雅黑" w:eastAsia="微软雅黑"/>
          <w:sz w:val="28"/>
          <w:szCs w:val="28"/>
        </w:rPr>
        <w:t>5</w:t>
      </w:r>
      <w:r>
        <w:rPr>
          <w:rFonts w:hint="eastAsia" w:ascii="微软雅黑" w:hAnsi="微软雅黑" w:eastAsia="微软雅黑"/>
          <w:sz w:val="28"/>
          <w:szCs w:val="28"/>
        </w:rPr>
        <w:t>血糖</w:t>
      </w:r>
      <w:bookmarkEnd w:id="6"/>
    </w:p>
    <w:p w14:paraId="6F55CC4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73FE94B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2018/5/1710:02:40。</w:t>
      </w:r>
    </w:p>
    <w:p w14:paraId="012367E3">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06E8F8F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bloodSugar=0&amp;BTUtcTime=2018/5/1710:02:40&amp;IMEI=863137002297055&amp;type=10</w:t>
      </w:r>
    </w:p>
    <w:p w14:paraId="65E56D5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0"/>
        <w:tblW w:w="0" w:type="auto"/>
        <w:tblInd w:w="108" w:type="dxa"/>
        <w:tblLayout w:type="autofit"/>
        <w:tblCellMar>
          <w:top w:w="0" w:type="dxa"/>
          <w:left w:w="10" w:type="dxa"/>
          <w:bottom w:w="0" w:type="dxa"/>
          <w:right w:w="10" w:type="dxa"/>
        </w:tblCellMar>
      </w:tblPr>
      <w:tblGrid>
        <w:gridCol w:w="2823"/>
        <w:gridCol w:w="2711"/>
        <w:gridCol w:w="2654"/>
      </w:tblGrid>
      <w:tr w14:paraId="78EE1170">
        <w:trPr>
          <w:trHeight w:val="1" w:hRule="atLeast"/>
        </w:trPr>
        <w:tc>
          <w:tcPr>
            <w:tcW w:w="282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B4FBD1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bloodSugar</w:t>
            </w:r>
          </w:p>
        </w:tc>
        <w:tc>
          <w:tcPr>
            <w:tcW w:w="271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208CA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54"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B0E36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血糖值</w:t>
            </w:r>
          </w:p>
        </w:tc>
      </w:tr>
      <w:tr w14:paraId="37E36461">
        <w:tblPrEx>
          <w:tblCellMar>
            <w:top w:w="0" w:type="dxa"/>
            <w:left w:w="10" w:type="dxa"/>
            <w:bottom w:w="0" w:type="dxa"/>
            <w:right w:w="10" w:type="dxa"/>
          </w:tblCellMar>
        </w:tblPrEx>
        <w:trPr>
          <w:trHeight w:val="1" w:hRule="atLeast"/>
        </w:trPr>
        <w:tc>
          <w:tcPr>
            <w:tcW w:w="282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943B98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1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8B54E7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54"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B6615D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数据推送的utc时间格式2018/5/1710:02:40</w:t>
            </w:r>
          </w:p>
        </w:tc>
      </w:tr>
      <w:tr w14:paraId="14D5DA29">
        <w:tblPrEx>
          <w:tblCellMar>
            <w:top w:w="0" w:type="dxa"/>
            <w:left w:w="10" w:type="dxa"/>
            <w:bottom w:w="0" w:type="dxa"/>
            <w:right w:w="10" w:type="dxa"/>
          </w:tblCellMar>
        </w:tblPrEx>
        <w:trPr>
          <w:trHeight w:val="1" w:hRule="atLeast"/>
        </w:trPr>
        <w:tc>
          <w:tcPr>
            <w:tcW w:w="282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6476A5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1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8E953C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54"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1AFA3C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3D567B00">
        <w:tblPrEx>
          <w:tblCellMar>
            <w:top w:w="0" w:type="dxa"/>
            <w:left w:w="10" w:type="dxa"/>
            <w:bottom w:w="0" w:type="dxa"/>
            <w:right w:w="10" w:type="dxa"/>
          </w:tblCellMar>
        </w:tblPrEx>
        <w:trPr>
          <w:trHeight w:val="1" w:hRule="atLeast"/>
        </w:trPr>
        <w:tc>
          <w:tcPr>
            <w:tcW w:w="282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A9C0E6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type</w:t>
            </w:r>
          </w:p>
        </w:tc>
        <w:tc>
          <w:tcPr>
            <w:tcW w:w="271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4DAD4A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54"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461CE4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10代表是血糖</w:t>
            </w:r>
          </w:p>
        </w:tc>
      </w:tr>
    </w:tbl>
    <w:p w14:paraId="49669686">
      <w:pPr>
        <w:pStyle w:val="4"/>
        <w:spacing w:before="0" w:after="0" w:line="240" w:lineRule="auto"/>
        <w:rPr>
          <w:rFonts w:ascii="微软雅黑" w:hAnsi="微软雅黑" w:eastAsia="微软雅黑"/>
          <w:sz w:val="28"/>
          <w:szCs w:val="28"/>
        </w:rPr>
      </w:pPr>
      <w:bookmarkStart w:id="7" w:name="_Toc8156"/>
      <w:r>
        <w:rPr>
          <w:rFonts w:hint="eastAsia" w:ascii="微软雅黑" w:hAnsi="微软雅黑" w:eastAsia="微软雅黑"/>
          <w:sz w:val="28"/>
          <w:szCs w:val="28"/>
        </w:rPr>
        <w:t>2.</w:t>
      </w:r>
      <w:r>
        <w:rPr>
          <w:rFonts w:ascii="微软雅黑" w:hAnsi="微软雅黑" w:eastAsia="微软雅黑"/>
          <w:sz w:val="28"/>
          <w:szCs w:val="28"/>
        </w:rPr>
        <w:t>6</w:t>
      </w:r>
      <w:r>
        <w:rPr>
          <w:rFonts w:hint="eastAsia" w:ascii="微软雅黑" w:hAnsi="微软雅黑" w:eastAsia="微软雅黑"/>
          <w:sz w:val="28"/>
          <w:szCs w:val="28"/>
        </w:rPr>
        <w:t>血压</w:t>
      </w:r>
      <w:bookmarkEnd w:id="7"/>
    </w:p>
    <w:p w14:paraId="2426521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537006C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2018/5/1710:02:40。</w:t>
      </w:r>
    </w:p>
    <w:p w14:paraId="6A4DDAF3">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1CB337AA">
      <w:pPr>
        <w:spacing w:beforeLines="50" w:line="0" w:lineRule="atLeast"/>
        <w:rPr>
          <w:rFonts w:ascii="微软雅黑" w:hAnsi="微软雅黑" w:eastAsia="微软雅黑" w:cs="等线"/>
          <w:szCs w:val="21"/>
        </w:rPr>
      </w:pPr>
      <w:r>
        <w:rPr>
          <w:rFonts w:ascii="微软雅黑" w:hAnsi="微软雅黑" w:eastAsia="微软雅黑" w:cs="等线"/>
          <w:szCs w:val="21"/>
        </w:rPr>
        <w:t>diastolic=73&amp;shrink=115&amp;BTUtcTime=2021/11/16 16:13:46&amp;IMEI=863659045668364&amp;type=8</w:t>
      </w:r>
    </w:p>
    <w:p w14:paraId="63670A26">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0"/>
        <w:tblW w:w="0" w:type="auto"/>
        <w:tblInd w:w="108" w:type="dxa"/>
        <w:tblLayout w:type="autofit"/>
        <w:tblCellMar>
          <w:top w:w="0" w:type="dxa"/>
          <w:left w:w="10" w:type="dxa"/>
          <w:bottom w:w="0" w:type="dxa"/>
          <w:right w:w="10" w:type="dxa"/>
        </w:tblCellMar>
      </w:tblPr>
      <w:tblGrid>
        <w:gridCol w:w="2888"/>
        <w:gridCol w:w="2680"/>
        <w:gridCol w:w="2620"/>
      </w:tblGrid>
      <w:tr w14:paraId="08021FB5">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D41614F">
            <w:pPr>
              <w:spacing w:beforeLines="50" w:line="0" w:lineRule="atLeast"/>
              <w:rPr>
                <w:rFonts w:ascii="微软雅黑" w:hAnsi="微软雅黑" w:eastAsia="微软雅黑" w:cs="等线"/>
                <w:szCs w:val="21"/>
              </w:rPr>
            </w:pPr>
            <w:r>
              <w:rPr>
                <w:rFonts w:ascii="微软雅黑" w:hAnsi="微软雅黑" w:eastAsia="微软雅黑" w:cs="等线"/>
                <w:szCs w:val="21"/>
              </w:rPr>
              <w:t>D</w:t>
            </w:r>
            <w:r>
              <w:rPr>
                <w:rFonts w:hint="eastAsia" w:ascii="微软雅黑" w:hAnsi="微软雅黑" w:eastAsia="微软雅黑" w:cs="等线"/>
                <w:szCs w:val="21"/>
              </w:rPr>
              <w:t>iastolic</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28CB49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458A7D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舒张压数据</w:t>
            </w:r>
          </w:p>
        </w:tc>
      </w:tr>
      <w:tr w14:paraId="0215E823">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5830F1E">
            <w:pPr>
              <w:spacing w:beforeLines="50" w:line="0" w:lineRule="atLeast"/>
              <w:rPr>
                <w:rFonts w:ascii="微软雅黑" w:hAnsi="微软雅黑" w:eastAsia="微软雅黑" w:cs="等线"/>
                <w:szCs w:val="21"/>
              </w:rPr>
            </w:pPr>
            <w:r>
              <w:rPr>
                <w:rFonts w:ascii="微软雅黑" w:hAnsi="微软雅黑" w:eastAsia="微软雅黑" w:cs="等线"/>
                <w:szCs w:val="21"/>
              </w:rPr>
              <w:t>S</w:t>
            </w:r>
            <w:r>
              <w:rPr>
                <w:rFonts w:hint="eastAsia" w:ascii="微软雅黑" w:hAnsi="微软雅黑" w:eastAsia="微软雅黑" w:cs="等线"/>
                <w:szCs w:val="21"/>
              </w:rPr>
              <w:t>hrink</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C4F7D0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571A7A1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收缩压数据</w:t>
            </w:r>
          </w:p>
        </w:tc>
      </w:tr>
      <w:tr w14:paraId="7CF6831F">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DEF445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E6AEFE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4364B79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数据推送的utc时间格式2018/5/1710:02:40</w:t>
            </w:r>
          </w:p>
        </w:tc>
      </w:tr>
      <w:tr w14:paraId="0A7B6B8A">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9F574D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A6D7A5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0D05E6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40FE8E36">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CE75D8">
            <w:pPr>
              <w:spacing w:beforeLines="50" w:line="0" w:lineRule="atLeast"/>
              <w:rPr>
                <w:rFonts w:ascii="微软雅黑" w:hAnsi="微软雅黑" w:eastAsia="微软雅黑" w:cs="等线"/>
                <w:szCs w:val="21"/>
              </w:rPr>
            </w:pPr>
            <w:r>
              <w:rPr>
                <w:rFonts w:ascii="微软雅黑" w:hAnsi="微软雅黑" w:eastAsia="微软雅黑" w:cs="等线"/>
                <w:szCs w:val="21"/>
              </w:rPr>
              <w:t>T</w:t>
            </w:r>
            <w:r>
              <w:rPr>
                <w:rFonts w:hint="eastAsia" w:ascii="微软雅黑" w:hAnsi="微软雅黑" w:eastAsia="微软雅黑" w:cs="等线"/>
                <w:szCs w:val="21"/>
              </w:rPr>
              <w:t>ype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005B26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47C01E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8代表是血压</w:t>
            </w:r>
          </w:p>
        </w:tc>
      </w:tr>
      <w:tr w14:paraId="1E87F44E">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00E2FBC">
            <w:pPr>
              <w:spacing w:beforeLines="50" w:line="0" w:lineRule="atLeast"/>
              <w:rPr>
                <w:rFonts w:ascii="微软雅黑" w:hAnsi="微软雅黑" w:eastAsia="微软雅黑" w:cs="等线"/>
                <w:szCs w:val="21"/>
              </w:rPr>
            </w:pP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25C9E1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5D14531">
            <w:pPr>
              <w:spacing w:beforeLines="50" w:line="0" w:lineRule="atLeast"/>
              <w:rPr>
                <w:rFonts w:ascii="微软雅黑" w:hAnsi="微软雅黑" w:eastAsia="微软雅黑" w:cs="等线"/>
                <w:szCs w:val="21"/>
              </w:rPr>
            </w:pPr>
          </w:p>
        </w:tc>
      </w:tr>
    </w:tbl>
    <w:p w14:paraId="0267C117">
      <w:pPr>
        <w:pStyle w:val="4"/>
        <w:spacing w:before="0" w:after="0" w:line="240" w:lineRule="auto"/>
        <w:rPr>
          <w:rFonts w:ascii="微软雅黑" w:hAnsi="微软雅黑" w:eastAsia="微软雅黑"/>
          <w:sz w:val="28"/>
          <w:szCs w:val="28"/>
        </w:rPr>
      </w:pPr>
      <w:bookmarkStart w:id="8" w:name="_Toc7317"/>
      <w:r>
        <w:rPr>
          <w:rFonts w:hint="eastAsia" w:ascii="微软雅黑" w:hAnsi="微软雅黑" w:eastAsia="微软雅黑"/>
          <w:sz w:val="28"/>
          <w:szCs w:val="28"/>
        </w:rPr>
        <w:t>2</w:t>
      </w:r>
      <w:r>
        <w:rPr>
          <w:rFonts w:ascii="微软雅黑" w:hAnsi="微软雅黑" w:eastAsia="微软雅黑"/>
          <w:sz w:val="28"/>
          <w:szCs w:val="28"/>
        </w:rPr>
        <w:t>.7</w:t>
      </w:r>
      <w:r>
        <w:rPr>
          <w:rFonts w:hint="eastAsia" w:ascii="微软雅黑" w:hAnsi="微软雅黑" w:eastAsia="微软雅黑"/>
          <w:sz w:val="28"/>
          <w:szCs w:val="28"/>
        </w:rPr>
        <w:t>血氧</w:t>
      </w:r>
      <w:bookmarkEnd w:id="8"/>
    </w:p>
    <w:p w14:paraId="4890CF3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1A25C96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2018-</w:t>
      </w:r>
      <w:r>
        <w:rPr>
          <w:rFonts w:ascii="微软雅黑" w:hAnsi="微软雅黑" w:eastAsia="微软雅黑" w:cs="等线"/>
          <w:szCs w:val="21"/>
        </w:rPr>
        <w:t>0</w:t>
      </w:r>
      <w:r>
        <w:rPr>
          <w:rFonts w:hint="eastAsia" w:ascii="微软雅黑" w:hAnsi="微软雅黑" w:eastAsia="微软雅黑" w:cs="等线"/>
          <w:szCs w:val="21"/>
        </w:rPr>
        <w:t>5-17T10:02:40。</w:t>
      </w:r>
    </w:p>
    <w:p w14:paraId="6DA048FC">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49D1927F">
      <w:pPr>
        <w:spacing w:beforeLines="50" w:line="0" w:lineRule="atLeast"/>
        <w:rPr>
          <w:rFonts w:ascii="微软雅黑" w:hAnsi="微软雅黑" w:eastAsia="微软雅黑" w:cs="等线"/>
          <w:szCs w:val="21"/>
        </w:rPr>
      </w:pPr>
      <w:r>
        <w:rPr>
          <w:rFonts w:ascii="微软雅黑" w:hAnsi="微软雅黑" w:eastAsia="微软雅黑" w:cs="新宋体"/>
          <w:color w:val="000000" w:themeColor="text1"/>
          <w:kern w:val="0"/>
          <w:szCs w:val="21"/>
          <w:highlight w:val="white"/>
        </w:rPr>
        <w:t>BloodOxygen</w:t>
      </w:r>
      <w:r>
        <w:rPr>
          <w:rFonts w:ascii="微软雅黑" w:hAnsi="微软雅黑" w:eastAsia="微软雅黑" w:cs="等线"/>
          <w:szCs w:val="21"/>
        </w:rPr>
        <w:t>=95&amp;BTUtcTime=2021-11-16T16:13:46&amp;IMEI=863659045668364&amp;type=31</w:t>
      </w:r>
    </w:p>
    <w:p w14:paraId="0A16B7CF">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0"/>
        <w:tblW w:w="0" w:type="auto"/>
        <w:tblInd w:w="108" w:type="dxa"/>
        <w:tblLayout w:type="autofit"/>
        <w:tblCellMar>
          <w:top w:w="0" w:type="dxa"/>
          <w:left w:w="10" w:type="dxa"/>
          <w:bottom w:w="0" w:type="dxa"/>
          <w:right w:w="10" w:type="dxa"/>
        </w:tblCellMar>
      </w:tblPr>
      <w:tblGrid>
        <w:gridCol w:w="2888"/>
        <w:gridCol w:w="2680"/>
        <w:gridCol w:w="2620"/>
      </w:tblGrid>
      <w:tr w14:paraId="356D6BA7">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26A4096">
            <w:pPr>
              <w:spacing w:beforeLines="50" w:line="0" w:lineRule="atLeast"/>
              <w:rPr>
                <w:rFonts w:ascii="微软雅黑" w:hAnsi="微软雅黑" w:eastAsia="微软雅黑" w:cs="等线"/>
                <w:szCs w:val="21"/>
              </w:rPr>
            </w:pPr>
            <w:r>
              <w:rPr>
                <w:rFonts w:ascii="微软雅黑" w:hAnsi="微软雅黑" w:eastAsia="微软雅黑" w:cs="新宋体"/>
                <w:color w:val="000000" w:themeColor="text1"/>
                <w:kern w:val="0"/>
                <w:szCs w:val="21"/>
                <w:highlight w:val="white"/>
              </w:rPr>
              <w:t>BloodOxygen</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36951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6E37E60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血氧数据</w:t>
            </w:r>
          </w:p>
        </w:tc>
      </w:tr>
      <w:tr w14:paraId="6652DDB3">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07FC71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EE10F8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53FA2EA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数据推送的utc时间格式2018-</w:t>
            </w:r>
            <w:r>
              <w:rPr>
                <w:rFonts w:ascii="微软雅黑" w:hAnsi="微软雅黑" w:eastAsia="微软雅黑" w:cs="等线"/>
                <w:szCs w:val="21"/>
              </w:rPr>
              <w:t>0</w:t>
            </w:r>
            <w:r>
              <w:rPr>
                <w:rFonts w:hint="eastAsia" w:ascii="微软雅黑" w:hAnsi="微软雅黑" w:eastAsia="微软雅黑" w:cs="等线"/>
                <w:szCs w:val="21"/>
              </w:rPr>
              <w:t>5-17T10:02:40</w:t>
            </w:r>
          </w:p>
        </w:tc>
      </w:tr>
      <w:tr w14:paraId="082F7C73">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D6AB1D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FA8EA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5243D0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4C159A42">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FC70E50">
            <w:pPr>
              <w:spacing w:beforeLines="50" w:line="0" w:lineRule="atLeast"/>
              <w:rPr>
                <w:rFonts w:ascii="微软雅黑" w:hAnsi="微软雅黑" w:eastAsia="微软雅黑" w:cs="等线"/>
                <w:szCs w:val="21"/>
              </w:rPr>
            </w:pPr>
            <w:r>
              <w:rPr>
                <w:rFonts w:ascii="微软雅黑" w:hAnsi="微软雅黑" w:eastAsia="微软雅黑" w:cs="等线"/>
                <w:szCs w:val="21"/>
              </w:rPr>
              <w:t>t</w:t>
            </w:r>
            <w:r>
              <w:rPr>
                <w:rFonts w:hint="eastAsia" w:ascii="微软雅黑" w:hAnsi="微软雅黑" w:eastAsia="微软雅黑" w:cs="等线"/>
                <w:szCs w:val="21"/>
              </w:rPr>
              <w:t>ype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6449D7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2802D6">
            <w:pPr>
              <w:spacing w:beforeLines="50" w:line="0" w:lineRule="atLeast"/>
              <w:rPr>
                <w:rFonts w:ascii="微软雅黑" w:hAnsi="微软雅黑" w:eastAsia="微软雅黑" w:cs="等线"/>
                <w:szCs w:val="21"/>
              </w:rPr>
            </w:pPr>
            <w:r>
              <w:rPr>
                <w:rFonts w:ascii="微软雅黑" w:hAnsi="微软雅黑" w:eastAsia="微软雅黑" w:cs="等线"/>
                <w:szCs w:val="21"/>
              </w:rPr>
              <w:t>31</w:t>
            </w:r>
            <w:r>
              <w:rPr>
                <w:rFonts w:hint="eastAsia" w:ascii="微软雅黑" w:hAnsi="微软雅黑" w:eastAsia="微软雅黑" w:cs="等线"/>
                <w:szCs w:val="21"/>
              </w:rPr>
              <w:t>代表是血氧</w:t>
            </w:r>
          </w:p>
        </w:tc>
      </w:tr>
    </w:tbl>
    <w:p w14:paraId="109CA793"/>
    <w:p w14:paraId="0C64AA58">
      <w:pPr>
        <w:pStyle w:val="4"/>
        <w:spacing w:before="0" w:after="0" w:line="240" w:lineRule="auto"/>
        <w:rPr>
          <w:rFonts w:ascii="微软雅黑" w:hAnsi="微软雅黑" w:eastAsia="微软雅黑"/>
          <w:sz w:val="28"/>
          <w:szCs w:val="28"/>
        </w:rPr>
      </w:pPr>
      <w:bookmarkStart w:id="9" w:name="_Toc25149"/>
      <w:r>
        <w:rPr>
          <w:rFonts w:hint="eastAsia" w:ascii="微软雅黑" w:hAnsi="微软雅黑" w:eastAsia="微软雅黑"/>
          <w:sz w:val="28"/>
          <w:szCs w:val="28"/>
        </w:rPr>
        <w:t>2.</w:t>
      </w:r>
      <w:r>
        <w:rPr>
          <w:rFonts w:ascii="微软雅黑" w:hAnsi="微软雅黑" w:eastAsia="微软雅黑"/>
          <w:sz w:val="28"/>
          <w:szCs w:val="28"/>
        </w:rPr>
        <w:t>8</w:t>
      </w:r>
      <w:r>
        <w:rPr>
          <w:rFonts w:hint="eastAsia" w:ascii="微软雅黑" w:hAnsi="微软雅黑" w:eastAsia="微软雅黑"/>
          <w:sz w:val="28"/>
          <w:szCs w:val="28"/>
        </w:rPr>
        <w:t>睡眠</w:t>
      </w:r>
      <w:bookmarkEnd w:id="9"/>
    </w:p>
    <w:p w14:paraId="0B0F2F1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6EB0EE7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:2020/4/3010:59:38</w:t>
      </w:r>
      <w:r>
        <w:rPr>
          <w:rFonts w:hint="eastAsia" w:ascii="微软雅黑" w:hAnsi="微软雅黑" w:eastAsia="微软雅黑" w:cs="等线"/>
          <w:szCs w:val="21"/>
        </w:rPr>
        <w:t>。</w:t>
      </w:r>
    </w:p>
    <w:p w14:paraId="22EEDFE9">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423B7FF9">
      <w:pPr>
        <w:spacing w:beforeLines="50" w:line="0" w:lineRule="atLeast"/>
        <w:rPr>
          <w:rFonts w:ascii="微软雅黑" w:hAnsi="微软雅黑" w:eastAsia="微软雅黑" w:cs="等线"/>
          <w:szCs w:val="21"/>
        </w:rPr>
      </w:pPr>
      <w:r>
        <w:rPr>
          <w:rFonts w:ascii="微软雅黑" w:hAnsi="微软雅黑" w:eastAsia="微软雅黑" w:cs="等线"/>
          <w:szCs w:val="21"/>
        </w:rPr>
        <w:t>BTUtcTime=2020/4/3010:59:38&amp;IMEI=863084040001521&amp;startTime=2020/4/30 18:57:30&amp;endTime=2020/4/30 18:59:30&amp;sleepType=2&amp;minute=2&amp;type=58</w:t>
      </w:r>
    </w:p>
    <w:p w14:paraId="6579D2CA">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0"/>
        <w:tblW w:w="0" w:type="auto"/>
        <w:tblInd w:w="108" w:type="dxa"/>
        <w:tblLayout w:type="autofit"/>
        <w:tblCellMar>
          <w:top w:w="0" w:type="dxa"/>
          <w:left w:w="10" w:type="dxa"/>
          <w:bottom w:w="0" w:type="dxa"/>
          <w:right w:w="10" w:type="dxa"/>
        </w:tblCellMar>
      </w:tblPr>
      <w:tblGrid>
        <w:gridCol w:w="2888"/>
        <w:gridCol w:w="2680"/>
        <w:gridCol w:w="2620"/>
      </w:tblGrid>
      <w:tr w14:paraId="5373029B">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356EC4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10F2CF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FC07D6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ascii="微软雅黑" w:hAnsi="微软雅黑" w:eastAsia="微软雅黑" w:cs="等线"/>
                <w:szCs w:val="21"/>
              </w:rPr>
              <w:t>2020/4/3010:59:38</w:t>
            </w:r>
          </w:p>
        </w:tc>
      </w:tr>
      <w:tr w14:paraId="2952D8B9">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B96774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0455E4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B3328E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57E7B3D5">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16E1902">
            <w:pPr>
              <w:spacing w:beforeLines="50" w:line="0" w:lineRule="atLeast"/>
              <w:rPr>
                <w:rFonts w:ascii="微软雅黑" w:hAnsi="微软雅黑" w:eastAsia="微软雅黑" w:cs="等线"/>
                <w:szCs w:val="21"/>
              </w:rPr>
            </w:pPr>
            <w:r>
              <w:rPr>
                <w:rFonts w:ascii="微软雅黑" w:hAnsi="微软雅黑" w:eastAsia="微软雅黑" w:cs="等线"/>
                <w:szCs w:val="21"/>
              </w:rPr>
              <w:t>startTime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2984A4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1A166B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开始时间：</w:t>
            </w:r>
            <w:r>
              <w:rPr>
                <w:rFonts w:ascii="微软雅黑" w:hAnsi="微软雅黑" w:eastAsia="微软雅黑" w:cs="等线"/>
                <w:szCs w:val="21"/>
              </w:rPr>
              <w:t>2020/4/30 18:57:30</w:t>
            </w:r>
          </w:p>
        </w:tc>
      </w:tr>
      <w:tr w14:paraId="4FE141E5">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63702CE">
            <w:pPr>
              <w:spacing w:beforeLines="50" w:line="0" w:lineRule="atLeast"/>
              <w:rPr>
                <w:rFonts w:ascii="微软雅黑" w:hAnsi="微软雅黑" w:eastAsia="微软雅黑" w:cs="等线"/>
                <w:szCs w:val="21"/>
              </w:rPr>
            </w:pPr>
            <w:r>
              <w:rPr>
                <w:rFonts w:ascii="微软雅黑" w:hAnsi="微软雅黑" w:eastAsia="微软雅黑" w:cs="等线"/>
                <w:szCs w:val="21"/>
              </w:rPr>
              <w:t>endTime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239D53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BDCBD2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结束时间：</w:t>
            </w:r>
            <w:r>
              <w:rPr>
                <w:rFonts w:ascii="微软雅黑" w:hAnsi="微软雅黑" w:eastAsia="微软雅黑" w:cs="等线"/>
                <w:szCs w:val="21"/>
              </w:rPr>
              <w:t>2020/4/30 18:59:30</w:t>
            </w:r>
          </w:p>
        </w:tc>
      </w:tr>
      <w:tr w14:paraId="4D50E71B">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9219F11">
            <w:pPr>
              <w:spacing w:beforeLines="50" w:line="0" w:lineRule="atLeast"/>
              <w:rPr>
                <w:rFonts w:ascii="微软雅黑" w:hAnsi="微软雅黑" w:eastAsia="微软雅黑" w:cs="等线"/>
                <w:szCs w:val="21"/>
              </w:rPr>
            </w:pPr>
            <w:r>
              <w:rPr>
                <w:rFonts w:ascii="微软雅黑" w:hAnsi="微软雅黑" w:eastAsia="微软雅黑" w:cs="等线"/>
                <w:szCs w:val="21"/>
              </w:rPr>
              <w:t>sleepType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9DFEF3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9FF181C">
            <w:pPr>
              <w:spacing w:beforeLines="50" w:line="0" w:lineRule="atLeast"/>
              <w:rPr>
                <w:rFonts w:ascii="微软雅黑" w:hAnsi="微软雅黑" w:eastAsia="微软雅黑" w:cs="等线"/>
                <w:szCs w:val="21"/>
              </w:rPr>
            </w:pPr>
            <w:r>
              <w:rPr>
                <w:rFonts w:ascii="微软雅黑" w:hAnsi="微软雅黑" w:eastAsia="微软雅黑" w:cs="等线"/>
                <w:szCs w:val="21"/>
              </w:rPr>
              <w:t>sleepType</w:t>
            </w:r>
            <w:r>
              <w:rPr>
                <w:rFonts w:hint="eastAsia" w:ascii="微软雅黑" w:hAnsi="微软雅黑" w:eastAsia="微软雅黑" w:cs="等线"/>
                <w:szCs w:val="21"/>
              </w:rPr>
              <w:t>=</w:t>
            </w:r>
            <w:r>
              <w:rPr>
                <w:rFonts w:ascii="微软雅黑" w:hAnsi="微软雅黑" w:eastAsia="微软雅黑" w:cs="等线"/>
                <w:szCs w:val="21"/>
              </w:rPr>
              <w:t>1</w:t>
            </w:r>
            <w:r>
              <w:rPr>
                <w:rFonts w:hint="eastAsia" w:ascii="微软雅黑" w:hAnsi="微软雅黑" w:eastAsia="微软雅黑" w:cs="等线"/>
                <w:szCs w:val="21"/>
              </w:rPr>
              <w:t>；深度睡眠</w:t>
            </w:r>
          </w:p>
          <w:p w14:paraId="1BAE3BDF">
            <w:pPr>
              <w:spacing w:beforeLines="50" w:line="0" w:lineRule="atLeast"/>
              <w:rPr>
                <w:rFonts w:ascii="微软雅黑" w:hAnsi="微软雅黑" w:eastAsia="微软雅黑" w:cs="等线"/>
                <w:szCs w:val="21"/>
              </w:rPr>
            </w:pPr>
            <w:r>
              <w:rPr>
                <w:rFonts w:ascii="微软雅黑" w:hAnsi="微软雅黑" w:eastAsia="微软雅黑" w:cs="等线"/>
                <w:szCs w:val="21"/>
              </w:rPr>
              <w:t>sleepType</w:t>
            </w:r>
            <w:r>
              <w:rPr>
                <w:rFonts w:hint="eastAsia" w:ascii="微软雅黑" w:hAnsi="微软雅黑" w:eastAsia="微软雅黑" w:cs="等线"/>
                <w:szCs w:val="21"/>
              </w:rPr>
              <w:t>=</w:t>
            </w:r>
            <w:r>
              <w:rPr>
                <w:rFonts w:ascii="微软雅黑" w:hAnsi="微软雅黑" w:eastAsia="微软雅黑" w:cs="等线"/>
                <w:szCs w:val="21"/>
              </w:rPr>
              <w:t>2</w:t>
            </w:r>
            <w:r>
              <w:rPr>
                <w:rFonts w:hint="eastAsia" w:ascii="微软雅黑" w:hAnsi="微软雅黑" w:eastAsia="微软雅黑" w:cs="等线"/>
                <w:szCs w:val="21"/>
              </w:rPr>
              <w:t>；浅度睡眠</w:t>
            </w:r>
          </w:p>
          <w:p w14:paraId="53C6BCFD">
            <w:pPr>
              <w:spacing w:beforeLines="50" w:line="0" w:lineRule="atLeast"/>
              <w:rPr>
                <w:rFonts w:ascii="微软雅黑" w:hAnsi="微软雅黑" w:eastAsia="微软雅黑" w:cs="等线"/>
                <w:szCs w:val="21"/>
              </w:rPr>
            </w:pPr>
            <w:r>
              <w:rPr>
                <w:rFonts w:ascii="微软雅黑" w:hAnsi="微软雅黑" w:eastAsia="微软雅黑" w:cs="等线"/>
                <w:szCs w:val="21"/>
              </w:rPr>
              <w:t>sleepType</w:t>
            </w:r>
            <w:r>
              <w:rPr>
                <w:rFonts w:hint="eastAsia" w:ascii="微软雅黑" w:hAnsi="微软雅黑" w:eastAsia="微软雅黑" w:cs="等线"/>
                <w:szCs w:val="21"/>
              </w:rPr>
              <w:t>=</w:t>
            </w:r>
            <w:r>
              <w:rPr>
                <w:rFonts w:ascii="微软雅黑" w:hAnsi="微软雅黑" w:eastAsia="微软雅黑" w:cs="等线"/>
                <w:szCs w:val="21"/>
              </w:rPr>
              <w:t>3</w:t>
            </w:r>
            <w:r>
              <w:rPr>
                <w:rFonts w:hint="eastAsia" w:ascii="微软雅黑" w:hAnsi="微软雅黑" w:eastAsia="微软雅黑" w:cs="等线"/>
                <w:szCs w:val="21"/>
              </w:rPr>
              <w:t>；醒来时长</w:t>
            </w:r>
          </w:p>
        </w:tc>
      </w:tr>
      <w:tr w14:paraId="68F0A07C">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6BD186">
            <w:pPr>
              <w:spacing w:beforeLines="50" w:line="0" w:lineRule="atLeast"/>
              <w:rPr>
                <w:rFonts w:ascii="微软雅黑" w:hAnsi="微软雅黑" w:eastAsia="微软雅黑" w:cs="等线"/>
                <w:szCs w:val="21"/>
              </w:rPr>
            </w:pPr>
            <w:r>
              <w:rPr>
                <w:rFonts w:ascii="微软雅黑" w:hAnsi="微软雅黑" w:eastAsia="微软雅黑" w:cs="等线"/>
                <w:szCs w:val="21"/>
              </w:rPr>
              <w:t>minute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E64275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4A2322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睡眠时长</w:t>
            </w:r>
          </w:p>
        </w:tc>
      </w:tr>
      <w:tr w14:paraId="0C271BC3">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B2A2438">
            <w:pPr>
              <w:spacing w:beforeLines="50" w:line="0" w:lineRule="atLeast"/>
              <w:rPr>
                <w:rFonts w:ascii="微软雅黑" w:hAnsi="微软雅黑" w:eastAsia="微软雅黑" w:cs="等线"/>
                <w:szCs w:val="21"/>
              </w:rPr>
            </w:pPr>
            <w:r>
              <w:rPr>
                <w:rFonts w:ascii="微软雅黑" w:hAnsi="微软雅黑" w:eastAsia="微软雅黑" w:cs="等线"/>
                <w:szCs w:val="21"/>
              </w:rPr>
              <w:t>type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9B754A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64610F2">
            <w:pPr>
              <w:spacing w:beforeLines="50" w:line="0" w:lineRule="atLeast"/>
              <w:rPr>
                <w:rFonts w:ascii="微软雅黑" w:hAnsi="微软雅黑" w:eastAsia="微软雅黑" w:cs="等线"/>
                <w:szCs w:val="21"/>
              </w:rPr>
            </w:pPr>
            <w:r>
              <w:rPr>
                <w:rFonts w:ascii="微软雅黑" w:hAnsi="微软雅黑" w:eastAsia="微软雅黑" w:cs="等线"/>
                <w:szCs w:val="21"/>
              </w:rPr>
              <w:t>type=58</w:t>
            </w:r>
            <w:r>
              <w:rPr>
                <w:rFonts w:hint="eastAsia" w:ascii="微软雅黑" w:hAnsi="微软雅黑" w:eastAsia="微软雅黑" w:cs="等线"/>
                <w:szCs w:val="21"/>
              </w:rPr>
              <w:t>代表睡眠数据</w:t>
            </w:r>
          </w:p>
        </w:tc>
      </w:tr>
    </w:tbl>
    <w:p w14:paraId="35F6D5F7">
      <w:pPr>
        <w:pStyle w:val="4"/>
        <w:spacing w:before="0" w:after="0" w:line="240" w:lineRule="auto"/>
        <w:rPr>
          <w:rFonts w:hint="eastAsia" w:ascii="微软雅黑" w:hAnsi="微软雅黑" w:eastAsia="微软雅黑"/>
          <w:sz w:val="28"/>
          <w:szCs w:val="28"/>
          <w:lang w:eastAsia="zh-CN"/>
        </w:rPr>
      </w:pPr>
      <w:bookmarkStart w:id="10" w:name="_Toc21053"/>
      <w:r>
        <w:rPr>
          <w:rFonts w:hint="eastAsia" w:ascii="微软雅黑" w:hAnsi="微软雅黑" w:eastAsia="微软雅黑"/>
          <w:sz w:val="28"/>
          <w:szCs w:val="28"/>
        </w:rPr>
        <w:t>2.</w:t>
      </w:r>
      <w:r>
        <w:rPr>
          <w:rFonts w:ascii="微软雅黑" w:hAnsi="微软雅黑" w:eastAsia="微软雅黑"/>
          <w:sz w:val="28"/>
          <w:szCs w:val="28"/>
        </w:rPr>
        <w:t>9</w:t>
      </w:r>
      <w:r>
        <w:rPr>
          <w:rFonts w:hint="eastAsia" w:ascii="微软雅黑" w:hAnsi="微软雅黑" w:eastAsia="微软雅黑"/>
          <w:sz w:val="28"/>
          <w:szCs w:val="28"/>
        </w:rPr>
        <w:t>签到</w:t>
      </w:r>
      <w:r>
        <w:rPr>
          <w:rFonts w:hint="eastAsia" w:ascii="微软雅黑" w:hAnsi="微软雅黑" w:eastAsia="微软雅黑"/>
          <w:sz w:val="28"/>
          <w:szCs w:val="28"/>
          <w:lang w:eastAsia="zh-CN"/>
        </w:rPr>
        <w:t>（</w:t>
      </w:r>
      <w:r>
        <w:rPr>
          <w:rFonts w:hint="eastAsia" w:ascii="微软雅黑" w:hAnsi="微软雅黑" w:eastAsia="微软雅黑"/>
          <w:sz w:val="28"/>
          <w:szCs w:val="28"/>
          <w:lang w:val="en-US" w:eastAsia="zh-CN"/>
        </w:rPr>
        <w:t>特定设备专有</w:t>
      </w:r>
      <w:r>
        <w:rPr>
          <w:rFonts w:hint="eastAsia" w:ascii="微软雅黑" w:hAnsi="微软雅黑" w:eastAsia="微软雅黑"/>
          <w:sz w:val="28"/>
          <w:szCs w:val="28"/>
          <w:lang w:eastAsia="zh-CN"/>
        </w:rPr>
        <w:t>）</w:t>
      </w:r>
      <w:bookmarkEnd w:id="10"/>
    </w:p>
    <w:p w14:paraId="39776E2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0B0BC37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2018/5/1710:02:40。</w:t>
      </w:r>
    </w:p>
    <w:p w14:paraId="4AED2C91">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5BA52FE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BTUtcTime=2018/5/1710:02:40&amp;IMEI=863137002297055&amp;type=24</w:t>
      </w:r>
    </w:p>
    <w:p w14:paraId="1A4A4F2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0"/>
        <w:tblW w:w="0" w:type="auto"/>
        <w:tblInd w:w="108" w:type="dxa"/>
        <w:tblLayout w:type="autofit"/>
        <w:tblCellMar>
          <w:top w:w="0" w:type="dxa"/>
          <w:left w:w="10" w:type="dxa"/>
          <w:bottom w:w="0" w:type="dxa"/>
          <w:right w:w="10" w:type="dxa"/>
        </w:tblCellMar>
      </w:tblPr>
      <w:tblGrid>
        <w:gridCol w:w="2803"/>
        <w:gridCol w:w="2720"/>
        <w:gridCol w:w="2665"/>
      </w:tblGrid>
      <w:tr w14:paraId="1E87CC36">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1D5EF5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117BFF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64054C0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数据推送的utc时间格式2018/5/1710:02:40</w:t>
            </w:r>
          </w:p>
        </w:tc>
      </w:tr>
      <w:tr w14:paraId="777BAFEC">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786E76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9C6688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E0A812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6651C2CD">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A2E98D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51B544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328BA3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24代表是签到</w:t>
            </w:r>
          </w:p>
        </w:tc>
      </w:tr>
    </w:tbl>
    <w:p w14:paraId="37855F08">
      <w:pPr>
        <w:pStyle w:val="4"/>
        <w:spacing w:before="0" w:after="0" w:line="240" w:lineRule="auto"/>
        <w:rPr>
          <w:rFonts w:hint="eastAsia" w:ascii="微软雅黑" w:hAnsi="微软雅黑" w:eastAsia="微软雅黑"/>
          <w:sz w:val="28"/>
          <w:szCs w:val="28"/>
          <w:lang w:eastAsia="zh-CN"/>
        </w:rPr>
      </w:pPr>
      <w:bookmarkStart w:id="11" w:name="_Toc8706"/>
      <w:r>
        <w:rPr>
          <w:rFonts w:ascii="微软雅黑" w:hAnsi="微软雅黑" w:eastAsia="微软雅黑"/>
          <w:sz w:val="28"/>
          <w:szCs w:val="28"/>
        </w:rPr>
        <w:t>2.10</w:t>
      </w:r>
      <w:r>
        <w:rPr>
          <w:rFonts w:hint="eastAsia" w:ascii="微软雅黑" w:hAnsi="微软雅黑" w:eastAsia="微软雅黑"/>
          <w:sz w:val="28"/>
          <w:szCs w:val="28"/>
        </w:rPr>
        <w:t>签退</w:t>
      </w:r>
      <w:r>
        <w:rPr>
          <w:rFonts w:hint="eastAsia" w:ascii="微软雅黑" w:hAnsi="微软雅黑" w:eastAsia="微软雅黑"/>
          <w:sz w:val="28"/>
          <w:szCs w:val="28"/>
          <w:lang w:eastAsia="zh-CN"/>
        </w:rPr>
        <w:t>（</w:t>
      </w:r>
      <w:r>
        <w:rPr>
          <w:rFonts w:hint="eastAsia" w:ascii="微软雅黑" w:hAnsi="微软雅黑" w:eastAsia="微软雅黑"/>
          <w:sz w:val="28"/>
          <w:szCs w:val="28"/>
          <w:lang w:val="en-US" w:eastAsia="zh-CN"/>
        </w:rPr>
        <w:t>特定设备专有</w:t>
      </w:r>
      <w:r>
        <w:rPr>
          <w:rFonts w:hint="eastAsia" w:ascii="微软雅黑" w:hAnsi="微软雅黑" w:eastAsia="微软雅黑"/>
          <w:sz w:val="28"/>
          <w:szCs w:val="28"/>
          <w:lang w:eastAsia="zh-CN"/>
        </w:rPr>
        <w:t>）</w:t>
      </w:r>
      <w:bookmarkEnd w:id="11"/>
    </w:p>
    <w:p w14:paraId="37ABA62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00EECD2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2018/5/1710:02:40。</w:t>
      </w:r>
    </w:p>
    <w:p w14:paraId="72135029">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04F18FE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BTUtcTime=2018/5/1710:02:40&amp;IMEI=863137002297055&amp;type=25</w:t>
      </w:r>
    </w:p>
    <w:p w14:paraId="4798D44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0"/>
        <w:tblW w:w="0" w:type="auto"/>
        <w:tblInd w:w="108" w:type="dxa"/>
        <w:tblLayout w:type="autofit"/>
        <w:tblCellMar>
          <w:top w:w="0" w:type="dxa"/>
          <w:left w:w="10" w:type="dxa"/>
          <w:bottom w:w="0" w:type="dxa"/>
          <w:right w:w="10" w:type="dxa"/>
        </w:tblCellMar>
      </w:tblPr>
      <w:tblGrid>
        <w:gridCol w:w="2803"/>
        <w:gridCol w:w="2720"/>
        <w:gridCol w:w="2665"/>
      </w:tblGrid>
      <w:tr w14:paraId="63C3D6A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8E54C5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3AF40E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54E8B41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数据推送的utc时间格式2018/5/1710:02:40</w:t>
            </w:r>
          </w:p>
        </w:tc>
      </w:tr>
      <w:tr w14:paraId="131482F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EBD78E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81D3E1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5491BF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2AF82B9F">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F4B7B0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F66383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4B0AF9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25代表是签退</w:t>
            </w:r>
          </w:p>
        </w:tc>
      </w:tr>
    </w:tbl>
    <w:p w14:paraId="3CAE25B1">
      <w:pPr>
        <w:pStyle w:val="4"/>
        <w:spacing w:before="0" w:after="0" w:line="240" w:lineRule="auto"/>
        <w:rPr>
          <w:rFonts w:ascii="微软雅黑" w:hAnsi="微软雅黑" w:eastAsia="微软雅黑"/>
          <w:sz w:val="28"/>
          <w:szCs w:val="28"/>
        </w:rPr>
      </w:pPr>
      <w:bookmarkStart w:id="12" w:name="_Toc27477"/>
      <w:r>
        <w:rPr>
          <w:rFonts w:hint="eastAsia" w:ascii="微软雅黑" w:hAnsi="微软雅黑" w:eastAsia="微软雅黑"/>
          <w:sz w:val="28"/>
          <w:szCs w:val="28"/>
        </w:rPr>
        <w:t>2.</w:t>
      </w:r>
      <w:r>
        <w:rPr>
          <w:rFonts w:ascii="微软雅黑" w:hAnsi="微软雅黑" w:eastAsia="微软雅黑"/>
          <w:sz w:val="28"/>
          <w:szCs w:val="28"/>
        </w:rPr>
        <w:t>11</w:t>
      </w:r>
      <w:r>
        <w:rPr>
          <w:rFonts w:hint="eastAsia" w:ascii="微软雅黑" w:hAnsi="微软雅黑" w:eastAsia="微软雅黑"/>
          <w:sz w:val="28"/>
          <w:szCs w:val="28"/>
        </w:rPr>
        <w:t>低电量报警</w:t>
      </w:r>
      <w:bookmarkEnd w:id="12"/>
    </w:p>
    <w:p w14:paraId="01A8C31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0D1A73F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2018/5/1710:02:40。</w:t>
      </w:r>
    </w:p>
    <w:p w14:paraId="16B60A3C">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5E31C77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 =2018/5/1710:02:40&amp;IMEI=863137002297055&amp;type=18&amp;AlertInfo=hello</w:t>
      </w:r>
    </w:p>
    <w:p w14:paraId="5323D612">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0"/>
        <w:tblW w:w="0" w:type="auto"/>
        <w:tblInd w:w="108" w:type="dxa"/>
        <w:tblLayout w:type="autofit"/>
        <w:tblCellMar>
          <w:top w:w="0" w:type="dxa"/>
          <w:left w:w="10" w:type="dxa"/>
          <w:bottom w:w="0" w:type="dxa"/>
          <w:right w:w="10" w:type="dxa"/>
        </w:tblCellMar>
      </w:tblPr>
      <w:tblGrid>
        <w:gridCol w:w="2803"/>
        <w:gridCol w:w="2720"/>
        <w:gridCol w:w="2665"/>
      </w:tblGrid>
      <w:tr w14:paraId="32F947DD">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CA1883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780534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46ECF8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数据推送的utc时间格式2018/5/1710:02:40</w:t>
            </w:r>
          </w:p>
        </w:tc>
      </w:tr>
      <w:tr w14:paraId="5F1A0B6E">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6585F5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60D42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5EC3E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6CD0C06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41BCC7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56BE83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D0D67D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18代表是低电量报警</w:t>
            </w:r>
          </w:p>
        </w:tc>
      </w:tr>
      <w:tr w14:paraId="79538C0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296853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35894E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768FC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7DED6624">
      <w:pPr>
        <w:pStyle w:val="4"/>
        <w:spacing w:before="0" w:after="0" w:line="240" w:lineRule="auto"/>
        <w:rPr>
          <w:rFonts w:ascii="微软雅黑" w:hAnsi="微软雅黑" w:eastAsia="微软雅黑"/>
          <w:sz w:val="28"/>
          <w:szCs w:val="28"/>
        </w:rPr>
      </w:pPr>
      <w:bookmarkStart w:id="13" w:name="_Toc23977"/>
      <w:r>
        <w:rPr>
          <w:rFonts w:hint="eastAsia" w:ascii="微软雅黑" w:hAnsi="微软雅黑" w:eastAsia="微软雅黑"/>
          <w:sz w:val="28"/>
          <w:szCs w:val="28"/>
        </w:rPr>
        <w:t>2.1</w:t>
      </w:r>
      <w:r>
        <w:rPr>
          <w:rFonts w:ascii="微软雅黑" w:hAnsi="微软雅黑" w:eastAsia="微软雅黑"/>
          <w:sz w:val="28"/>
          <w:szCs w:val="28"/>
        </w:rPr>
        <w:t>2</w:t>
      </w:r>
      <w:r>
        <w:rPr>
          <w:rFonts w:hint="eastAsia" w:ascii="微软雅黑" w:hAnsi="微软雅黑" w:eastAsia="微软雅黑"/>
          <w:sz w:val="28"/>
          <w:szCs w:val="28"/>
        </w:rPr>
        <w:t xml:space="preserve"> SOS报警</w:t>
      </w:r>
      <w:bookmarkEnd w:id="13"/>
    </w:p>
    <w:p w14:paraId="2CE21B5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4F9CDA1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2018/5/1710:02:40。</w:t>
      </w:r>
    </w:p>
    <w:p w14:paraId="01C65673">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4785B3A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 =2018/5/1710:02:40&amp;IMEI=863137002297055&amp;type=19&amp;AlertInfo=hello</w:t>
      </w:r>
    </w:p>
    <w:p w14:paraId="015B1A4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0"/>
        <w:tblW w:w="0" w:type="auto"/>
        <w:tblInd w:w="108" w:type="dxa"/>
        <w:tblLayout w:type="autofit"/>
        <w:tblCellMar>
          <w:top w:w="0" w:type="dxa"/>
          <w:left w:w="10" w:type="dxa"/>
          <w:bottom w:w="0" w:type="dxa"/>
          <w:right w:w="10" w:type="dxa"/>
        </w:tblCellMar>
      </w:tblPr>
      <w:tblGrid>
        <w:gridCol w:w="2803"/>
        <w:gridCol w:w="2720"/>
        <w:gridCol w:w="2665"/>
      </w:tblGrid>
      <w:tr w14:paraId="2DA36EF0">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C8DA2F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49910B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4D82187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数据推送的utc时间格式2018/5/1710:02:40</w:t>
            </w:r>
          </w:p>
        </w:tc>
      </w:tr>
      <w:tr w14:paraId="65D13BC4">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74B02C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30BF18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9D06F2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548DD100">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6500E9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C07899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3E6BD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19代表是SOS报警</w:t>
            </w:r>
          </w:p>
        </w:tc>
      </w:tr>
      <w:tr w14:paraId="60E9C1E1">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4DAAFD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0CD4A3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46528C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设备报警的信息(01是原始报警)</w:t>
            </w:r>
          </w:p>
        </w:tc>
      </w:tr>
    </w:tbl>
    <w:p w14:paraId="067DA94D">
      <w:pPr>
        <w:rPr>
          <w:rFonts w:hint="eastAsia"/>
          <w:color w:val="FF0000"/>
        </w:rPr>
      </w:pPr>
      <w:r>
        <w:rPr>
          <w:rFonts w:hint="eastAsia"/>
          <w:color w:val="FF0000"/>
        </w:rPr>
        <w:t>一旦收到的 type=56 AlertInfo=01 时就是SOS取消的报警</w:t>
      </w:r>
    </w:p>
    <w:p w14:paraId="482D1AD5">
      <w:pPr>
        <w:pStyle w:val="4"/>
        <w:spacing w:before="0" w:after="0" w:line="240" w:lineRule="auto"/>
        <w:rPr>
          <w:rFonts w:hint="eastAsia" w:ascii="微软雅黑" w:hAnsi="微软雅黑" w:eastAsia="微软雅黑"/>
          <w:sz w:val="28"/>
          <w:szCs w:val="28"/>
          <w:lang w:eastAsia="zh-CN"/>
        </w:rPr>
      </w:pPr>
      <w:bookmarkStart w:id="14" w:name="_Toc29488"/>
      <w:r>
        <w:rPr>
          <w:rFonts w:hint="eastAsia" w:ascii="微软雅黑" w:hAnsi="微软雅黑" w:eastAsia="微软雅黑"/>
          <w:sz w:val="28"/>
          <w:szCs w:val="28"/>
        </w:rPr>
        <w:t>2.1</w:t>
      </w:r>
      <w:r>
        <w:rPr>
          <w:rFonts w:ascii="微软雅黑" w:hAnsi="微软雅黑" w:eastAsia="微软雅黑"/>
          <w:sz w:val="28"/>
          <w:szCs w:val="28"/>
        </w:rPr>
        <w:t>3</w:t>
      </w:r>
      <w:r>
        <w:rPr>
          <w:rFonts w:hint="eastAsia" w:ascii="微软雅黑" w:hAnsi="微软雅黑" w:eastAsia="微软雅黑"/>
          <w:sz w:val="28"/>
          <w:szCs w:val="28"/>
          <w:lang w:val="en-US" w:eastAsia="zh-CN"/>
        </w:rPr>
        <w:t>久坐</w:t>
      </w:r>
      <w:r>
        <w:rPr>
          <w:rFonts w:hint="eastAsia" w:ascii="微软雅黑" w:hAnsi="微软雅黑" w:eastAsia="微软雅黑"/>
          <w:sz w:val="28"/>
          <w:szCs w:val="28"/>
        </w:rPr>
        <w:t>报警</w:t>
      </w:r>
      <w:bookmarkEnd w:id="14"/>
    </w:p>
    <w:p w14:paraId="4A054A8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65CC173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2018/5/1710:02:40。</w:t>
      </w:r>
    </w:p>
    <w:p w14:paraId="06AF1266">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0B70176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 =2018/5/1710:02:40&amp;IMEI=863137002297055&amp;type=</w:t>
      </w:r>
      <w:r>
        <w:rPr>
          <w:rFonts w:hint="eastAsia" w:ascii="微软雅黑" w:hAnsi="微软雅黑" w:eastAsia="微软雅黑" w:cs="等线"/>
          <w:szCs w:val="21"/>
          <w:lang w:val="en-US" w:eastAsia="zh-CN"/>
        </w:rPr>
        <w:t>36</w:t>
      </w:r>
    </w:p>
    <w:p w14:paraId="60BC12E6">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0"/>
        <w:tblW w:w="0" w:type="auto"/>
        <w:tblInd w:w="108" w:type="dxa"/>
        <w:tblLayout w:type="autofit"/>
        <w:tblCellMar>
          <w:top w:w="0" w:type="dxa"/>
          <w:left w:w="10" w:type="dxa"/>
          <w:bottom w:w="0" w:type="dxa"/>
          <w:right w:w="10" w:type="dxa"/>
        </w:tblCellMar>
      </w:tblPr>
      <w:tblGrid>
        <w:gridCol w:w="2803"/>
        <w:gridCol w:w="2720"/>
        <w:gridCol w:w="2665"/>
      </w:tblGrid>
      <w:tr w14:paraId="3F4ACF32">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AE1E10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449274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2A5803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数据推送的utc时间格式2018/5/1710:02:40</w:t>
            </w:r>
          </w:p>
        </w:tc>
      </w:tr>
      <w:tr w14:paraId="0E0EB4DF">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E83C30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D09A8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B9D6DB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5CA8EE51">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635424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C58ED3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A573530">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36</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久坐</w:t>
            </w:r>
            <w:r>
              <w:rPr>
                <w:rFonts w:hint="eastAsia" w:ascii="微软雅黑" w:hAnsi="微软雅黑" w:eastAsia="微软雅黑" w:cs="等线"/>
                <w:szCs w:val="21"/>
              </w:rPr>
              <w:t>报警</w:t>
            </w:r>
          </w:p>
        </w:tc>
      </w:tr>
    </w:tbl>
    <w:p w14:paraId="4637A66D">
      <w:pPr>
        <w:spacing w:before="0" w:after="0" w:line="240" w:lineRule="auto"/>
        <w:outlineLvl w:val="9"/>
        <w:rPr>
          <w:rFonts w:hint="eastAsia" w:ascii="微软雅黑" w:hAnsi="微软雅黑" w:eastAsia="微软雅黑"/>
          <w:sz w:val="28"/>
          <w:szCs w:val="28"/>
        </w:rPr>
      </w:pPr>
    </w:p>
    <w:p w14:paraId="17351839">
      <w:pPr>
        <w:pStyle w:val="4"/>
        <w:spacing w:before="0" w:after="0" w:line="240" w:lineRule="auto"/>
        <w:rPr>
          <w:rFonts w:ascii="微软雅黑" w:hAnsi="微软雅黑" w:eastAsia="微软雅黑"/>
          <w:sz w:val="28"/>
          <w:szCs w:val="28"/>
        </w:rPr>
      </w:pPr>
      <w:bookmarkStart w:id="15" w:name="_Toc9924"/>
      <w:r>
        <w:rPr>
          <w:rFonts w:hint="eastAsia" w:ascii="微软雅黑" w:hAnsi="微软雅黑" w:eastAsia="微软雅黑"/>
          <w:sz w:val="28"/>
          <w:szCs w:val="28"/>
        </w:rPr>
        <w:t>2.1</w:t>
      </w:r>
      <w:r>
        <w:rPr>
          <w:rFonts w:hint="eastAsia" w:ascii="微软雅黑" w:hAnsi="微软雅黑" w:eastAsia="微软雅黑"/>
          <w:sz w:val="28"/>
          <w:szCs w:val="28"/>
          <w:lang w:val="en-US" w:eastAsia="zh-CN"/>
        </w:rPr>
        <w:t>4跌落</w:t>
      </w:r>
      <w:r>
        <w:rPr>
          <w:rFonts w:hint="eastAsia" w:ascii="微软雅黑" w:hAnsi="微软雅黑" w:eastAsia="微软雅黑"/>
          <w:sz w:val="28"/>
          <w:szCs w:val="28"/>
        </w:rPr>
        <w:t>报警</w:t>
      </w:r>
      <w:bookmarkEnd w:id="15"/>
    </w:p>
    <w:p w14:paraId="6F737EA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296EBCA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2018/5/1710:02:40。</w:t>
      </w:r>
    </w:p>
    <w:p w14:paraId="1E91D519">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7582ABF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 =2018/5/1710:02:40&amp;IMEI=863137002297055&amp;type=</w:t>
      </w:r>
      <w:r>
        <w:rPr>
          <w:rFonts w:hint="eastAsia" w:ascii="微软雅黑" w:hAnsi="微软雅黑" w:eastAsia="微软雅黑" w:cs="等线"/>
          <w:szCs w:val="21"/>
          <w:lang w:val="en-US" w:eastAsia="zh-CN"/>
        </w:rPr>
        <w:t>110</w:t>
      </w:r>
    </w:p>
    <w:p w14:paraId="6B33FED9">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0"/>
        <w:tblW w:w="0" w:type="auto"/>
        <w:tblInd w:w="108" w:type="dxa"/>
        <w:tblLayout w:type="autofit"/>
        <w:tblCellMar>
          <w:top w:w="0" w:type="dxa"/>
          <w:left w:w="10" w:type="dxa"/>
          <w:bottom w:w="0" w:type="dxa"/>
          <w:right w:w="10" w:type="dxa"/>
        </w:tblCellMar>
      </w:tblPr>
      <w:tblGrid>
        <w:gridCol w:w="2803"/>
        <w:gridCol w:w="2720"/>
        <w:gridCol w:w="2665"/>
      </w:tblGrid>
      <w:tr w14:paraId="2934B7E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156A75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C482B1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181501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数据推送的utc时间格式2018/5/1710:02:40</w:t>
            </w:r>
          </w:p>
        </w:tc>
      </w:tr>
      <w:tr w14:paraId="1E664DA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76FCAD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C31DF6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14401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1B6FDAE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C893C7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1FAAE6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6610358">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110</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跌落</w:t>
            </w:r>
            <w:r>
              <w:rPr>
                <w:rFonts w:hint="eastAsia" w:ascii="微软雅黑" w:hAnsi="微软雅黑" w:eastAsia="微软雅黑" w:cs="等线"/>
                <w:szCs w:val="21"/>
              </w:rPr>
              <w:t>报警</w:t>
            </w:r>
          </w:p>
        </w:tc>
      </w:tr>
    </w:tbl>
    <w:p w14:paraId="6B38AB15">
      <w:pPr>
        <w:rPr>
          <w:rFonts w:hint="eastAsia"/>
          <w:color w:val="FF0000"/>
        </w:rPr>
      </w:pPr>
    </w:p>
    <w:p w14:paraId="7AC185DD">
      <w:pPr>
        <w:pStyle w:val="4"/>
        <w:spacing w:before="0" w:after="0" w:line="240" w:lineRule="auto"/>
        <w:rPr>
          <w:rFonts w:hint="eastAsia" w:ascii="微软雅黑" w:hAnsi="微软雅黑" w:eastAsia="微软雅黑"/>
          <w:sz w:val="28"/>
          <w:szCs w:val="28"/>
          <w:lang w:val="en-US" w:eastAsia="zh-CN"/>
        </w:rPr>
      </w:pPr>
      <w:bookmarkStart w:id="16" w:name="_Toc17023"/>
      <w:r>
        <w:rPr>
          <w:rFonts w:hint="eastAsia" w:ascii="微软雅黑" w:hAnsi="微软雅黑" w:eastAsia="微软雅黑"/>
          <w:sz w:val="28"/>
          <w:szCs w:val="28"/>
        </w:rPr>
        <w:t>2.1</w:t>
      </w:r>
      <w:r>
        <w:rPr>
          <w:rFonts w:hint="eastAsia" w:ascii="微软雅黑" w:hAnsi="微软雅黑" w:eastAsia="微软雅黑"/>
          <w:sz w:val="28"/>
          <w:szCs w:val="28"/>
          <w:lang w:val="en-US" w:eastAsia="zh-CN"/>
        </w:rPr>
        <w:t>5</w:t>
      </w:r>
      <w:r>
        <w:rPr>
          <w:rFonts w:hint="eastAsia" w:ascii="微软雅黑" w:hAnsi="微软雅黑" w:eastAsia="微软雅黑"/>
          <w:sz w:val="28"/>
          <w:szCs w:val="28"/>
        </w:rPr>
        <w:t>关机报警</w:t>
      </w:r>
      <w:r>
        <w:rPr>
          <w:rFonts w:hint="eastAsia" w:ascii="微软雅黑" w:hAnsi="微软雅黑" w:eastAsia="微软雅黑"/>
          <w:sz w:val="28"/>
          <w:szCs w:val="28"/>
          <w:lang w:val="en-US" w:eastAsia="zh-CN"/>
        </w:rPr>
        <w:t>-（一般）</w:t>
      </w:r>
      <w:bookmarkEnd w:id="16"/>
    </w:p>
    <w:p w14:paraId="13120F6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0D0CE41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2018/5/1710:02:40。</w:t>
      </w:r>
    </w:p>
    <w:p w14:paraId="7267ABE2">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078EF89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 =2018/5/1710:02:40&amp;IMEI=863137002297055&amp;type=20&amp;AlertInfo=hello</w:t>
      </w:r>
    </w:p>
    <w:p w14:paraId="272FEC9D">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0"/>
        <w:tblW w:w="0" w:type="auto"/>
        <w:tblInd w:w="108" w:type="dxa"/>
        <w:tblLayout w:type="autofit"/>
        <w:tblCellMar>
          <w:top w:w="0" w:type="dxa"/>
          <w:left w:w="10" w:type="dxa"/>
          <w:bottom w:w="0" w:type="dxa"/>
          <w:right w:w="10" w:type="dxa"/>
        </w:tblCellMar>
      </w:tblPr>
      <w:tblGrid>
        <w:gridCol w:w="2803"/>
        <w:gridCol w:w="2720"/>
        <w:gridCol w:w="2665"/>
      </w:tblGrid>
      <w:tr w14:paraId="5AE745B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898E89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0FAC98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6D7F9B4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数据推送的utc时间格式2018/5/1710:02:40</w:t>
            </w:r>
          </w:p>
        </w:tc>
      </w:tr>
      <w:tr w14:paraId="68BEADC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E94CED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38FCF8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1A188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035C31D9">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463D86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B7CB10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E92BAD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20代表是关机报警</w:t>
            </w:r>
          </w:p>
        </w:tc>
      </w:tr>
      <w:tr w14:paraId="25B8F3CD">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7786A6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182092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CDAB8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24F300D4">
      <w:pPr>
        <w:pStyle w:val="4"/>
        <w:spacing w:before="0" w:after="0" w:line="240" w:lineRule="auto"/>
        <w:rPr>
          <w:rFonts w:hint="eastAsia" w:ascii="微软雅黑" w:hAnsi="微软雅黑" w:eastAsia="微软雅黑"/>
          <w:sz w:val="28"/>
          <w:szCs w:val="28"/>
          <w:lang w:eastAsia="zh-CN"/>
        </w:rPr>
      </w:pPr>
      <w:bookmarkStart w:id="17" w:name="_Toc21270"/>
      <w:r>
        <w:rPr>
          <w:rFonts w:hint="eastAsia" w:ascii="微软雅黑" w:hAnsi="微软雅黑" w:eastAsia="微软雅黑"/>
          <w:sz w:val="28"/>
          <w:szCs w:val="28"/>
        </w:rPr>
        <w:t>2.1</w:t>
      </w:r>
      <w:r>
        <w:rPr>
          <w:rFonts w:hint="eastAsia" w:ascii="微软雅黑" w:hAnsi="微软雅黑" w:eastAsia="微软雅黑"/>
          <w:sz w:val="28"/>
          <w:szCs w:val="28"/>
          <w:lang w:val="en-US" w:eastAsia="zh-CN"/>
        </w:rPr>
        <w:t>6充电</w:t>
      </w:r>
      <w:r>
        <w:rPr>
          <w:rFonts w:hint="eastAsia" w:ascii="微软雅黑" w:hAnsi="微软雅黑" w:eastAsia="微软雅黑"/>
          <w:sz w:val="28"/>
          <w:szCs w:val="28"/>
        </w:rPr>
        <w:t>关机报警</w:t>
      </w:r>
      <w:r>
        <w:rPr>
          <w:rFonts w:hint="eastAsia" w:ascii="微软雅黑" w:hAnsi="微软雅黑" w:eastAsia="微软雅黑"/>
          <w:sz w:val="28"/>
          <w:szCs w:val="28"/>
          <w:lang w:eastAsia="zh-CN"/>
        </w:rPr>
        <w:t>（</w:t>
      </w:r>
      <w:r>
        <w:rPr>
          <w:rFonts w:hint="eastAsia" w:ascii="微软雅黑" w:hAnsi="微软雅黑" w:eastAsia="微软雅黑"/>
          <w:sz w:val="28"/>
          <w:szCs w:val="28"/>
          <w:lang w:val="en-US" w:eastAsia="zh-CN"/>
        </w:rPr>
        <w:t>固件版本功能有区分</w:t>
      </w:r>
      <w:r>
        <w:rPr>
          <w:rFonts w:hint="eastAsia" w:ascii="微软雅黑" w:hAnsi="微软雅黑" w:eastAsia="微软雅黑"/>
          <w:sz w:val="28"/>
          <w:szCs w:val="28"/>
          <w:lang w:eastAsia="zh-CN"/>
        </w:rPr>
        <w:t>）</w:t>
      </w:r>
      <w:bookmarkEnd w:id="17"/>
    </w:p>
    <w:p w14:paraId="5F3BEB0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1A099C3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2018/5/1710:02:40。</w:t>
      </w:r>
    </w:p>
    <w:p w14:paraId="06D4DB7D">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0189FC9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 =2018/5/1710:02:40&amp;IMEI=863137002297055&amp;type=</w:t>
      </w:r>
      <w:r>
        <w:rPr>
          <w:rFonts w:hint="eastAsia" w:ascii="微软雅黑" w:hAnsi="微软雅黑" w:eastAsia="微软雅黑" w:cs="等线"/>
          <w:szCs w:val="21"/>
          <w:lang w:val="en-US" w:eastAsia="zh-CN"/>
        </w:rPr>
        <w:t>154</w:t>
      </w:r>
      <w:r>
        <w:rPr>
          <w:rFonts w:hint="eastAsia" w:ascii="微软雅黑" w:hAnsi="微软雅黑" w:eastAsia="微软雅黑" w:cs="等线"/>
          <w:szCs w:val="21"/>
        </w:rPr>
        <w:t>&amp;AlertInfo=hello</w:t>
      </w:r>
    </w:p>
    <w:p w14:paraId="75B524F8">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0"/>
        <w:tblW w:w="0" w:type="auto"/>
        <w:tblInd w:w="108" w:type="dxa"/>
        <w:tblLayout w:type="autofit"/>
        <w:tblCellMar>
          <w:top w:w="0" w:type="dxa"/>
          <w:left w:w="10" w:type="dxa"/>
          <w:bottom w:w="0" w:type="dxa"/>
          <w:right w:w="10" w:type="dxa"/>
        </w:tblCellMar>
      </w:tblPr>
      <w:tblGrid>
        <w:gridCol w:w="2803"/>
        <w:gridCol w:w="2720"/>
        <w:gridCol w:w="2665"/>
      </w:tblGrid>
      <w:tr w14:paraId="6E35FCA4">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E88B03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62808E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2578BEF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数据推送的utc时间格式2018/5/1710:02:40</w:t>
            </w:r>
          </w:p>
        </w:tc>
      </w:tr>
      <w:tr w14:paraId="0C3F0A6E">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E67041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D21869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59FA65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3AF4CCB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117F24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926DAD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6ED11CD">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154</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充电</w:t>
            </w:r>
            <w:r>
              <w:rPr>
                <w:rFonts w:hint="eastAsia" w:ascii="微软雅黑" w:hAnsi="微软雅黑" w:eastAsia="微软雅黑" w:cs="等线"/>
                <w:szCs w:val="21"/>
              </w:rPr>
              <w:t>关机报警</w:t>
            </w:r>
          </w:p>
        </w:tc>
      </w:tr>
      <w:tr w14:paraId="5312F48D">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7BDE72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C8040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190806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6E626D38">
      <w:pPr>
        <w:pStyle w:val="4"/>
        <w:spacing w:before="0" w:after="0" w:line="240" w:lineRule="auto"/>
        <w:rPr>
          <w:rFonts w:hint="eastAsia" w:ascii="微软雅黑" w:hAnsi="微软雅黑" w:eastAsia="微软雅黑"/>
          <w:sz w:val="28"/>
          <w:szCs w:val="28"/>
          <w:lang w:eastAsia="zh-CN"/>
        </w:rPr>
      </w:pPr>
      <w:bookmarkStart w:id="18" w:name="_Toc8299"/>
      <w:r>
        <w:rPr>
          <w:rFonts w:hint="eastAsia" w:ascii="微软雅黑" w:hAnsi="微软雅黑" w:eastAsia="微软雅黑"/>
          <w:sz w:val="28"/>
          <w:szCs w:val="28"/>
        </w:rPr>
        <w:t>2.1</w:t>
      </w:r>
      <w:r>
        <w:rPr>
          <w:rFonts w:hint="eastAsia" w:ascii="微软雅黑" w:hAnsi="微软雅黑" w:eastAsia="微软雅黑"/>
          <w:sz w:val="28"/>
          <w:szCs w:val="28"/>
          <w:lang w:val="en-US" w:eastAsia="zh-CN"/>
        </w:rPr>
        <w:t>7低电</w:t>
      </w:r>
      <w:r>
        <w:rPr>
          <w:rFonts w:hint="eastAsia" w:ascii="微软雅黑" w:hAnsi="微软雅黑" w:eastAsia="微软雅黑"/>
          <w:sz w:val="28"/>
          <w:szCs w:val="28"/>
        </w:rPr>
        <w:t>关机报警</w:t>
      </w:r>
      <w:r>
        <w:rPr>
          <w:rFonts w:hint="eastAsia" w:ascii="微软雅黑" w:hAnsi="微软雅黑" w:eastAsia="微软雅黑"/>
          <w:sz w:val="28"/>
          <w:szCs w:val="28"/>
          <w:lang w:eastAsia="zh-CN"/>
        </w:rPr>
        <w:t>（</w:t>
      </w:r>
      <w:r>
        <w:rPr>
          <w:rFonts w:hint="eastAsia" w:ascii="微软雅黑" w:hAnsi="微软雅黑" w:eastAsia="微软雅黑"/>
          <w:sz w:val="28"/>
          <w:szCs w:val="28"/>
          <w:lang w:val="en-US" w:eastAsia="zh-CN"/>
        </w:rPr>
        <w:t>固件版本功能有区分</w:t>
      </w:r>
      <w:r>
        <w:rPr>
          <w:rFonts w:hint="eastAsia" w:ascii="微软雅黑" w:hAnsi="微软雅黑" w:eastAsia="微软雅黑"/>
          <w:sz w:val="28"/>
          <w:szCs w:val="28"/>
          <w:lang w:eastAsia="zh-CN"/>
        </w:rPr>
        <w:t>）</w:t>
      </w:r>
      <w:bookmarkEnd w:id="18"/>
    </w:p>
    <w:p w14:paraId="13A78F5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450FB6F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2018/5/1710:02:40。</w:t>
      </w:r>
    </w:p>
    <w:p w14:paraId="221C85B4">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40441FA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 =2018/5/1710:02:40&amp;IMEI=863137002297055&amp;type=</w:t>
      </w:r>
      <w:r>
        <w:rPr>
          <w:rFonts w:hint="eastAsia" w:ascii="微软雅黑" w:hAnsi="微软雅黑" w:eastAsia="微软雅黑" w:cs="等线"/>
          <w:szCs w:val="21"/>
          <w:lang w:val="en-US" w:eastAsia="zh-CN"/>
        </w:rPr>
        <w:t>155</w:t>
      </w:r>
      <w:r>
        <w:rPr>
          <w:rFonts w:hint="eastAsia" w:ascii="微软雅黑" w:hAnsi="微软雅黑" w:eastAsia="微软雅黑" w:cs="等线"/>
          <w:szCs w:val="21"/>
        </w:rPr>
        <w:t>&amp;AlertInfo=hello</w:t>
      </w:r>
    </w:p>
    <w:p w14:paraId="23FBA4AF">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0"/>
        <w:tblW w:w="0" w:type="auto"/>
        <w:tblInd w:w="108" w:type="dxa"/>
        <w:tblLayout w:type="autofit"/>
        <w:tblCellMar>
          <w:top w:w="0" w:type="dxa"/>
          <w:left w:w="10" w:type="dxa"/>
          <w:bottom w:w="0" w:type="dxa"/>
          <w:right w:w="10" w:type="dxa"/>
        </w:tblCellMar>
      </w:tblPr>
      <w:tblGrid>
        <w:gridCol w:w="2803"/>
        <w:gridCol w:w="2720"/>
        <w:gridCol w:w="2665"/>
      </w:tblGrid>
      <w:tr w14:paraId="48BC63F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635ECC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4FF0DE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650D50A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数据推送的utc时间格式2018/5/1710:02:40</w:t>
            </w:r>
          </w:p>
        </w:tc>
      </w:tr>
      <w:tr w14:paraId="10DF236D">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542F5F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A29CF0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402BFB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29715B0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91D8E8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A9C162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ADCCB48">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155</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低电</w:t>
            </w:r>
            <w:r>
              <w:rPr>
                <w:rFonts w:hint="eastAsia" w:ascii="微软雅黑" w:hAnsi="微软雅黑" w:eastAsia="微软雅黑" w:cs="等线"/>
                <w:szCs w:val="21"/>
              </w:rPr>
              <w:t>关机报警</w:t>
            </w:r>
          </w:p>
        </w:tc>
      </w:tr>
      <w:tr w14:paraId="32281E16">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93AAC7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0AF9D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B5E71B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63276FA4">
      <w:pPr>
        <w:pStyle w:val="4"/>
        <w:spacing w:before="0" w:after="0" w:line="240" w:lineRule="auto"/>
        <w:rPr>
          <w:rFonts w:hint="eastAsia" w:ascii="微软雅黑" w:hAnsi="微软雅黑" w:eastAsia="微软雅黑"/>
          <w:sz w:val="28"/>
          <w:szCs w:val="28"/>
          <w:lang w:eastAsia="zh-CN"/>
        </w:rPr>
      </w:pPr>
      <w:bookmarkStart w:id="19" w:name="_Toc31697"/>
      <w:r>
        <w:rPr>
          <w:rFonts w:hint="eastAsia" w:ascii="微软雅黑" w:hAnsi="微软雅黑" w:eastAsia="微软雅黑"/>
          <w:sz w:val="28"/>
          <w:szCs w:val="28"/>
        </w:rPr>
        <w:t>2.1</w:t>
      </w:r>
      <w:r>
        <w:rPr>
          <w:rFonts w:hint="eastAsia" w:ascii="微软雅黑" w:hAnsi="微软雅黑" w:eastAsia="微软雅黑"/>
          <w:sz w:val="28"/>
          <w:szCs w:val="28"/>
          <w:lang w:val="en-US" w:eastAsia="zh-CN"/>
        </w:rPr>
        <w:t>8主动</w:t>
      </w:r>
      <w:r>
        <w:rPr>
          <w:rFonts w:hint="eastAsia" w:ascii="微软雅黑" w:hAnsi="微软雅黑" w:eastAsia="微软雅黑"/>
          <w:sz w:val="28"/>
          <w:szCs w:val="28"/>
        </w:rPr>
        <w:t>关机报警</w:t>
      </w:r>
      <w:r>
        <w:rPr>
          <w:rFonts w:hint="eastAsia" w:ascii="微软雅黑" w:hAnsi="微软雅黑" w:eastAsia="微软雅黑"/>
          <w:sz w:val="28"/>
          <w:szCs w:val="28"/>
          <w:lang w:eastAsia="zh-CN"/>
        </w:rPr>
        <w:t>（</w:t>
      </w:r>
      <w:r>
        <w:rPr>
          <w:rFonts w:hint="eastAsia" w:ascii="微软雅黑" w:hAnsi="微软雅黑" w:eastAsia="微软雅黑"/>
          <w:sz w:val="28"/>
          <w:szCs w:val="28"/>
          <w:lang w:val="en-US" w:eastAsia="zh-CN"/>
        </w:rPr>
        <w:t>固件版本功能有区分</w:t>
      </w:r>
      <w:r>
        <w:rPr>
          <w:rFonts w:hint="eastAsia" w:ascii="微软雅黑" w:hAnsi="微软雅黑" w:eastAsia="微软雅黑"/>
          <w:sz w:val="28"/>
          <w:szCs w:val="28"/>
          <w:lang w:eastAsia="zh-CN"/>
        </w:rPr>
        <w:t>）</w:t>
      </w:r>
      <w:bookmarkEnd w:id="19"/>
    </w:p>
    <w:p w14:paraId="4899F8D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1F794FB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2018/5/1710:02:40。</w:t>
      </w:r>
    </w:p>
    <w:p w14:paraId="7BDDC6A6">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1BF27A4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 =2018/5/1710:02:40&amp;IMEI=863137002297055&amp;type=</w:t>
      </w:r>
      <w:r>
        <w:rPr>
          <w:rFonts w:hint="eastAsia" w:ascii="微软雅黑" w:hAnsi="微软雅黑" w:eastAsia="微软雅黑" w:cs="等线"/>
          <w:szCs w:val="21"/>
          <w:lang w:val="en-US" w:eastAsia="zh-CN"/>
        </w:rPr>
        <w:t>156</w:t>
      </w:r>
      <w:r>
        <w:rPr>
          <w:rFonts w:hint="eastAsia" w:ascii="微软雅黑" w:hAnsi="微软雅黑" w:eastAsia="微软雅黑" w:cs="等线"/>
          <w:szCs w:val="21"/>
        </w:rPr>
        <w:t>&amp;AlertInfo=hello</w:t>
      </w:r>
    </w:p>
    <w:p w14:paraId="587364DB">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0"/>
        <w:tblW w:w="0" w:type="auto"/>
        <w:tblInd w:w="108" w:type="dxa"/>
        <w:tblLayout w:type="autofit"/>
        <w:tblCellMar>
          <w:top w:w="0" w:type="dxa"/>
          <w:left w:w="10" w:type="dxa"/>
          <w:bottom w:w="0" w:type="dxa"/>
          <w:right w:w="10" w:type="dxa"/>
        </w:tblCellMar>
      </w:tblPr>
      <w:tblGrid>
        <w:gridCol w:w="2803"/>
        <w:gridCol w:w="2720"/>
        <w:gridCol w:w="2665"/>
      </w:tblGrid>
      <w:tr w14:paraId="4D8EAED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D9FBA5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C60E93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04F8450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数据推送的utc时间格式2018/5/1710:02:40</w:t>
            </w:r>
          </w:p>
        </w:tc>
      </w:tr>
      <w:tr w14:paraId="256A83E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F26863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AC216B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7864D7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041C4ACE">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63F3EE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928F75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F94AEF6">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156</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主动</w:t>
            </w:r>
            <w:r>
              <w:rPr>
                <w:rFonts w:hint="eastAsia" w:ascii="微软雅黑" w:hAnsi="微软雅黑" w:eastAsia="微软雅黑" w:cs="等线"/>
                <w:szCs w:val="21"/>
              </w:rPr>
              <w:t>关机报警</w:t>
            </w:r>
          </w:p>
        </w:tc>
      </w:tr>
      <w:tr w14:paraId="3F9EB1D2">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BB73EE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43D810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12B669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1646B98B">
      <w:pPr>
        <w:spacing w:before="0" w:after="0" w:line="240" w:lineRule="auto"/>
        <w:outlineLvl w:val="9"/>
        <w:rPr>
          <w:rFonts w:hint="eastAsia" w:ascii="微软雅黑" w:hAnsi="微软雅黑" w:eastAsia="微软雅黑"/>
          <w:sz w:val="28"/>
          <w:szCs w:val="28"/>
        </w:rPr>
      </w:pPr>
    </w:p>
    <w:p w14:paraId="2F5BAC2E">
      <w:pPr>
        <w:pStyle w:val="4"/>
        <w:spacing w:before="0" w:after="0" w:line="240" w:lineRule="auto"/>
      </w:pPr>
      <w:bookmarkStart w:id="20" w:name="_Toc7517"/>
      <w:r>
        <w:rPr>
          <w:rFonts w:hint="eastAsia" w:ascii="微软雅黑" w:hAnsi="微软雅黑" w:eastAsia="微软雅黑"/>
          <w:sz w:val="28"/>
          <w:szCs w:val="28"/>
        </w:rPr>
        <w:t>2.1</w:t>
      </w:r>
      <w:r>
        <w:rPr>
          <w:rFonts w:hint="eastAsia" w:ascii="微软雅黑" w:hAnsi="微软雅黑" w:eastAsia="微软雅黑"/>
          <w:sz w:val="28"/>
          <w:szCs w:val="28"/>
          <w:lang w:val="en-US" w:eastAsia="zh-CN"/>
        </w:rPr>
        <w:t>9</w:t>
      </w:r>
      <w:r>
        <w:rPr>
          <w:rFonts w:hint="eastAsia" w:ascii="微软雅黑" w:hAnsi="微软雅黑" w:eastAsia="微软雅黑"/>
          <w:sz w:val="28"/>
          <w:szCs w:val="28"/>
        </w:rPr>
        <w:t>手环</w:t>
      </w:r>
      <w:r>
        <w:rPr>
          <w:rFonts w:hint="eastAsia" w:ascii="微软雅黑" w:hAnsi="微软雅黑" w:eastAsia="微软雅黑"/>
          <w:sz w:val="28"/>
          <w:szCs w:val="28"/>
          <w:lang w:val="en-US" w:eastAsia="zh-CN"/>
        </w:rPr>
        <w:t>手表</w:t>
      </w:r>
      <w:r>
        <w:rPr>
          <w:rFonts w:hint="eastAsia" w:ascii="微软雅黑" w:hAnsi="微软雅黑" w:eastAsia="微软雅黑"/>
          <w:sz w:val="28"/>
          <w:szCs w:val="28"/>
        </w:rPr>
        <w:t>佩戴摘除报警</w:t>
      </w:r>
      <w:bookmarkEnd w:id="20"/>
    </w:p>
    <w:p w14:paraId="0E714EC8">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佩戴报警</w:t>
      </w:r>
      <w:r>
        <w:rPr>
          <w:rFonts w:hint="eastAsia" w:ascii="微软雅黑" w:hAnsi="微软雅黑" w:eastAsia="微软雅黑" w:cs="等线"/>
          <w:b/>
          <w:szCs w:val="21"/>
          <w:lang w:val="en-US" w:eastAsia="zh-CN"/>
        </w:rPr>
        <w:t>-</w:t>
      </w:r>
      <w:r>
        <w:rPr>
          <w:rFonts w:hint="eastAsia" w:ascii="微软雅黑" w:hAnsi="微软雅黑" w:eastAsia="微软雅黑" w:cs="等线"/>
          <w:b/>
          <w:szCs w:val="21"/>
        </w:rPr>
        <w:t>数据样例：</w:t>
      </w:r>
    </w:p>
    <w:p w14:paraId="57A5CD9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420141D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2018/5/1710:02:40。</w:t>
      </w:r>
    </w:p>
    <w:p w14:paraId="3284E17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 =2018</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5</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10:02:40&amp;IMEI=863137002297055&amp;type=21&amp;AlertInfo=hello</w:t>
      </w:r>
    </w:p>
    <w:p w14:paraId="1F24D4B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0"/>
        <w:tblW w:w="0" w:type="auto"/>
        <w:tblInd w:w="108" w:type="dxa"/>
        <w:tblLayout w:type="autofit"/>
        <w:tblCellMar>
          <w:top w:w="0" w:type="dxa"/>
          <w:left w:w="10" w:type="dxa"/>
          <w:bottom w:w="0" w:type="dxa"/>
          <w:right w:w="10" w:type="dxa"/>
        </w:tblCellMar>
      </w:tblPr>
      <w:tblGrid>
        <w:gridCol w:w="2803"/>
        <w:gridCol w:w="2720"/>
        <w:gridCol w:w="2665"/>
      </w:tblGrid>
      <w:tr w14:paraId="2C406A4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112579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9FAF99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77A05B0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数据推送的utc时间格式2018</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5</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1710:02:40</w:t>
            </w:r>
          </w:p>
        </w:tc>
      </w:tr>
      <w:tr w14:paraId="2228159C">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41E873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253C2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EB2BFA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0F748D1C">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8843A2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FF2D5A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EBC9A35">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57</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佩戴</w:t>
            </w:r>
            <w:r>
              <w:rPr>
                <w:rFonts w:hint="eastAsia" w:ascii="微软雅黑" w:hAnsi="微软雅黑" w:eastAsia="微软雅黑" w:cs="等线"/>
                <w:szCs w:val="21"/>
              </w:rPr>
              <w:t>报警</w:t>
            </w:r>
          </w:p>
        </w:tc>
      </w:tr>
      <w:tr w14:paraId="4FE72CAD">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1F4851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70FE0D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39CB1D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510E5E4F">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摘除报警数据样例：</w:t>
      </w:r>
    </w:p>
    <w:p w14:paraId="620FCFF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67DD57A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2018/5/1710:02:40。</w:t>
      </w:r>
    </w:p>
    <w:p w14:paraId="5F72658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 =2018</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5</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10:02:40&amp;IMEI=863137002297055&amp;type=</w:t>
      </w:r>
      <w:r>
        <w:rPr>
          <w:rFonts w:hint="eastAsia" w:ascii="微软雅黑" w:hAnsi="微软雅黑" w:eastAsia="微软雅黑" w:cs="等线"/>
          <w:szCs w:val="21"/>
          <w:lang w:val="en-US" w:eastAsia="zh-CN"/>
        </w:rPr>
        <w:t>57</w:t>
      </w:r>
      <w:r>
        <w:rPr>
          <w:rFonts w:hint="eastAsia" w:ascii="微软雅黑" w:hAnsi="微软雅黑" w:eastAsia="微软雅黑" w:cs="等线"/>
          <w:szCs w:val="21"/>
        </w:rPr>
        <w:t>&amp;AlertInfo=hello</w:t>
      </w:r>
    </w:p>
    <w:p w14:paraId="3625C26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0"/>
        <w:tblW w:w="0" w:type="auto"/>
        <w:tblInd w:w="108" w:type="dxa"/>
        <w:tblLayout w:type="autofit"/>
        <w:tblCellMar>
          <w:top w:w="0" w:type="dxa"/>
          <w:left w:w="10" w:type="dxa"/>
          <w:bottom w:w="0" w:type="dxa"/>
          <w:right w:w="10" w:type="dxa"/>
        </w:tblCellMar>
      </w:tblPr>
      <w:tblGrid>
        <w:gridCol w:w="2803"/>
        <w:gridCol w:w="2720"/>
        <w:gridCol w:w="2665"/>
      </w:tblGrid>
      <w:tr w14:paraId="420E8F2F">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BACFFE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BDDBC4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AAD4D7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数据推送的utc时间格式2018</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5</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1710:02:40</w:t>
            </w:r>
          </w:p>
        </w:tc>
      </w:tr>
      <w:tr w14:paraId="54ABBF49">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CC394B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F98721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9278B9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14054836">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A4B2F7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E62087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5C9C614">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21</w:t>
            </w:r>
            <w:r>
              <w:rPr>
                <w:rFonts w:hint="eastAsia" w:ascii="微软雅黑" w:hAnsi="微软雅黑" w:eastAsia="微软雅黑" w:cs="等线"/>
                <w:szCs w:val="21"/>
              </w:rPr>
              <w:t>代表是摘除报警</w:t>
            </w:r>
          </w:p>
        </w:tc>
      </w:tr>
      <w:tr w14:paraId="18818F99">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8B65DA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D07D2C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DC4168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5EC6418D">
      <w:pPr>
        <w:spacing w:before="0" w:after="0" w:line="240" w:lineRule="auto"/>
        <w:outlineLvl w:val="9"/>
        <w:rPr>
          <w:rFonts w:hint="eastAsia" w:ascii="微软雅黑" w:hAnsi="微软雅黑" w:eastAsia="微软雅黑"/>
          <w:sz w:val="28"/>
          <w:szCs w:val="28"/>
        </w:rPr>
      </w:pPr>
    </w:p>
    <w:p w14:paraId="314A0B9E">
      <w:pPr>
        <w:pStyle w:val="4"/>
        <w:spacing w:before="0" w:after="0" w:line="240" w:lineRule="auto"/>
        <w:rPr>
          <w:rFonts w:ascii="微软雅黑" w:hAnsi="微软雅黑" w:eastAsia="微软雅黑"/>
          <w:sz w:val="28"/>
          <w:szCs w:val="28"/>
        </w:rPr>
      </w:pPr>
      <w:bookmarkStart w:id="21" w:name="_Toc25525"/>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20</w:t>
      </w:r>
      <w:r>
        <w:rPr>
          <w:rFonts w:hint="eastAsia" w:ascii="微软雅黑" w:hAnsi="微软雅黑" w:eastAsia="微软雅黑"/>
          <w:sz w:val="28"/>
          <w:szCs w:val="28"/>
        </w:rPr>
        <w:t>电池电量</w:t>
      </w:r>
      <w:bookmarkEnd w:id="21"/>
    </w:p>
    <w:p w14:paraId="09C5771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51D4E62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:2019-08-02 00:01:05</w:t>
      </w:r>
      <w:r>
        <w:rPr>
          <w:rFonts w:hint="eastAsia" w:ascii="微软雅黑" w:hAnsi="微软雅黑" w:eastAsia="微软雅黑" w:cs="等线"/>
          <w:szCs w:val="21"/>
        </w:rPr>
        <w:t>。</w:t>
      </w:r>
    </w:p>
    <w:p w14:paraId="6B670C84">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1FD7525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IMEI=863137002297055&amp;BTUtcTime =2018-05-17 17:59:13&amp; signal=123&amp; battery=20&amp;type=30</w:t>
      </w:r>
    </w:p>
    <w:p w14:paraId="29337B19">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0"/>
        <w:tblW w:w="0" w:type="auto"/>
        <w:tblInd w:w="108" w:type="dxa"/>
        <w:tblLayout w:type="autofit"/>
        <w:tblCellMar>
          <w:top w:w="0" w:type="dxa"/>
          <w:left w:w="10" w:type="dxa"/>
          <w:bottom w:w="0" w:type="dxa"/>
          <w:right w:w="10" w:type="dxa"/>
        </w:tblCellMar>
      </w:tblPr>
      <w:tblGrid>
        <w:gridCol w:w="2803"/>
        <w:gridCol w:w="2720"/>
        <w:gridCol w:w="2665"/>
      </w:tblGrid>
      <w:tr w14:paraId="6A2D66A9">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402C82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E97729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8F8022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w:t>
            </w:r>
          </w:p>
          <w:p w14:paraId="5E3A276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格式: 2018-12-19 04:21:46</w:t>
            </w:r>
          </w:p>
        </w:tc>
      </w:tr>
      <w:tr w14:paraId="79EDE273">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B4B0EC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286A2C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3CCB46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3366AC00">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05F04C2">
            <w:pPr>
              <w:spacing w:beforeLines="50" w:line="0" w:lineRule="atLeast"/>
              <w:rPr>
                <w:rFonts w:ascii="微软雅黑" w:hAnsi="微软雅黑" w:eastAsia="微软雅黑" w:cs="等线"/>
                <w:szCs w:val="21"/>
              </w:rPr>
            </w:pPr>
            <w:r>
              <w:rPr>
                <w:rFonts w:ascii="微软雅黑" w:hAnsi="微软雅黑" w:eastAsia="微软雅黑" w:cs="等线"/>
                <w:szCs w:val="21"/>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B6928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F6C941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30代表是电池电量数据</w:t>
            </w:r>
          </w:p>
        </w:tc>
      </w:tr>
      <w:tr w14:paraId="20B4F496">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ECD1DC">
            <w:pPr>
              <w:spacing w:beforeLines="50" w:line="0" w:lineRule="atLeast"/>
              <w:rPr>
                <w:rFonts w:ascii="微软雅黑" w:hAnsi="微软雅黑" w:eastAsia="微软雅黑" w:cs="等线"/>
                <w:szCs w:val="21"/>
              </w:rPr>
            </w:pPr>
            <w:r>
              <w:rPr>
                <w:rFonts w:ascii="微软雅黑" w:hAnsi="微软雅黑" w:eastAsia="微软雅黑" w:cs="等线"/>
                <w:szCs w:val="21"/>
              </w:rPr>
              <w:t>S</w:t>
            </w:r>
            <w:r>
              <w:rPr>
                <w:rFonts w:hint="eastAsia" w:ascii="微软雅黑" w:hAnsi="微软雅黑" w:eastAsia="微软雅黑" w:cs="等线"/>
                <w:szCs w:val="21"/>
              </w:rPr>
              <w:t>ignal</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37690B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6D54A6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信号值</w:t>
            </w:r>
          </w:p>
        </w:tc>
      </w:tr>
      <w:tr w14:paraId="290A280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22379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battery</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F09DE4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0DADC1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电池电量的百分比</w:t>
            </w:r>
          </w:p>
        </w:tc>
      </w:tr>
    </w:tbl>
    <w:p w14:paraId="59CF27DC">
      <w:pPr>
        <w:pStyle w:val="4"/>
        <w:spacing w:before="0" w:after="0" w:line="240" w:lineRule="auto"/>
        <w:rPr>
          <w:rFonts w:ascii="微软雅黑" w:hAnsi="微软雅黑" w:eastAsia="微软雅黑"/>
          <w:sz w:val="28"/>
          <w:szCs w:val="28"/>
        </w:rPr>
      </w:pPr>
      <w:bookmarkStart w:id="22" w:name="_Toc32038"/>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21</w:t>
      </w:r>
      <w:r>
        <w:rPr>
          <w:rFonts w:hint="eastAsia" w:ascii="微软雅黑" w:hAnsi="微软雅黑" w:eastAsia="微软雅黑"/>
          <w:sz w:val="28"/>
          <w:szCs w:val="28"/>
        </w:rPr>
        <w:t>GPS定位</w:t>
      </w:r>
      <w:bookmarkEnd w:id="22"/>
    </w:p>
    <w:p w14:paraId="76C4CF8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5089BE7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:2019-08-02 00:01:05</w:t>
      </w:r>
      <w:r>
        <w:rPr>
          <w:rFonts w:hint="eastAsia" w:ascii="微软雅黑" w:hAnsi="微软雅黑" w:eastAsia="微软雅黑" w:cs="等线"/>
          <w:szCs w:val="21"/>
        </w:rPr>
        <w:t>。</w:t>
      </w:r>
    </w:p>
    <w:p w14:paraId="759B5DCD">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63B3CD8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IMEI=863137002297055&amp;Time=2018-05-1717:59:13&amp;latStr=31.210463&amp;lngStr=121.606855&amp;speedStr=0&amp;course=0&amp;dataContext=&amp;distance=0&amp;type=16</w:t>
      </w:r>
    </w:p>
    <w:p w14:paraId="6DABCE0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0"/>
        <w:tblW w:w="0" w:type="auto"/>
        <w:tblInd w:w="108" w:type="dxa"/>
        <w:tblLayout w:type="autofit"/>
        <w:tblCellMar>
          <w:top w:w="0" w:type="dxa"/>
          <w:left w:w="10" w:type="dxa"/>
          <w:bottom w:w="0" w:type="dxa"/>
          <w:right w:w="10" w:type="dxa"/>
        </w:tblCellMar>
      </w:tblPr>
      <w:tblGrid>
        <w:gridCol w:w="3256"/>
        <w:gridCol w:w="3256"/>
        <w:gridCol w:w="3256"/>
      </w:tblGrid>
      <w:tr w14:paraId="1DE07223">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8202050">
            <w:pPr>
              <w:spacing w:beforeLines="50" w:line="0" w:lineRule="atLeast"/>
              <w:rPr>
                <w:rFonts w:ascii="微软雅黑" w:hAnsi="微软雅黑" w:eastAsia="微软雅黑" w:cs="等线"/>
                <w:szCs w:val="21"/>
              </w:rPr>
            </w:pPr>
            <w:bookmarkStart w:id="23" w:name="_Hlk15647516"/>
            <w:r>
              <w:rPr>
                <w:rFonts w:hint="eastAsia" w:ascii="微软雅黑" w:hAnsi="微软雅黑" w:eastAsia="微软雅黑" w:cs="等线"/>
                <w:szCs w:val="21"/>
              </w:rPr>
              <w:t>BTUtcTime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9136AB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040731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w:t>
            </w:r>
            <w:r>
              <w:rPr>
                <w:rFonts w:hint="eastAsia" w:ascii="微软雅黑" w:hAnsi="微软雅黑" w:eastAsia="微软雅黑" w:cs="等线"/>
                <w:szCs w:val="21"/>
                <w:lang w:val="en-US" w:eastAsia="zh-CN"/>
              </w:rPr>
              <w:t>北京</w:t>
            </w:r>
            <w:bookmarkStart w:id="32" w:name="_GoBack"/>
            <w:bookmarkEnd w:id="32"/>
            <w:r>
              <w:rPr>
                <w:rFonts w:hint="eastAsia" w:ascii="微软雅黑" w:hAnsi="微软雅黑" w:eastAsia="微软雅黑" w:cs="等线"/>
                <w:szCs w:val="21"/>
              </w:rPr>
              <w:t>时间</w:t>
            </w:r>
          </w:p>
          <w:p w14:paraId="2992F70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格式为: 2018-12-19 04:21:46</w:t>
            </w:r>
          </w:p>
        </w:tc>
      </w:tr>
      <w:bookmarkEnd w:id="23"/>
      <w:tr w14:paraId="694F9834">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2DFA37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9218AD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A6E7E6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00A8AB0A">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A24733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427E2B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737D46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16代表是GPS数据</w:t>
            </w:r>
          </w:p>
        </w:tc>
      </w:tr>
      <w:tr w14:paraId="74D5F106">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42FBF4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latStr</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BB631D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D75902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Gps维度</w:t>
            </w:r>
          </w:p>
        </w:tc>
      </w:tr>
      <w:tr w14:paraId="4FC2EE9D">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981275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lngStr</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4AFEB8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FFC611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Gps经度</w:t>
            </w:r>
          </w:p>
        </w:tc>
      </w:tr>
      <w:tr w14:paraId="1A07DE9B">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C6CFD1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speedStr</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0421C3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5A64E5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速度</w:t>
            </w:r>
          </w:p>
        </w:tc>
      </w:tr>
      <w:tr w14:paraId="3218A004">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4650E0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dataContext</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551A05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2EFC32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设备暂时没传，所以为空</w:t>
            </w:r>
          </w:p>
        </w:tc>
      </w:tr>
      <w:tr w14:paraId="4829E299">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5D1FA8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distance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E644EB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CE48ED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设备传的为0所以固定为0</w:t>
            </w:r>
          </w:p>
        </w:tc>
      </w:tr>
    </w:tbl>
    <w:p w14:paraId="40F219F0">
      <w:pPr>
        <w:pStyle w:val="4"/>
        <w:spacing w:before="0" w:after="0" w:line="240" w:lineRule="auto"/>
        <w:rPr>
          <w:rFonts w:ascii="微软雅黑" w:hAnsi="微软雅黑" w:eastAsia="微软雅黑"/>
          <w:sz w:val="28"/>
          <w:szCs w:val="28"/>
        </w:rPr>
      </w:pPr>
      <w:bookmarkStart w:id="24" w:name="_Toc25366"/>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22</w:t>
      </w:r>
      <w:r>
        <w:rPr>
          <w:rFonts w:hint="eastAsia" w:ascii="微软雅黑" w:hAnsi="微软雅黑" w:eastAsia="微软雅黑"/>
          <w:sz w:val="28"/>
          <w:szCs w:val="28"/>
        </w:rPr>
        <w:t>Wifi定位</w:t>
      </w:r>
      <w:bookmarkEnd w:id="24"/>
    </w:p>
    <w:p w14:paraId="26565F70">
      <w:pPr>
        <w:spacing w:beforeLines="50" w:line="0" w:lineRule="atLeast"/>
        <w:rPr>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153261D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:2019-08-02 00:01:05</w:t>
      </w:r>
      <w:r>
        <w:rPr>
          <w:rFonts w:hint="eastAsia" w:ascii="微软雅黑" w:hAnsi="微软雅黑" w:eastAsia="微软雅黑" w:cs="等线"/>
          <w:szCs w:val="21"/>
        </w:rPr>
        <w:t>。</w:t>
      </w:r>
    </w:p>
    <w:p w14:paraId="233E8195">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685AE734">
      <w:pPr>
        <w:spacing w:beforeLines="50" w:line="0" w:lineRule="atLeast"/>
        <w:rPr>
          <w:rFonts w:ascii="微软雅黑" w:hAnsi="微软雅黑" w:eastAsia="微软雅黑" w:cs="等线"/>
          <w:szCs w:val="21"/>
        </w:rPr>
      </w:pPr>
      <w:r>
        <w:rPr>
          <w:rFonts w:ascii="微软雅黑" w:hAnsi="微软雅黑" w:eastAsia="微软雅黑" w:cs="等线"/>
          <w:szCs w:val="21"/>
        </w:rPr>
        <w:t>IMEI=869029030185937&amp;timeStr=2019-08-12 03:28:24&amp;type=5&amp;Latitude=28.7110078&amp;Longitude=115.8204161</w:t>
      </w:r>
    </w:p>
    <w:p w14:paraId="063BEA4D">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0"/>
        <w:tblW w:w="0" w:type="auto"/>
        <w:tblInd w:w="108" w:type="dxa"/>
        <w:tblLayout w:type="autofit"/>
        <w:tblCellMar>
          <w:top w:w="0" w:type="dxa"/>
          <w:left w:w="10" w:type="dxa"/>
          <w:bottom w:w="0" w:type="dxa"/>
          <w:right w:w="10" w:type="dxa"/>
        </w:tblCellMar>
      </w:tblPr>
      <w:tblGrid>
        <w:gridCol w:w="2812"/>
        <w:gridCol w:w="2657"/>
        <w:gridCol w:w="2719"/>
      </w:tblGrid>
      <w:tr w14:paraId="3C62361E">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2170EF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字段</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1886B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类型</w:t>
            </w:r>
          </w:p>
        </w:tc>
        <w:tc>
          <w:tcPr>
            <w:tcW w:w="2719"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80DB36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描述</w:t>
            </w:r>
          </w:p>
        </w:tc>
      </w:tr>
      <w:tr w14:paraId="57A2C341">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5E539C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5D67DD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719"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1C1F01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028F1338">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75383E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timeStr</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BEA2E0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719"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474A130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时间(格式：2018-12-19 04:21:46</w:t>
            </w:r>
            <w:r>
              <w:rPr>
                <w:rFonts w:ascii="微软雅黑" w:hAnsi="微软雅黑" w:eastAsia="微软雅黑" w:cs="等线"/>
                <w:szCs w:val="21"/>
              </w:rPr>
              <w:t>)</w:t>
            </w:r>
          </w:p>
        </w:tc>
      </w:tr>
      <w:tr w14:paraId="7A19492F">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DBD1DC3">
            <w:pPr>
              <w:spacing w:beforeLines="50" w:line="0" w:lineRule="atLeast"/>
              <w:rPr>
                <w:rFonts w:ascii="微软雅黑" w:hAnsi="微软雅黑" w:eastAsia="微软雅黑" w:cs="等线"/>
                <w:szCs w:val="21"/>
              </w:rPr>
            </w:pPr>
            <w:r>
              <w:rPr>
                <w:rFonts w:ascii="微软雅黑" w:hAnsi="微软雅黑" w:eastAsia="微软雅黑" w:cs="等线"/>
                <w:szCs w:val="21"/>
              </w:rPr>
              <w:t>Latitude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199563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719"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A0AF89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高德坐标系纬度</w:t>
            </w:r>
          </w:p>
        </w:tc>
      </w:tr>
      <w:tr w14:paraId="22E45361">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CAEB55A">
            <w:pPr>
              <w:spacing w:beforeLines="50" w:line="0" w:lineRule="atLeast"/>
              <w:rPr>
                <w:rFonts w:ascii="微软雅黑" w:hAnsi="微软雅黑" w:eastAsia="微软雅黑" w:cs="等线"/>
                <w:szCs w:val="21"/>
              </w:rPr>
            </w:pPr>
            <w:r>
              <w:rPr>
                <w:rFonts w:ascii="微软雅黑" w:hAnsi="微软雅黑" w:eastAsia="微软雅黑" w:cs="等线"/>
                <w:szCs w:val="21"/>
              </w:rPr>
              <w:t>Longitude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66F2E3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719"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7327B8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高德坐标系经度</w:t>
            </w:r>
          </w:p>
        </w:tc>
      </w:tr>
      <w:tr w14:paraId="537D78FC">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698E632">
            <w:pPr>
              <w:spacing w:beforeLines="50" w:line="0" w:lineRule="atLeast"/>
              <w:rPr>
                <w:rFonts w:ascii="微软雅黑" w:hAnsi="微软雅黑" w:eastAsia="微软雅黑" w:cs="等线"/>
                <w:szCs w:val="21"/>
              </w:rPr>
            </w:pPr>
            <w:r>
              <w:rPr>
                <w:rFonts w:ascii="微软雅黑" w:hAnsi="微软雅黑" w:eastAsia="微软雅黑" w:cs="等线"/>
                <w:szCs w:val="21"/>
              </w:rPr>
              <w:t>Type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5BB7E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w:t>
            </w:r>
            <w:r>
              <w:rPr>
                <w:rFonts w:ascii="微软雅黑" w:hAnsi="微软雅黑" w:eastAsia="微软雅黑" w:cs="等线"/>
                <w:szCs w:val="21"/>
              </w:rPr>
              <w:t>nt</w:t>
            </w:r>
          </w:p>
        </w:tc>
        <w:tc>
          <w:tcPr>
            <w:tcW w:w="2719"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248ECB1">
            <w:pPr>
              <w:spacing w:beforeLines="50" w:line="0" w:lineRule="atLeast"/>
              <w:rPr>
                <w:rFonts w:ascii="微软雅黑" w:hAnsi="微软雅黑" w:eastAsia="微软雅黑" w:cs="等线"/>
                <w:szCs w:val="21"/>
              </w:rPr>
            </w:pPr>
            <w:r>
              <w:rPr>
                <w:rFonts w:ascii="微软雅黑" w:hAnsi="微软雅黑" w:eastAsia="微软雅黑" w:cs="等线"/>
                <w:szCs w:val="21"/>
              </w:rPr>
              <w:t>5</w:t>
            </w:r>
            <w:r>
              <w:rPr>
                <w:rFonts w:hint="eastAsia" w:ascii="微软雅黑" w:hAnsi="微软雅黑" w:eastAsia="微软雅黑" w:cs="等线"/>
                <w:szCs w:val="21"/>
              </w:rPr>
              <w:t>代表wifi数据类型值</w:t>
            </w:r>
          </w:p>
        </w:tc>
      </w:tr>
    </w:tbl>
    <w:p w14:paraId="606C7A93">
      <w:pPr>
        <w:pStyle w:val="4"/>
        <w:spacing w:before="0" w:after="0" w:line="240" w:lineRule="auto"/>
        <w:rPr>
          <w:rFonts w:ascii="微软雅黑" w:hAnsi="微软雅黑" w:eastAsia="微软雅黑"/>
          <w:sz w:val="28"/>
          <w:szCs w:val="28"/>
        </w:rPr>
      </w:pPr>
      <w:bookmarkStart w:id="25" w:name="_Toc29552"/>
      <w:r>
        <w:rPr>
          <w:rFonts w:ascii="微软雅黑" w:hAnsi="微软雅黑" w:eastAsia="微软雅黑"/>
          <w:sz w:val="28"/>
          <w:szCs w:val="28"/>
        </w:rPr>
        <w:t>2</w:t>
      </w:r>
      <w:r>
        <w:rPr>
          <w:rFonts w:hint="eastAsia" w:ascii="微软雅黑" w:hAnsi="微软雅黑" w:eastAsia="微软雅黑"/>
          <w:sz w:val="28"/>
          <w:szCs w:val="28"/>
        </w:rPr>
        <w:t>.</w:t>
      </w:r>
      <w:r>
        <w:rPr>
          <w:rFonts w:hint="eastAsia" w:ascii="微软雅黑" w:hAnsi="微软雅黑" w:eastAsia="微软雅黑"/>
          <w:sz w:val="28"/>
          <w:szCs w:val="28"/>
          <w:lang w:val="en-US" w:eastAsia="zh-CN"/>
        </w:rPr>
        <w:t>23</w:t>
      </w:r>
      <w:r>
        <w:rPr>
          <w:rFonts w:hint="eastAsia" w:ascii="微软雅黑" w:hAnsi="微软雅黑" w:eastAsia="微软雅黑"/>
          <w:sz w:val="28"/>
          <w:szCs w:val="28"/>
        </w:rPr>
        <w:t>蓝牙BLE（室内定位数据）</w:t>
      </w:r>
      <w:bookmarkEnd w:id="25"/>
    </w:p>
    <w:p w14:paraId="01722244">
      <w:pPr>
        <w:spacing w:beforeLines="50" w:line="0" w:lineRule="atLeast"/>
        <w:rPr>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4B64FAA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:2019-08-02 00:01:05</w:t>
      </w:r>
      <w:r>
        <w:rPr>
          <w:rFonts w:hint="eastAsia" w:ascii="微软雅黑" w:hAnsi="微软雅黑" w:eastAsia="微软雅黑" w:cs="等线"/>
          <w:szCs w:val="21"/>
        </w:rPr>
        <w:t>。</w:t>
      </w:r>
    </w:p>
    <w:p w14:paraId="60CE642B">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368E39C9">
      <w:pPr>
        <w:spacing w:beforeLines="50" w:line="0" w:lineRule="atLeast"/>
        <w:rPr>
          <w:rFonts w:ascii="微软雅黑" w:hAnsi="微软雅黑" w:eastAsia="微软雅黑" w:cs="等线"/>
          <w:szCs w:val="21"/>
        </w:rPr>
      </w:pPr>
      <w:r>
        <w:rPr>
          <w:rFonts w:ascii="微软雅黑" w:hAnsi="微软雅黑" w:eastAsia="微软雅黑" w:cs="等线"/>
          <w:szCs w:val="21"/>
        </w:rPr>
        <w:t>IMEI=869029030185937</w:t>
      </w:r>
    </w:p>
    <w:p w14:paraId="581AAF86">
      <w:pPr>
        <w:spacing w:beforeLines="50" w:line="0" w:lineRule="atLeast"/>
        <w:rPr>
          <w:rFonts w:ascii="微软雅黑" w:hAnsi="微软雅黑" w:eastAsia="微软雅黑" w:cs="等线"/>
          <w:szCs w:val="21"/>
        </w:rPr>
      </w:pPr>
      <w:r>
        <w:rPr>
          <w:rFonts w:ascii="微软雅黑" w:hAnsi="微软雅黑" w:eastAsia="微软雅黑" w:cs="等线"/>
          <w:szCs w:val="21"/>
        </w:rPr>
        <w:t>&amp;BTUtcTime=2018/5/17 10:02:40</w:t>
      </w:r>
    </w:p>
    <w:p w14:paraId="6CB68968">
      <w:pPr>
        <w:spacing w:beforeLines="50" w:line="0" w:lineRule="atLeast"/>
        <w:rPr>
          <w:rFonts w:ascii="微软雅黑" w:hAnsi="微软雅黑" w:eastAsia="微软雅黑" w:cs="等线"/>
          <w:szCs w:val="21"/>
        </w:rPr>
      </w:pPr>
      <w:r>
        <w:rPr>
          <w:rFonts w:ascii="微软雅黑" w:hAnsi="微软雅黑" w:eastAsia="微软雅黑" w:cs="等线"/>
          <w:szCs w:val="21"/>
        </w:rPr>
        <w:t>&amp;type=59</w:t>
      </w:r>
    </w:p>
    <w:p w14:paraId="5BC30027">
      <w:pPr>
        <w:spacing w:beforeLines="50" w:line="0" w:lineRule="atLeast"/>
        <w:rPr>
          <w:rFonts w:ascii="微软雅黑" w:hAnsi="微软雅黑" w:eastAsia="微软雅黑" w:cs="等线"/>
          <w:szCs w:val="21"/>
        </w:rPr>
      </w:pPr>
      <w:r>
        <w:rPr>
          <w:rFonts w:ascii="微软雅黑" w:hAnsi="微软雅黑" w:eastAsia="微软雅黑" w:cs="等线"/>
          <w:szCs w:val="21"/>
        </w:rPr>
        <w:t>&amp;BTInfo=4327@9757@C9@1565682098|4327@7554@C0@1565682098|4327@7354@BF@1565682098|4327@8857@BC@1565682098|</w:t>
      </w:r>
    </w:p>
    <w:p w14:paraId="11C1528D">
      <w:pPr>
        <w:spacing w:beforeLines="50" w:line="0" w:lineRule="atLeast"/>
        <w:rPr>
          <w:rFonts w:ascii="微软雅黑" w:hAnsi="微软雅黑" w:eastAsia="微软雅黑" w:cs="等线"/>
          <w:szCs w:val="21"/>
        </w:rPr>
      </w:pPr>
      <w:r>
        <w:rPr>
          <w:rFonts w:hint="eastAsia" w:ascii="微软雅黑" w:hAnsi="微软雅黑" w:eastAsia="微软雅黑" w:cs="等线"/>
          <w:b/>
          <w:bCs/>
          <w:szCs w:val="21"/>
        </w:rPr>
        <w:t>解析示例</w:t>
      </w:r>
      <w:r>
        <w:rPr>
          <w:rFonts w:hint="eastAsia" w:ascii="微软雅黑" w:hAnsi="微软雅黑" w:eastAsia="微软雅黑" w:cs="等线"/>
          <w:szCs w:val="21"/>
        </w:rPr>
        <w:t>：</w:t>
      </w:r>
      <w:r>
        <w:rPr>
          <w:rFonts w:ascii="微软雅黑" w:hAnsi="微软雅黑" w:eastAsia="微软雅黑" w:cs="等线"/>
          <w:szCs w:val="21"/>
        </w:rPr>
        <w:t>4327@A358@B3@</w:t>
      </w:r>
      <w:r>
        <w:rPr>
          <w:rFonts w:hint="eastAsia" w:ascii="微软雅黑" w:hAnsi="微软雅黑" w:eastAsia="微软雅黑" w:cs="等线"/>
          <w:szCs w:val="21"/>
        </w:rPr>
        <w:t>1573682453</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major@minor@rssi@时间戳，对应ibea</w:t>
      </w:r>
      <w:r>
        <w:rPr>
          <w:rFonts w:ascii="微软雅黑" w:hAnsi="微软雅黑" w:eastAsia="微软雅黑" w:cs="等线"/>
          <w:szCs w:val="21"/>
        </w:rPr>
        <w:t>co</w:t>
      </w:r>
      <w:r>
        <w:rPr>
          <w:rFonts w:hint="eastAsia" w:ascii="微软雅黑" w:hAnsi="微软雅黑" w:eastAsia="微软雅黑" w:cs="等线"/>
          <w:szCs w:val="21"/>
        </w:rPr>
        <w:t>信标码（设备上的1</w:t>
      </w:r>
      <w:r>
        <w:rPr>
          <w:rFonts w:ascii="微软雅黑" w:hAnsi="微软雅黑" w:eastAsia="微软雅黑" w:cs="等线"/>
          <w:szCs w:val="21"/>
        </w:rPr>
        <w:t>4</w:t>
      </w:r>
      <w:r>
        <w:rPr>
          <w:rFonts w:hint="eastAsia" w:ascii="微软雅黑" w:hAnsi="微软雅黑" w:eastAsia="微软雅黑" w:cs="等线"/>
          <w:szCs w:val="21"/>
        </w:rPr>
        <w:t>位数字码）</w:t>
      </w:r>
      <w:r>
        <w:rPr>
          <w:rFonts w:hint="eastAsia" w:ascii="微软雅黑" w:hAnsi="微软雅黑" w:eastAsia="微软雅黑" w:cs="等线"/>
          <w:color w:val="FF0000"/>
          <w:szCs w:val="21"/>
        </w:rPr>
        <w:t>以</w:t>
      </w:r>
      <w:r>
        <w:rPr>
          <w:rFonts w:ascii="微软雅黑" w:hAnsi="微软雅黑" w:eastAsia="微软雅黑" w:cs="等线"/>
          <w:color w:val="FF0000"/>
          <w:szCs w:val="21"/>
        </w:rPr>
        <w:t>00081005122691</w:t>
      </w:r>
      <w:r>
        <w:rPr>
          <w:rFonts w:hint="eastAsia" w:ascii="微软雅黑" w:hAnsi="微软雅黑" w:eastAsia="微软雅黑" w:cs="等线"/>
          <w:color w:val="FF0000"/>
          <w:szCs w:val="21"/>
        </w:rPr>
        <w:t>十进制为例，其中</w:t>
      </w:r>
      <w:r>
        <w:rPr>
          <w:rFonts w:ascii="微软雅黑" w:hAnsi="微软雅黑" w:eastAsia="微软雅黑" w:cs="等线"/>
          <w:color w:val="FF0000"/>
          <w:szCs w:val="21"/>
        </w:rPr>
        <w:t>10051</w:t>
      </w:r>
      <w:r>
        <w:rPr>
          <w:rFonts w:hint="eastAsia" w:ascii="微软雅黑" w:hAnsi="微软雅黑" w:eastAsia="微软雅黑" w:cs="等线"/>
          <w:color w:val="FF0000"/>
          <w:szCs w:val="21"/>
        </w:rPr>
        <w:t>为major为厂家代码</w:t>
      </w:r>
      <w:r>
        <w:rPr>
          <w:rFonts w:ascii="微软雅黑" w:hAnsi="微软雅黑" w:eastAsia="微软雅黑" w:cs="等线"/>
          <w:color w:val="FF0000"/>
          <w:szCs w:val="21"/>
        </w:rPr>
        <w:t>,22691</w:t>
      </w:r>
      <w:r>
        <w:rPr>
          <w:rFonts w:hint="eastAsia" w:ascii="微软雅黑" w:hAnsi="微软雅黑" w:eastAsia="微软雅黑" w:cs="等线"/>
          <w:color w:val="FF0000"/>
          <w:szCs w:val="21"/>
        </w:rPr>
        <w:t>为</w:t>
      </w:r>
      <w:r>
        <w:rPr>
          <w:rFonts w:ascii="微软雅黑" w:hAnsi="微软雅黑" w:eastAsia="微软雅黑" w:cs="等线"/>
          <w:color w:val="FF0000"/>
          <w:szCs w:val="21"/>
        </w:rPr>
        <w:t>minor</w:t>
      </w:r>
      <w:r>
        <w:rPr>
          <w:rFonts w:hint="eastAsia" w:ascii="微软雅黑" w:hAnsi="微软雅黑" w:eastAsia="微软雅黑" w:cs="等线"/>
          <w:color w:val="FF0000"/>
          <w:szCs w:val="21"/>
        </w:rPr>
        <w:t>设备识别码，rssi信号值为负数；</w:t>
      </w:r>
    </w:p>
    <w:p w14:paraId="2B620185">
      <w:pPr>
        <w:spacing w:beforeLines="50" w:line="0" w:lineRule="atLeast"/>
        <w:rPr>
          <w:rFonts w:ascii="微软雅黑" w:hAnsi="微软雅黑" w:eastAsia="微软雅黑" w:cs="等线"/>
          <w:bCs/>
          <w:color w:val="FF0000"/>
          <w:szCs w:val="21"/>
        </w:rPr>
      </w:pPr>
      <w:r>
        <w:rPr>
          <w:rFonts w:hint="eastAsia" w:ascii="微软雅黑" w:hAnsi="微软雅黑" w:eastAsia="微软雅黑" w:cs="等线"/>
          <w:color w:val="FF0000"/>
          <w:szCs w:val="21"/>
        </w:rPr>
        <w:t>设备缺省只扫描</w:t>
      </w:r>
      <w:r>
        <w:rPr>
          <w:rFonts w:hint="eastAsia" w:ascii="微软雅黑" w:hAnsi="微软雅黑" w:eastAsia="微软雅黑" w:cs="等线"/>
          <w:bCs/>
          <w:color w:val="FF0000"/>
          <w:szCs w:val="21"/>
        </w:rPr>
        <w:t>欧孚蓝牙信标：UUID（</w:t>
      </w:r>
      <w:r>
        <w:rPr>
          <w:rFonts w:ascii="微软雅黑" w:hAnsi="微软雅黑" w:eastAsia="微软雅黑" w:cs="等线"/>
          <w:bCs/>
          <w:color w:val="FF0000"/>
          <w:szCs w:val="21"/>
        </w:rPr>
        <w:t>AB8190D5-D11E-4941-ACC4-42F30510B408）</w:t>
      </w:r>
    </w:p>
    <w:p w14:paraId="25616B28">
      <w:pPr>
        <w:spacing w:beforeLines="50" w:line="0" w:lineRule="atLeast"/>
        <w:rPr>
          <w:rFonts w:ascii="微软雅黑" w:hAnsi="微软雅黑" w:eastAsia="微软雅黑" w:cs="等线"/>
          <w:bCs/>
          <w:color w:val="FF0000"/>
          <w:szCs w:val="21"/>
        </w:rPr>
      </w:pPr>
      <w:r>
        <w:rPr>
          <w:rFonts w:hint="eastAsia" w:ascii="微软雅黑" w:hAnsi="微软雅黑" w:eastAsia="微软雅黑" w:cs="等线"/>
          <w:bCs/>
          <w:color w:val="FF0000"/>
          <w:szCs w:val="21"/>
        </w:rPr>
        <w:t>若需要扫描其他指定UUID或MAC地址模式的信标，请联系欧孚通信：</w:t>
      </w:r>
    </w:p>
    <w:p w14:paraId="39F696C4">
      <w:pPr>
        <w:spacing w:beforeLines="50" w:line="0" w:lineRule="atLeast"/>
        <w:rPr>
          <w:rFonts w:ascii="微软雅黑" w:hAnsi="微软雅黑" w:eastAsia="微软雅黑" w:cs="等线"/>
          <w:szCs w:val="21"/>
        </w:rPr>
      </w:pPr>
      <w:r>
        <w:rPr>
          <w:rFonts w:hint="eastAsia" w:ascii="微软雅黑" w:hAnsi="微软雅黑" w:eastAsia="微软雅黑" w:cs="等线"/>
          <w:bCs/>
          <w:szCs w:val="21"/>
        </w:rPr>
        <w:t>公司网站：</w:t>
      </w:r>
      <w:r>
        <w:fldChar w:fldCharType="begin"/>
      </w:r>
      <w:r>
        <w:instrText xml:space="preserve"> HYPERLINK "http://www.oviphone.cn/" </w:instrText>
      </w:r>
      <w:r>
        <w:fldChar w:fldCharType="separate"/>
      </w:r>
      <w:r>
        <w:rPr>
          <w:rStyle w:val="24"/>
          <w:rFonts w:hint="eastAsia" w:ascii="微软雅黑" w:hAnsi="微软雅黑" w:eastAsia="微软雅黑" w:cs="等线"/>
          <w:bCs/>
          <w:szCs w:val="21"/>
        </w:rPr>
        <w:t>http://www.oviphone.cn</w:t>
      </w:r>
      <w:r>
        <w:rPr>
          <w:rStyle w:val="24"/>
          <w:rFonts w:hint="eastAsia" w:ascii="微软雅黑" w:hAnsi="微软雅黑" w:eastAsia="微软雅黑" w:cs="等线"/>
          <w:bCs/>
          <w:szCs w:val="21"/>
        </w:rPr>
        <w:fldChar w:fldCharType="end"/>
      </w:r>
      <w:r>
        <w:rPr>
          <w:rFonts w:hint="eastAsia" w:ascii="微软雅黑" w:hAnsi="微软雅黑" w:eastAsia="微软雅黑" w:cs="等线"/>
          <w:bCs/>
          <w:szCs w:val="21"/>
        </w:rPr>
        <w:t>或关注微信公众号“欧孚通信”有具体联系方式：</w:t>
      </w:r>
    </w:p>
    <w:p w14:paraId="1424B69B">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0"/>
        <w:tblW w:w="0" w:type="auto"/>
        <w:tblInd w:w="108" w:type="dxa"/>
        <w:tblLayout w:type="autofit"/>
        <w:tblCellMar>
          <w:top w:w="0" w:type="dxa"/>
          <w:left w:w="10" w:type="dxa"/>
          <w:bottom w:w="0" w:type="dxa"/>
          <w:right w:w="10" w:type="dxa"/>
        </w:tblCellMar>
      </w:tblPr>
      <w:tblGrid>
        <w:gridCol w:w="2812"/>
        <w:gridCol w:w="2657"/>
        <w:gridCol w:w="3347"/>
      </w:tblGrid>
      <w:tr w14:paraId="6954DF7F">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2AA6F0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字段</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78633B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类型</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43C57F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描述</w:t>
            </w:r>
          </w:p>
        </w:tc>
      </w:tr>
      <w:tr w14:paraId="5641ADC5">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F2962B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96DF73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217CB3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340B3A70">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4905064">
            <w:pPr>
              <w:spacing w:beforeLines="50" w:line="0" w:lineRule="atLeast"/>
              <w:rPr>
                <w:rFonts w:ascii="微软雅黑" w:hAnsi="微软雅黑" w:eastAsia="微软雅黑" w:cs="等线"/>
                <w:szCs w:val="21"/>
              </w:rPr>
            </w:pPr>
            <w:r>
              <w:rPr>
                <w:rFonts w:ascii="微软雅黑" w:hAnsi="微软雅黑" w:eastAsia="微软雅黑" w:cs="等线"/>
                <w:szCs w:val="21"/>
              </w:rPr>
              <w:t>BTUtcTime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CDCCC2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6B34599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时间(格式：</w:t>
            </w:r>
            <w:r>
              <w:rPr>
                <w:rFonts w:ascii="微软雅黑" w:hAnsi="微软雅黑" w:eastAsia="微软雅黑" w:cs="等线"/>
                <w:szCs w:val="21"/>
              </w:rPr>
              <w:t>2018/5/17 10:02:40)</w:t>
            </w:r>
          </w:p>
        </w:tc>
      </w:tr>
      <w:tr w14:paraId="57C00E09">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D712A1">
            <w:pPr>
              <w:spacing w:beforeLines="50" w:line="0" w:lineRule="atLeast"/>
              <w:rPr>
                <w:rFonts w:ascii="微软雅黑" w:hAnsi="微软雅黑" w:eastAsia="微软雅黑" w:cs="等线"/>
                <w:szCs w:val="21"/>
              </w:rPr>
            </w:pPr>
            <w:r>
              <w:rPr>
                <w:rFonts w:ascii="微软雅黑" w:hAnsi="微软雅黑" w:eastAsia="微软雅黑" w:cs="等线"/>
                <w:szCs w:val="21"/>
              </w:rPr>
              <w:t>BTInfo</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A1C53E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D087730">
            <w:pPr>
              <w:spacing w:beforeLines="50" w:line="0" w:lineRule="atLeast"/>
              <w:rPr>
                <w:rFonts w:ascii="微软雅黑" w:hAnsi="微软雅黑" w:eastAsia="微软雅黑" w:cs="等线"/>
                <w:szCs w:val="21"/>
              </w:rPr>
            </w:pPr>
            <w:r>
              <w:rPr>
                <w:rFonts w:ascii="微软雅黑" w:hAnsi="微软雅黑" w:eastAsia="微软雅黑" w:cs="等线"/>
                <w:szCs w:val="21"/>
              </w:rPr>
              <w:t>4327@9757@C9@1565682098</w:t>
            </w:r>
          </w:p>
          <w:p w14:paraId="0D149B2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以@号隔开内容分别为：</w:t>
            </w:r>
          </w:p>
          <w:p w14:paraId="11D094C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major@</w:t>
            </w:r>
            <w:r>
              <w:rPr>
                <w:rFonts w:ascii="微软雅黑" w:hAnsi="微软雅黑" w:eastAsia="微软雅黑" w:cs="等线"/>
                <w:szCs w:val="21"/>
              </w:rPr>
              <w:t>minor</w:t>
            </w:r>
            <w:r>
              <w:rPr>
                <w:rFonts w:hint="eastAsia" w:ascii="微软雅黑" w:hAnsi="微软雅黑" w:eastAsia="微软雅黑" w:cs="等线"/>
                <w:szCs w:val="21"/>
              </w:rPr>
              <w:t>@</w:t>
            </w:r>
            <w:r>
              <w:rPr>
                <w:rFonts w:ascii="微软雅黑" w:hAnsi="微软雅黑" w:eastAsia="微软雅黑" w:cs="等线"/>
                <w:szCs w:val="21"/>
              </w:rPr>
              <w:t>rssi</w:t>
            </w:r>
            <w:r>
              <w:rPr>
                <w:rFonts w:hint="eastAsia" w:ascii="微软雅黑" w:hAnsi="微软雅黑" w:eastAsia="微软雅黑" w:cs="等线"/>
                <w:szCs w:val="21"/>
              </w:rPr>
              <w:t>@时间戳</w:t>
            </w:r>
          </w:p>
          <w:p w14:paraId="5E4076AE">
            <w:pPr>
              <w:spacing w:beforeLines="50" w:line="0" w:lineRule="atLeast"/>
              <w:rPr>
                <w:rFonts w:ascii="微软雅黑" w:hAnsi="微软雅黑" w:eastAsia="微软雅黑" w:cs="等线"/>
                <w:szCs w:val="21"/>
              </w:rPr>
            </w:pPr>
          </w:p>
        </w:tc>
      </w:tr>
      <w:tr w14:paraId="2E09106B">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2424929">
            <w:pPr>
              <w:spacing w:beforeLines="50" w:line="0" w:lineRule="atLeast"/>
              <w:rPr>
                <w:rFonts w:ascii="微软雅黑" w:hAnsi="微软雅黑" w:eastAsia="微软雅黑" w:cs="等线"/>
                <w:szCs w:val="21"/>
              </w:rPr>
            </w:pPr>
            <w:r>
              <w:rPr>
                <w:rFonts w:ascii="微软雅黑" w:hAnsi="微软雅黑" w:eastAsia="微软雅黑" w:cs="等线"/>
                <w:szCs w:val="21"/>
              </w:rPr>
              <w:t>Type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FA3A91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w:t>
            </w:r>
            <w:r>
              <w:rPr>
                <w:rFonts w:ascii="微软雅黑" w:hAnsi="微软雅黑" w:eastAsia="微软雅黑" w:cs="等线"/>
                <w:szCs w:val="21"/>
              </w:rPr>
              <w:t>nt</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62C63E">
            <w:pPr>
              <w:spacing w:beforeLines="50" w:line="0" w:lineRule="atLeast"/>
              <w:rPr>
                <w:rFonts w:ascii="微软雅黑" w:hAnsi="微软雅黑" w:eastAsia="微软雅黑" w:cs="等线"/>
                <w:szCs w:val="21"/>
              </w:rPr>
            </w:pPr>
            <w:r>
              <w:rPr>
                <w:rFonts w:ascii="微软雅黑" w:hAnsi="微软雅黑" w:eastAsia="微软雅黑" w:cs="等线"/>
                <w:szCs w:val="21"/>
              </w:rPr>
              <w:t>59</w:t>
            </w:r>
            <w:r>
              <w:rPr>
                <w:rFonts w:hint="eastAsia" w:ascii="微软雅黑" w:hAnsi="微软雅黑" w:eastAsia="微软雅黑" w:cs="等线"/>
                <w:szCs w:val="21"/>
              </w:rPr>
              <w:t>代表蓝牙数据类型值</w:t>
            </w:r>
          </w:p>
        </w:tc>
      </w:tr>
    </w:tbl>
    <w:p w14:paraId="7AA6A2C6">
      <w:pPr>
        <w:pStyle w:val="4"/>
        <w:spacing w:before="0" w:after="0" w:line="240" w:lineRule="auto"/>
        <w:rPr>
          <w:rFonts w:ascii="微软雅黑" w:hAnsi="微软雅黑" w:eastAsia="微软雅黑"/>
          <w:sz w:val="28"/>
          <w:szCs w:val="28"/>
        </w:rPr>
      </w:pPr>
      <w:bookmarkStart w:id="26" w:name="_Toc12560"/>
      <w:r>
        <w:rPr>
          <w:rFonts w:hint="eastAsia" w:ascii="微软雅黑" w:hAnsi="微软雅黑" w:eastAsia="微软雅黑"/>
          <w:sz w:val="28"/>
          <w:szCs w:val="28"/>
        </w:rPr>
        <w:t>2.</w:t>
      </w:r>
      <w:r>
        <w:rPr>
          <w:rFonts w:ascii="微软雅黑" w:hAnsi="微软雅黑" w:eastAsia="微软雅黑"/>
          <w:sz w:val="28"/>
          <w:szCs w:val="28"/>
        </w:rPr>
        <w:t>2</w:t>
      </w:r>
      <w:r>
        <w:rPr>
          <w:rFonts w:hint="eastAsia" w:ascii="微软雅黑" w:hAnsi="微软雅黑" w:eastAsia="微软雅黑"/>
          <w:sz w:val="28"/>
          <w:szCs w:val="28"/>
          <w:lang w:val="en-US" w:eastAsia="zh-CN"/>
        </w:rPr>
        <w:t>4</w:t>
      </w:r>
      <w:r>
        <w:rPr>
          <w:rFonts w:hint="eastAsia" w:ascii="微软雅黑" w:hAnsi="微软雅黑" w:eastAsia="微软雅黑"/>
          <w:sz w:val="28"/>
          <w:szCs w:val="28"/>
        </w:rPr>
        <w:t>基站（LBS）定位数据</w:t>
      </w:r>
      <w:bookmarkEnd w:id="26"/>
    </w:p>
    <w:p w14:paraId="5E8C941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66CC08E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:2019-08-02 00:01:05</w:t>
      </w:r>
      <w:r>
        <w:rPr>
          <w:rFonts w:hint="eastAsia" w:ascii="微软雅黑" w:hAnsi="微软雅黑" w:eastAsia="微软雅黑" w:cs="等线"/>
          <w:szCs w:val="21"/>
        </w:rPr>
        <w:t>。</w:t>
      </w:r>
    </w:p>
    <w:p w14:paraId="73B49388">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4C440255">
      <w:pPr>
        <w:spacing w:beforeLines="50" w:line="0" w:lineRule="atLeast"/>
        <w:jc w:val="left"/>
        <w:rPr>
          <w:rFonts w:ascii="微软雅黑" w:hAnsi="微软雅黑" w:eastAsia="微软雅黑" w:cs="等线"/>
          <w:szCs w:val="21"/>
        </w:rPr>
      </w:pPr>
      <w:r>
        <w:rPr>
          <w:rFonts w:hint="eastAsia" w:ascii="微软雅黑" w:hAnsi="微软雅黑" w:eastAsia="微软雅黑" w:cs="等线"/>
          <w:szCs w:val="21"/>
        </w:rPr>
        <w:t>IMEI=863137002297055&amp;BTUtcTime =2018-05-17 17:59:13&amp;type=3&amp;lac=1&amp;cid=22&amp;db=12&amp;dataContext=heee</w:t>
      </w:r>
    </w:p>
    <w:p w14:paraId="39B3C2FB">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0"/>
        <w:tblW w:w="0" w:type="auto"/>
        <w:tblInd w:w="108" w:type="dxa"/>
        <w:tblLayout w:type="autofit"/>
        <w:tblCellMar>
          <w:top w:w="0" w:type="dxa"/>
          <w:left w:w="10" w:type="dxa"/>
          <w:bottom w:w="0" w:type="dxa"/>
          <w:right w:w="10" w:type="dxa"/>
        </w:tblCellMar>
      </w:tblPr>
      <w:tblGrid>
        <w:gridCol w:w="2844"/>
        <w:gridCol w:w="2701"/>
        <w:gridCol w:w="2643"/>
      </w:tblGrid>
      <w:tr w14:paraId="270CFB11">
        <w:tblPrEx>
          <w:tblCellMar>
            <w:top w:w="0" w:type="dxa"/>
            <w:left w:w="10" w:type="dxa"/>
            <w:bottom w:w="0" w:type="dxa"/>
            <w:right w:w="10" w:type="dxa"/>
          </w:tblCellMar>
        </w:tblPrEx>
        <w:trPr>
          <w:trHeight w:val="1" w:hRule="atLeast"/>
        </w:trPr>
        <w:tc>
          <w:tcPr>
            <w:tcW w:w="2844"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58E938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0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B8B4C9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43"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7AF695D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w:t>
            </w:r>
          </w:p>
          <w:p w14:paraId="0C1CCA4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格式2018-12-19 04:21:46</w:t>
            </w:r>
          </w:p>
        </w:tc>
      </w:tr>
      <w:tr w14:paraId="3308793A">
        <w:tblPrEx>
          <w:tblCellMar>
            <w:top w:w="0" w:type="dxa"/>
            <w:left w:w="10" w:type="dxa"/>
            <w:bottom w:w="0" w:type="dxa"/>
            <w:right w:w="10" w:type="dxa"/>
          </w:tblCellMar>
        </w:tblPrEx>
        <w:trPr>
          <w:trHeight w:val="1" w:hRule="atLeast"/>
        </w:trPr>
        <w:tc>
          <w:tcPr>
            <w:tcW w:w="2844"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C2BFE7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0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FA311D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4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2C20AE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440E8ABD">
        <w:tblPrEx>
          <w:tblCellMar>
            <w:top w:w="0" w:type="dxa"/>
            <w:left w:w="10" w:type="dxa"/>
            <w:bottom w:w="0" w:type="dxa"/>
            <w:right w:w="10" w:type="dxa"/>
          </w:tblCellMar>
        </w:tblPrEx>
        <w:trPr>
          <w:trHeight w:val="1" w:hRule="atLeast"/>
        </w:trPr>
        <w:tc>
          <w:tcPr>
            <w:tcW w:w="2844"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7824A4C">
            <w:pPr>
              <w:spacing w:beforeLines="50" w:line="0" w:lineRule="atLeast"/>
              <w:rPr>
                <w:rFonts w:ascii="微软雅黑" w:hAnsi="微软雅黑" w:eastAsia="微软雅黑" w:cs="等线"/>
                <w:szCs w:val="21"/>
              </w:rPr>
            </w:pPr>
            <w:r>
              <w:rPr>
                <w:rFonts w:ascii="微软雅黑" w:hAnsi="微软雅黑" w:eastAsia="微软雅黑" w:cs="等线"/>
                <w:szCs w:val="21"/>
              </w:rPr>
              <w:t>T</w:t>
            </w:r>
            <w:r>
              <w:rPr>
                <w:rFonts w:hint="eastAsia" w:ascii="微软雅黑" w:hAnsi="微软雅黑" w:eastAsia="微软雅黑" w:cs="等线"/>
                <w:szCs w:val="21"/>
              </w:rPr>
              <w:t>ype</w:t>
            </w:r>
          </w:p>
        </w:tc>
        <w:tc>
          <w:tcPr>
            <w:tcW w:w="270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6F005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4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BA1523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3代表是单基站数据</w:t>
            </w:r>
          </w:p>
        </w:tc>
      </w:tr>
      <w:tr w14:paraId="1D5200BE">
        <w:tblPrEx>
          <w:tblCellMar>
            <w:top w:w="0" w:type="dxa"/>
            <w:left w:w="10" w:type="dxa"/>
            <w:bottom w:w="0" w:type="dxa"/>
            <w:right w:w="10" w:type="dxa"/>
          </w:tblCellMar>
        </w:tblPrEx>
        <w:trPr>
          <w:trHeight w:val="1" w:hRule="atLeast"/>
        </w:trPr>
        <w:tc>
          <w:tcPr>
            <w:tcW w:w="2844"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D40D67F">
            <w:pPr>
              <w:spacing w:beforeLines="50" w:line="0" w:lineRule="atLeast"/>
              <w:rPr>
                <w:rFonts w:ascii="微软雅黑" w:hAnsi="微软雅黑" w:eastAsia="微软雅黑" w:cs="等线"/>
                <w:szCs w:val="21"/>
              </w:rPr>
            </w:pPr>
            <w:r>
              <w:rPr>
                <w:rFonts w:ascii="微软雅黑" w:hAnsi="微软雅黑" w:eastAsia="微软雅黑" w:cs="等线"/>
                <w:szCs w:val="21"/>
              </w:rPr>
              <w:t>L</w:t>
            </w:r>
            <w:r>
              <w:rPr>
                <w:rFonts w:hint="eastAsia" w:ascii="微软雅黑" w:hAnsi="微软雅黑" w:eastAsia="微软雅黑" w:cs="等线"/>
                <w:szCs w:val="21"/>
              </w:rPr>
              <w:t>ac</w:t>
            </w:r>
          </w:p>
        </w:tc>
        <w:tc>
          <w:tcPr>
            <w:tcW w:w="270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AE49FD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4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76617B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基站lac</w:t>
            </w:r>
          </w:p>
        </w:tc>
      </w:tr>
      <w:tr w14:paraId="7B5C35FB">
        <w:tblPrEx>
          <w:tblCellMar>
            <w:top w:w="0" w:type="dxa"/>
            <w:left w:w="10" w:type="dxa"/>
            <w:bottom w:w="0" w:type="dxa"/>
            <w:right w:w="10" w:type="dxa"/>
          </w:tblCellMar>
        </w:tblPrEx>
        <w:trPr>
          <w:trHeight w:val="1" w:hRule="atLeast"/>
        </w:trPr>
        <w:tc>
          <w:tcPr>
            <w:tcW w:w="2844"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B423D5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cid</w:t>
            </w:r>
          </w:p>
        </w:tc>
        <w:tc>
          <w:tcPr>
            <w:tcW w:w="270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9AB263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4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201429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基站的cid</w:t>
            </w:r>
          </w:p>
        </w:tc>
      </w:tr>
      <w:tr w14:paraId="356660A2">
        <w:tblPrEx>
          <w:tblCellMar>
            <w:top w:w="0" w:type="dxa"/>
            <w:left w:w="10" w:type="dxa"/>
            <w:bottom w:w="0" w:type="dxa"/>
            <w:right w:w="10" w:type="dxa"/>
          </w:tblCellMar>
        </w:tblPrEx>
        <w:trPr>
          <w:trHeight w:val="1" w:hRule="atLeast"/>
        </w:trPr>
        <w:tc>
          <w:tcPr>
            <w:tcW w:w="2844"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4954C6E">
            <w:pPr>
              <w:spacing w:beforeLines="50" w:line="0" w:lineRule="atLeast"/>
              <w:rPr>
                <w:rFonts w:ascii="微软雅黑" w:hAnsi="微软雅黑" w:eastAsia="微软雅黑" w:cs="等线"/>
                <w:szCs w:val="21"/>
              </w:rPr>
            </w:pPr>
            <w:r>
              <w:rPr>
                <w:rFonts w:ascii="微软雅黑" w:hAnsi="微软雅黑" w:eastAsia="微软雅黑" w:cs="等线"/>
                <w:szCs w:val="21"/>
              </w:rPr>
              <w:t>D</w:t>
            </w:r>
            <w:r>
              <w:rPr>
                <w:rFonts w:hint="eastAsia" w:ascii="微软雅黑" w:hAnsi="微软雅黑" w:eastAsia="微软雅黑" w:cs="等线"/>
                <w:szCs w:val="21"/>
              </w:rPr>
              <w:t>b</w:t>
            </w:r>
          </w:p>
        </w:tc>
        <w:tc>
          <w:tcPr>
            <w:tcW w:w="270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5CAEE8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4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012258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信号强度</w:t>
            </w:r>
          </w:p>
        </w:tc>
      </w:tr>
      <w:tr w14:paraId="49B63E16">
        <w:tblPrEx>
          <w:tblCellMar>
            <w:top w:w="0" w:type="dxa"/>
            <w:left w:w="10" w:type="dxa"/>
            <w:bottom w:w="0" w:type="dxa"/>
            <w:right w:w="10" w:type="dxa"/>
          </w:tblCellMar>
        </w:tblPrEx>
        <w:trPr>
          <w:trHeight w:val="1" w:hRule="atLeast"/>
        </w:trPr>
        <w:tc>
          <w:tcPr>
            <w:tcW w:w="2844"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A0074B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dataContext</w:t>
            </w:r>
          </w:p>
        </w:tc>
        <w:tc>
          <w:tcPr>
            <w:tcW w:w="270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910584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4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B15BBE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设备暂时没传，所以为空</w:t>
            </w:r>
          </w:p>
        </w:tc>
      </w:tr>
    </w:tbl>
    <w:p w14:paraId="68E6E0C6">
      <w:pPr>
        <w:spacing w:beforeLines="50" w:line="0" w:lineRule="atLeast"/>
        <w:rPr>
          <w:rFonts w:ascii="微软雅黑" w:hAnsi="微软雅黑" w:eastAsia="微软雅黑" w:cs="等线"/>
          <w:color w:val="FF0000"/>
          <w:szCs w:val="21"/>
        </w:rPr>
      </w:pPr>
      <w:r>
        <w:rPr>
          <w:rFonts w:hint="eastAsia" w:ascii="微软雅黑" w:hAnsi="微软雅黑" w:eastAsia="微软雅黑" w:cs="等线"/>
          <w:color w:val="FF0000"/>
          <w:szCs w:val="21"/>
        </w:rPr>
        <w:t>注明：NBIOT设备基站LBS定位模式暂时不支持。国内NBIOT设备LBS采用DOA模式，用户需要从运营商平台获取LBS定位数据。中国电信每次定位都需要收取费用，目前是0.1元/条。</w:t>
      </w:r>
    </w:p>
    <w:p w14:paraId="130E99CE">
      <w:pPr>
        <w:spacing w:beforeLines="50" w:line="0" w:lineRule="atLeast"/>
        <w:rPr>
          <w:rFonts w:ascii="微软雅黑" w:hAnsi="微软雅黑" w:eastAsia="微软雅黑" w:cs="等线"/>
          <w:color w:val="FF0000"/>
          <w:szCs w:val="21"/>
        </w:rPr>
      </w:pPr>
      <w:r>
        <w:rPr>
          <w:rFonts w:hint="eastAsia" w:ascii="微软雅黑" w:hAnsi="微软雅黑" w:eastAsia="微软雅黑" w:cs="等线"/>
          <w:color w:val="FF0000"/>
          <w:szCs w:val="21"/>
        </w:rPr>
        <w:t>具体请咨询欧孚相关人员。</w:t>
      </w:r>
    </w:p>
    <w:p w14:paraId="117AB2B8">
      <w:pPr>
        <w:pStyle w:val="4"/>
        <w:spacing w:before="0" w:after="0" w:line="240" w:lineRule="auto"/>
        <w:rPr>
          <w:rFonts w:ascii="微软雅黑" w:hAnsi="微软雅黑" w:eastAsia="微软雅黑"/>
          <w:sz w:val="28"/>
          <w:szCs w:val="28"/>
        </w:rPr>
      </w:pPr>
      <w:bookmarkStart w:id="27" w:name="_Toc19607"/>
      <w:r>
        <w:rPr>
          <w:rFonts w:ascii="微软雅黑" w:hAnsi="微软雅黑" w:eastAsia="微软雅黑"/>
          <w:sz w:val="28"/>
          <w:szCs w:val="28"/>
        </w:rPr>
        <w:t>2</w:t>
      </w:r>
      <w:r>
        <w:rPr>
          <w:rFonts w:hint="eastAsia" w:ascii="微软雅黑" w:hAnsi="微软雅黑" w:eastAsia="微软雅黑"/>
          <w:sz w:val="28"/>
          <w:szCs w:val="28"/>
        </w:rPr>
        <w:t>.</w:t>
      </w:r>
      <w:r>
        <w:rPr>
          <w:rFonts w:ascii="微软雅黑" w:hAnsi="微软雅黑" w:eastAsia="微软雅黑"/>
          <w:sz w:val="28"/>
          <w:szCs w:val="28"/>
        </w:rPr>
        <w:t>2</w:t>
      </w:r>
      <w:r>
        <w:rPr>
          <w:rFonts w:hint="eastAsia" w:ascii="微软雅黑" w:hAnsi="微软雅黑" w:eastAsia="微软雅黑"/>
          <w:sz w:val="28"/>
          <w:szCs w:val="28"/>
          <w:lang w:val="en-US" w:eastAsia="zh-CN"/>
        </w:rPr>
        <w:t>5</w:t>
      </w:r>
      <w:r>
        <w:rPr>
          <w:rFonts w:hint="eastAsia" w:ascii="微软雅黑" w:hAnsi="微软雅黑" w:eastAsia="微软雅黑"/>
          <w:sz w:val="28"/>
          <w:szCs w:val="28"/>
        </w:rPr>
        <w:t>防拆手环（佩戴/摘除，开锁，表带破坏等报警</w:t>
      </w:r>
      <w:r>
        <w:rPr>
          <w:rFonts w:hint="eastAsia" w:ascii="微软雅黑" w:hAnsi="微软雅黑" w:eastAsia="微软雅黑"/>
          <w:sz w:val="28"/>
          <w:szCs w:val="28"/>
          <w:lang w:val="en-US" w:eastAsia="zh-CN"/>
        </w:rPr>
        <w:t>-防拆手环特有</w:t>
      </w:r>
      <w:r>
        <w:rPr>
          <w:rFonts w:hint="eastAsia" w:ascii="微软雅黑" w:hAnsi="微软雅黑" w:eastAsia="微软雅黑"/>
          <w:sz w:val="28"/>
          <w:szCs w:val="28"/>
        </w:rPr>
        <w:t>）</w:t>
      </w:r>
      <w:bookmarkEnd w:id="27"/>
    </w:p>
    <w:p w14:paraId="209433F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0A722D0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2018/5/1710:02:40。</w:t>
      </w:r>
    </w:p>
    <w:p w14:paraId="2394AE7F">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33F4B7E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BTUtcTime=2018/5/1710:02:40&amp;IMEI=863137002297055&amp;AlertInfo=19&amp;type=57</w:t>
      </w:r>
    </w:p>
    <w:p w14:paraId="42933BD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0"/>
        <w:tblW w:w="0" w:type="auto"/>
        <w:tblInd w:w="108" w:type="dxa"/>
        <w:tblLayout w:type="autofit"/>
        <w:tblCellMar>
          <w:top w:w="0" w:type="dxa"/>
          <w:left w:w="10" w:type="dxa"/>
          <w:bottom w:w="0" w:type="dxa"/>
          <w:right w:w="10" w:type="dxa"/>
        </w:tblCellMar>
      </w:tblPr>
      <w:tblGrid>
        <w:gridCol w:w="3256"/>
        <w:gridCol w:w="3256"/>
        <w:gridCol w:w="3256"/>
      </w:tblGrid>
      <w:tr w14:paraId="23535727">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539C5D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B4D0CE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28B203E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数据推送的utc时间格式2018/5/1710:02:40</w:t>
            </w:r>
          </w:p>
        </w:tc>
      </w:tr>
      <w:tr w14:paraId="48261F84">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1742FD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8D9B0B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6AFAFF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7359D671">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CCD84A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CFD316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450C35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57代表是佩戴，21是摘除</w:t>
            </w:r>
          </w:p>
          <w:p w14:paraId="2E748A8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38 锁打开 39 表带破坏</w:t>
            </w:r>
          </w:p>
        </w:tc>
      </w:tr>
      <w:tr w14:paraId="31CAF926">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20C035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CC5A73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D17B72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19是佩戴 65 是摘除</w:t>
            </w:r>
          </w:p>
          <w:p w14:paraId="1D7F762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140 是锁打开 141 是表带破坏</w:t>
            </w:r>
          </w:p>
        </w:tc>
      </w:tr>
      <w:tr w14:paraId="13C3691B">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850FB64">
            <w:pPr>
              <w:spacing w:beforeLines="50" w:line="0" w:lineRule="atLeast"/>
              <w:rPr>
                <w:rFonts w:ascii="微软雅黑" w:hAnsi="微软雅黑" w:eastAsia="微软雅黑" w:cs="等线"/>
                <w:szCs w:val="21"/>
              </w:rPr>
            </w:pP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2ED5E18">
            <w:pPr>
              <w:spacing w:beforeLines="50" w:line="0" w:lineRule="atLeast"/>
              <w:rPr>
                <w:rFonts w:ascii="微软雅黑" w:hAnsi="微软雅黑" w:eastAsia="微软雅黑" w:cs="等线"/>
                <w:szCs w:val="21"/>
              </w:rPr>
            </w:pP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CFF6341">
            <w:pPr>
              <w:spacing w:beforeLines="50" w:line="0" w:lineRule="atLeast"/>
              <w:rPr>
                <w:rFonts w:ascii="微软雅黑" w:hAnsi="微软雅黑" w:eastAsia="微软雅黑" w:cs="等线"/>
                <w:szCs w:val="21"/>
              </w:rPr>
            </w:pPr>
          </w:p>
        </w:tc>
      </w:tr>
    </w:tbl>
    <w:p w14:paraId="7831719C">
      <w:pPr>
        <w:pStyle w:val="4"/>
        <w:spacing w:before="0" w:after="0" w:line="240" w:lineRule="auto"/>
        <w:rPr>
          <w:rFonts w:hint="eastAsia" w:ascii="微软雅黑" w:hAnsi="微软雅黑" w:eastAsia="微软雅黑"/>
          <w:sz w:val="28"/>
          <w:szCs w:val="28"/>
          <w:lang w:eastAsia="zh-CN"/>
        </w:rPr>
      </w:pPr>
      <w:bookmarkStart w:id="28" w:name="_Toc23418"/>
      <w:r>
        <w:rPr>
          <w:rFonts w:ascii="微软雅黑" w:hAnsi="微软雅黑" w:eastAsia="微软雅黑"/>
          <w:sz w:val="28"/>
          <w:szCs w:val="28"/>
        </w:rPr>
        <w:t>2</w:t>
      </w:r>
      <w:r>
        <w:rPr>
          <w:rFonts w:hint="eastAsia" w:ascii="微软雅黑" w:hAnsi="微软雅黑" w:eastAsia="微软雅黑"/>
          <w:sz w:val="28"/>
          <w:szCs w:val="28"/>
        </w:rPr>
        <w:t>.</w:t>
      </w:r>
      <w:r>
        <w:rPr>
          <w:rFonts w:ascii="微软雅黑" w:hAnsi="微软雅黑" w:eastAsia="微软雅黑"/>
          <w:sz w:val="28"/>
          <w:szCs w:val="28"/>
        </w:rPr>
        <w:t>2</w:t>
      </w:r>
      <w:r>
        <w:rPr>
          <w:rFonts w:hint="eastAsia" w:ascii="微软雅黑" w:hAnsi="微软雅黑" w:eastAsia="微软雅黑"/>
          <w:sz w:val="28"/>
          <w:szCs w:val="28"/>
          <w:lang w:val="en-US" w:eastAsia="zh-CN"/>
        </w:rPr>
        <w:t>2</w:t>
      </w:r>
      <w:r>
        <w:rPr>
          <w:rFonts w:ascii="微软雅黑" w:hAnsi="微软雅黑" w:eastAsia="微软雅黑"/>
          <w:sz w:val="28"/>
          <w:szCs w:val="28"/>
        </w:rPr>
        <w:t xml:space="preserve"> </w:t>
      </w:r>
      <w:r>
        <w:rPr>
          <w:rFonts w:hint="eastAsia" w:ascii="微软雅黑" w:hAnsi="微软雅黑" w:eastAsia="微软雅黑"/>
          <w:sz w:val="28"/>
          <w:szCs w:val="28"/>
        </w:rPr>
        <w:t>休眠进入 休眠退出 园区进出 无信号</w:t>
      </w:r>
      <w:r>
        <w:rPr>
          <w:rFonts w:hint="eastAsia" w:ascii="微软雅黑" w:hAnsi="微软雅黑" w:eastAsia="微软雅黑"/>
          <w:sz w:val="28"/>
          <w:szCs w:val="28"/>
          <w:lang w:eastAsia="zh-CN"/>
        </w:rPr>
        <w:t>（</w:t>
      </w:r>
      <w:r>
        <w:rPr>
          <w:rFonts w:hint="eastAsia" w:ascii="微软雅黑" w:hAnsi="微软雅黑" w:eastAsia="微软雅黑"/>
          <w:sz w:val="28"/>
          <w:szCs w:val="28"/>
          <w:lang w:val="en-US" w:eastAsia="zh-CN"/>
        </w:rPr>
        <w:t>特定设备专有</w:t>
      </w:r>
      <w:r>
        <w:rPr>
          <w:rFonts w:hint="eastAsia" w:ascii="微软雅黑" w:hAnsi="微软雅黑" w:eastAsia="微软雅黑"/>
          <w:sz w:val="28"/>
          <w:szCs w:val="28"/>
          <w:lang w:eastAsia="zh-CN"/>
        </w:rPr>
        <w:t>）</w:t>
      </w:r>
      <w:bookmarkEnd w:id="28"/>
    </w:p>
    <w:p w14:paraId="64DEA38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5DB80E8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20</w:t>
      </w:r>
      <w:r>
        <w:rPr>
          <w:rFonts w:ascii="微软雅黑" w:hAnsi="微软雅黑" w:eastAsia="微软雅黑" w:cs="等线"/>
          <w:szCs w:val="21"/>
        </w:rPr>
        <w:t>23</w:t>
      </w:r>
      <w:r>
        <w:rPr>
          <w:rFonts w:hint="eastAsia" w:ascii="微软雅黑" w:hAnsi="微软雅黑" w:eastAsia="微软雅黑" w:cs="等线"/>
          <w:szCs w:val="21"/>
        </w:rPr>
        <w:t>-</w:t>
      </w:r>
      <w:r>
        <w:rPr>
          <w:rFonts w:ascii="微软雅黑" w:hAnsi="微软雅黑" w:eastAsia="微软雅黑" w:cs="等线"/>
          <w:szCs w:val="21"/>
        </w:rPr>
        <w:t>08</w:t>
      </w:r>
      <w:r>
        <w:rPr>
          <w:rFonts w:hint="eastAsia" w:ascii="微软雅黑" w:hAnsi="微软雅黑" w:eastAsia="微软雅黑" w:cs="等线"/>
          <w:szCs w:val="21"/>
        </w:rPr>
        <w:t>-</w:t>
      </w:r>
      <w:r>
        <w:rPr>
          <w:rFonts w:ascii="微软雅黑" w:hAnsi="微软雅黑" w:eastAsia="微软雅黑" w:cs="等线"/>
          <w:szCs w:val="21"/>
        </w:rPr>
        <w:t xml:space="preserve">15 </w:t>
      </w:r>
      <w:r>
        <w:rPr>
          <w:rFonts w:hint="eastAsia" w:ascii="微软雅黑" w:hAnsi="微软雅黑" w:eastAsia="微软雅黑" w:cs="等线"/>
          <w:szCs w:val="21"/>
        </w:rPr>
        <w:t>10:02:40。</w:t>
      </w:r>
    </w:p>
    <w:p w14:paraId="4769CBCB">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3823949F">
      <w:pPr>
        <w:spacing w:beforeLines="50" w:line="0" w:lineRule="atLeast"/>
        <w:rPr>
          <w:rFonts w:ascii="微软雅黑" w:hAnsi="微软雅黑" w:eastAsia="微软雅黑" w:cs="等线"/>
          <w:szCs w:val="21"/>
        </w:rPr>
      </w:pPr>
      <w:r>
        <w:rPr>
          <w:rFonts w:ascii="微软雅黑" w:hAnsi="微软雅黑" w:eastAsia="微软雅黑" w:cs="等线"/>
          <w:szCs w:val="21"/>
        </w:rPr>
        <w:t>BTUtcTime=2023-08-14 02:53:02&amp;IMEI=862451050468703&amp;ype=51</w:t>
      </w:r>
    </w:p>
    <w:p w14:paraId="2AA8550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0"/>
        <w:tblW w:w="0" w:type="auto"/>
        <w:tblInd w:w="108" w:type="dxa"/>
        <w:tblLayout w:type="autofit"/>
        <w:tblCellMar>
          <w:top w:w="0" w:type="dxa"/>
          <w:left w:w="10" w:type="dxa"/>
          <w:bottom w:w="0" w:type="dxa"/>
          <w:right w:w="10" w:type="dxa"/>
        </w:tblCellMar>
      </w:tblPr>
      <w:tblGrid>
        <w:gridCol w:w="3256"/>
        <w:gridCol w:w="3256"/>
        <w:gridCol w:w="3256"/>
      </w:tblGrid>
      <w:tr w14:paraId="5B8C8679">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D87336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E14F34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2CCC6BB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数据推送的utc时间格式2018/5/1710:02:40</w:t>
            </w:r>
          </w:p>
        </w:tc>
      </w:tr>
      <w:tr w14:paraId="7CD73BEE">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6F5546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49675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1A3357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3D2F2E6C">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095298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BD9FA2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1F6CC2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5</w:t>
            </w:r>
            <w:r>
              <w:rPr>
                <w:rFonts w:ascii="微软雅黑" w:hAnsi="微软雅黑" w:eastAsia="微软雅黑" w:cs="等线"/>
                <w:szCs w:val="21"/>
              </w:rPr>
              <w:t xml:space="preserve">1 </w:t>
            </w:r>
            <w:r>
              <w:rPr>
                <w:rFonts w:hint="eastAsia" w:ascii="微软雅黑" w:hAnsi="微软雅黑" w:eastAsia="微软雅黑" w:cs="等线"/>
                <w:szCs w:val="21"/>
              </w:rPr>
              <w:t xml:space="preserve">代表休眠进入 </w:t>
            </w:r>
            <w:r>
              <w:rPr>
                <w:rFonts w:ascii="微软雅黑" w:hAnsi="微软雅黑" w:eastAsia="微软雅黑" w:cs="等线"/>
                <w:szCs w:val="21"/>
              </w:rPr>
              <w:t xml:space="preserve">52 </w:t>
            </w:r>
            <w:r>
              <w:rPr>
                <w:rFonts w:hint="eastAsia" w:ascii="微软雅黑" w:hAnsi="微软雅黑" w:eastAsia="微软雅黑" w:cs="等线"/>
                <w:szCs w:val="21"/>
              </w:rPr>
              <w:t>休眠退出</w:t>
            </w:r>
          </w:p>
          <w:p w14:paraId="258E134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5</w:t>
            </w:r>
            <w:r>
              <w:rPr>
                <w:rFonts w:ascii="微软雅黑" w:hAnsi="微软雅黑" w:eastAsia="微软雅黑" w:cs="等线"/>
                <w:szCs w:val="21"/>
              </w:rPr>
              <w:t xml:space="preserve">7 </w:t>
            </w:r>
            <w:r>
              <w:rPr>
                <w:rFonts w:hint="eastAsia" w:ascii="微软雅黑" w:hAnsi="微软雅黑" w:eastAsia="微软雅黑" w:cs="等线"/>
                <w:szCs w:val="21"/>
              </w:rPr>
              <w:t xml:space="preserve">进入园区 </w:t>
            </w:r>
            <w:r>
              <w:rPr>
                <w:rFonts w:ascii="微软雅黑" w:hAnsi="微软雅黑" w:eastAsia="微软雅黑" w:cs="等线"/>
                <w:szCs w:val="21"/>
              </w:rPr>
              <w:t xml:space="preserve">58 </w:t>
            </w:r>
            <w:r>
              <w:rPr>
                <w:rFonts w:hint="eastAsia" w:ascii="微软雅黑" w:hAnsi="微软雅黑" w:eastAsia="微软雅黑" w:cs="等线"/>
                <w:szCs w:val="21"/>
              </w:rPr>
              <w:t>出园区</w:t>
            </w:r>
          </w:p>
          <w:p w14:paraId="692F76EF">
            <w:pPr>
              <w:spacing w:beforeLines="50" w:line="0" w:lineRule="atLeast"/>
              <w:rPr>
                <w:rFonts w:ascii="微软雅黑" w:hAnsi="微软雅黑" w:eastAsia="微软雅黑" w:cs="等线"/>
                <w:szCs w:val="21"/>
              </w:rPr>
            </w:pPr>
            <w:r>
              <w:rPr>
                <w:rFonts w:ascii="微软雅黑" w:hAnsi="微软雅黑" w:eastAsia="微软雅黑" w:cs="等线"/>
                <w:szCs w:val="21"/>
              </w:rPr>
              <w:t xml:space="preserve">91 </w:t>
            </w:r>
            <w:r>
              <w:rPr>
                <w:rFonts w:hint="eastAsia" w:ascii="微软雅黑" w:hAnsi="微软雅黑" w:eastAsia="微软雅黑" w:cs="等线"/>
                <w:szCs w:val="21"/>
              </w:rPr>
              <w:t>无信号</w:t>
            </w:r>
          </w:p>
        </w:tc>
      </w:tr>
      <w:tr w14:paraId="6BA01288">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2171A4A">
            <w:pPr>
              <w:spacing w:beforeLines="50" w:line="0" w:lineRule="atLeast"/>
              <w:rPr>
                <w:rFonts w:ascii="微软雅黑" w:hAnsi="微软雅黑" w:eastAsia="微软雅黑" w:cs="等线"/>
                <w:szCs w:val="21"/>
              </w:rPr>
            </w:pPr>
            <w:r>
              <w:rPr>
                <w:rFonts w:ascii="新宋体" w:hAnsi="Times New Roman" w:eastAsia="新宋体" w:cs="新宋体"/>
                <w:color w:val="000000" w:themeColor="text1"/>
                <w:kern w:val="0"/>
                <w:sz w:val="19"/>
                <w:szCs w:val="19"/>
                <w:highlight w:val="white"/>
              </w:rPr>
              <w:t>AlertInfo</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D8ABB7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FAE4736">
            <w:pPr>
              <w:spacing w:beforeLines="50" w:line="0" w:lineRule="atLeast"/>
              <w:rPr>
                <w:rFonts w:ascii="微软雅黑" w:hAnsi="微软雅黑" w:eastAsia="微软雅黑" w:cs="等线"/>
                <w:szCs w:val="21"/>
              </w:rPr>
            </w:pPr>
            <w:r>
              <w:rPr>
                <w:rFonts w:ascii="微软雅黑" w:hAnsi="微软雅黑" w:eastAsia="微软雅黑" w:cs="等线"/>
                <w:szCs w:val="21"/>
              </w:rPr>
              <w:t>No Signal</w:t>
            </w:r>
            <w:r>
              <w:rPr>
                <w:rFonts w:hint="eastAsia" w:ascii="微软雅黑" w:hAnsi="微软雅黑" w:eastAsia="微软雅黑" w:cs="等线"/>
                <w:szCs w:val="21"/>
              </w:rPr>
              <w:t>（type</w:t>
            </w:r>
            <w:r>
              <w:rPr>
                <w:rFonts w:ascii="微软雅黑" w:hAnsi="微软雅黑" w:eastAsia="微软雅黑" w:cs="等线"/>
                <w:szCs w:val="21"/>
              </w:rPr>
              <w:t>=</w:t>
            </w:r>
            <w:r>
              <w:rPr>
                <w:rFonts w:hint="eastAsia" w:ascii="微软雅黑" w:hAnsi="微软雅黑" w:eastAsia="微软雅黑" w:cs="等线"/>
                <w:szCs w:val="21"/>
              </w:rPr>
              <w:t>91才有）</w:t>
            </w:r>
          </w:p>
        </w:tc>
      </w:tr>
    </w:tbl>
    <w:p w14:paraId="7DA16C1E">
      <w:pPr>
        <w:spacing w:beforeLines="50" w:after="0" w:line="360" w:lineRule="auto"/>
        <w:outlineLvl w:val="9"/>
        <w:rPr>
          <w:rFonts w:ascii="微软雅黑" w:hAnsi="微软雅黑" w:eastAsia="微软雅黑"/>
        </w:rPr>
      </w:pPr>
    </w:p>
    <w:p w14:paraId="7B77ADA6">
      <w:r>
        <w:br w:type="page"/>
      </w:r>
    </w:p>
    <w:p w14:paraId="69663531">
      <w:pPr>
        <w:pStyle w:val="3"/>
        <w:spacing w:beforeLines="50" w:after="0" w:line="360" w:lineRule="auto"/>
        <w:rPr>
          <w:rFonts w:ascii="微软雅黑" w:hAnsi="微软雅黑" w:eastAsia="微软雅黑"/>
        </w:rPr>
      </w:pPr>
      <w:bookmarkStart w:id="29" w:name="_Toc11865"/>
      <w:r>
        <w:rPr>
          <w:rFonts w:hint="eastAsia" w:ascii="微软雅黑" w:hAnsi="微软雅黑" w:eastAsia="微软雅黑"/>
        </w:rPr>
        <w:t>三、平台下发指令到设备接口说明</w:t>
      </w:r>
      <w:bookmarkEnd w:id="29"/>
    </w:p>
    <w:p w14:paraId="3F2D864F">
      <w:pPr>
        <w:pStyle w:val="4"/>
        <w:spacing w:before="0" w:after="0" w:line="240" w:lineRule="auto"/>
        <w:rPr>
          <w:rFonts w:ascii="微软雅黑" w:hAnsi="微软雅黑" w:eastAsia="微软雅黑"/>
          <w:sz w:val="28"/>
          <w:szCs w:val="28"/>
        </w:rPr>
      </w:pPr>
      <w:bookmarkStart w:id="30" w:name="_Toc2902"/>
      <w:r>
        <w:rPr>
          <w:rFonts w:hint="eastAsia" w:ascii="微软雅黑" w:hAnsi="微软雅黑" w:eastAsia="微软雅黑"/>
          <w:sz w:val="28"/>
          <w:szCs w:val="28"/>
        </w:rPr>
        <w:t>3.1</w:t>
      </w:r>
      <w:r>
        <w:rPr>
          <w:rFonts w:hint="eastAsia" w:ascii="微软雅黑" w:hAnsi="微软雅黑" w:eastAsia="微软雅黑"/>
          <w:sz w:val="28"/>
          <w:szCs w:val="28"/>
          <w:lang w:val="en-US" w:eastAsia="zh-CN"/>
        </w:rPr>
        <w:t>NB/4G</w:t>
      </w:r>
      <w:r>
        <w:rPr>
          <w:rFonts w:hint="eastAsia" w:ascii="微软雅黑" w:hAnsi="微软雅黑" w:eastAsia="微软雅黑"/>
          <w:sz w:val="28"/>
          <w:szCs w:val="28"/>
        </w:rPr>
        <w:t>设备指令下行说明</w:t>
      </w:r>
      <w:bookmarkEnd w:id="30"/>
    </w:p>
    <w:p w14:paraId="16941BF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调用[Command/ SendNbCommand</w:t>
      </w:r>
      <w:r>
        <w:rPr>
          <w:rFonts w:ascii="微软雅黑" w:hAnsi="微软雅黑" w:eastAsia="微软雅黑" w:cs="等线"/>
          <w:szCs w:val="21"/>
        </w:rPr>
        <w:t>]</w:t>
      </w:r>
      <w:r>
        <w:rPr>
          <w:rFonts w:hint="eastAsia" w:ascii="微软雅黑" w:hAnsi="微软雅黑" w:eastAsia="微软雅黑" w:cs="等线"/>
          <w:szCs w:val="21"/>
        </w:rPr>
        <w:t>下发指令修改N</w:t>
      </w:r>
      <w:r>
        <w:rPr>
          <w:rFonts w:ascii="微软雅黑" w:hAnsi="微软雅黑" w:eastAsia="微软雅黑" w:cs="等线"/>
          <w:szCs w:val="21"/>
        </w:rPr>
        <w:t>B</w:t>
      </w:r>
      <w:r>
        <w:rPr>
          <w:rFonts w:hint="eastAsia" w:ascii="微软雅黑" w:hAnsi="微软雅黑" w:eastAsia="微软雅黑" w:cs="等线"/>
          <w:szCs w:val="21"/>
          <w:lang w:val="en-US" w:eastAsia="zh-CN"/>
        </w:rPr>
        <w:t>/4G</w:t>
      </w:r>
      <w:r>
        <w:rPr>
          <w:rFonts w:hint="eastAsia" w:ascii="微软雅黑" w:hAnsi="微软雅黑" w:eastAsia="微软雅黑" w:cs="等线"/>
          <w:szCs w:val="21"/>
        </w:rPr>
        <w:t>设备上报频率，在平台上直接调用接口下发指令，不需要登录等操作；</w:t>
      </w:r>
    </w:p>
    <w:p w14:paraId="6D1E773C">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调用方法</w:t>
      </w:r>
    </w:p>
    <w:p w14:paraId="1307E30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b/>
      </w:r>
      <w:r>
        <w:rPr>
          <w:rFonts w:hint="eastAsia" w:ascii="微软雅黑" w:hAnsi="微软雅黑" w:eastAsia="微软雅黑" w:cs="等线"/>
          <w:szCs w:val="21"/>
        </w:rPr>
        <w:t>POST</w:t>
      </w:r>
    </w:p>
    <w:p w14:paraId="3D20F842">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接口路径</w:t>
      </w:r>
    </w:p>
    <w:p w14:paraId="28B8AA6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http://www.aiday.com.cn:10502/api/Command/SendNbCommand</w:t>
      </w:r>
    </w:p>
    <w:p w14:paraId="1B263745">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参数说明</w:t>
      </w:r>
    </w:p>
    <w:tbl>
      <w:tblPr>
        <w:tblStyle w:val="20"/>
        <w:tblW w:w="9210" w:type="dxa"/>
        <w:tblInd w:w="534"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983"/>
        <w:gridCol w:w="1365"/>
        <w:gridCol w:w="1153"/>
        <w:gridCol w:w="1757"/>
        <w:gridCol w:w="2952"/>
      </w:tblGrid>
      <w:tr w14:paraId="5289487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3EE634D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参数</w:t>
            </w:r>
          </w:p>
        </w:tc>
        <w:tc>
          <w:tcPr>
            <w:tcW w:w="1365"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0977F73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必选</w:t>
            </w:r>
            <w:r>
              <w:rPr>
                <w:rFonts w:ascii="微软雅黑" w:hAnsi="微软雅黑" w:eastAsia="微软雅黑" w:cs="等线"/>
                <w:szCs w:val="21"/>
              </w:rPr>
              <w:t>/</w:t>
            </w:r>
            <w:r>
              <w:rPr>
                <w:rFonts w:hint="eastAsia" w:ascii="微软雅黑" w:hAnsi="微软雅黑" w:eastAsia="微软雅黑" w:cs="等线"/>
                <w:szCs w:val="21"/>
              </w:rPr>
              <w:t>可选</w:t>
            </w:r>
          </w:p>
        </w:tc>
        <w:tc>
          <w:tcPr>
            <w:tcW w:w="1153"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5CB9770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类型</w:t>
            </w:r>
          </w:p>
        </w:tc>
        <w:tc>
          <w:tcPr>
            <w:tcW w:w="1757"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610AEFC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位置</w:t>
            </w:r>
          </w:p>
        </w:tc>
        <w:tc>
          <w:tcPr>
            <w:tcW w:w="2952"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708B726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描述</w:t>
            </w:r>
          </w:p>
        </w:tc>
      </w:tr>
      <w:tr w14:paraId="6614562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tcPr>
          <w:p w14:paraId="28BDEAF4">
            <w:pPr>
              <w:spacing w:beforeLines="50" w:line="0" w:lineRule="atLeast"/>
              <w:rPr>
                <w:rFonts w:ascii="微软雅黑" w:hAnsi="微软雅黑" w:eastAsia="微软雅黑" w:cs="等线"/>
                <w:szCs w:val="21"/>
              </w:rPr>
            </w:pPr>
            <w:r>
              <w:rPr>
                <w:rFonts w:ascii="微软雅黑" w:hAnsi="微软雅黑" w:eastAsia="微软雅黑" w:cs="等线"/>
                <w:szCs w:val="21"/>
              </w:rPr>
              <w:t>CmdCode</w:t>
            </w:r>
          </w:p>
        </w:tc>
        <w:tc>
          <w:tcPr>
            <w:tcW w:w="1365" w:type="dxa"/>
            <w:tcBorders>
              <w:top w:val="single" w:color="000000" w:sz="6" w:space="0"/>
              <w:left w:val="single" w:color="000000" w:sz="6" w:space="0"/>
              <w:bottom w:val="single" w:color="000000" w:sz="6" w:space="0"/>
              <w:right w:val="single" w:color="000000" w:sz="6" w:space="0"/>
            </w:tcBorders>
          </w:tcPr>
          <w:p w14:paraId="5B9BF2A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必选</w:t>
            </w:r>
          </w:p>
        </w:tc>
        <w:tc>
          <w:tcPr>
            <w:tcW w:w="1153" w:type="dxa"/>
            <w:tcBorders>
              <w:top w:val="single" w:color="000000" w:sz="6" w:space="0"/>
              <w:left w:val="single" w:color="000000" w:sz="6" w:space="0"/>
              <w:bottom w:val="single" w:color="000000" w:sz="6" w:space="0"/>
              <w:right w:val="single" w:color="000000" w:sz="6" w:space="0"/>
            </w:tcBorders>
          </w:tcPr>
          <w:p w14:paraId="18E5E1E6">
            <w:pPr>
              <w:spacing w:beforeLines="50" w:line="0" w:lineRule="atLeast"/>
              <w:rPr>
                <w:rFonts w:ascii="微软雅黑" w:hAnsi="微软雅黑" w:eastAsia="微软雅黑" w:cs="等线"/>
                <w:szCs w:val="21"/>
              </w:rPr>
            </w:pPr>
            <w:r>
              <w:rPr>
                <w:rFonts w:ascii="微软雅黑" w:hAnsi="微软雅黑" w:eastAsia="微软雅黑" w:cs="等线"/>
                <w:szCs w:val="21"/>
              </w:rPr>
              <w:t>String</w:t>
            </w:r>
          </w:p>
        </w:tc>
        <w:tc>
          <w:tcPr>
            <w:tcW w:w="1757" w:type="dxa"/>
            <w:tcBorders>
              <w:top w:val="single" w:color="000000" w:sz="6" w:space="0"/>
              <w:left w:val="single" w:color="000000" w:sz="6" w:space="0"/>
              <w:bottom w:val="single" w:color="000000" w:sz="6" w:space="0"/>
              <w:right w:val="single" w:color="000000" w:sz="6" w:space="0"/>
            </w:tcBorders>
          </w:tcPr>
          <w:p w14:paraId="23AC19D2">
            <w:pPr>
              <w:spacing w:beforeLines="50" w:line="0" w:lineRule="atLeast"/>
              <w:rPr>
                <w:rFonts w:ascii="微软雅黑" w:hAnsi="微软雅黑" w:eastAsia="微软雅黑" w:cs="等线"/>
                <w:szCs w:val="21"/>
              </w:rPr>
            </w:pPr>
            <w:r>
              <w:rPr>
                <w:rFonts w:ascii="微软雅黑" w:hAnsi="微软雅黑" w:eastAsia="微软雅黑" w:cs="等线"/>
                <w:szCs w:val="21"/>
              </w:rPr>
              <w:t>Body</w:t>
            </w:r>
          </w:p>
        </w:tc>
        <w:tc>
          <w:tcPr>
            <w:tcW w:w="2952" w:type="dxa"/>
            <w:tcBorders>
              <w:top w:val="single" w:color="000000" w:sz="6" w:space="0"/>
              <w:left w:val="single" w:color="000000" w:sz="6" w:space="0"/>
              <w:bottom w:val="single" w:color="000000" w:sz="6" w:space="0"/>
              <w:right w:val="single" w:color="000000" w:sz="6" w:space="0"/>
            </w:tcBorders>
          </w:tcPr>
          <w:p w14:paraId="0186DC2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指令编码（见下表说明）</w:t>
            </w:r>
          </w:p>
        </w:tc>
      </w:tr>
      <w:tr w14:paraId="2FE05C0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tcPr>
          <w:p w14:paraId="4682C19B">
            <w:pPr>
              <w:spacing w:beforeLines="50" w:line="0" w:lineRule="atLeast"/>
              <w:rPr>
                <w:rFonts w:ascii="微软雅黑" w:hAnsi="微软雅黑" w:eastAsia="微软雅黑" w:cs="等线"/>
                <w:szCs w:val="21"/>
              </w:rPr>
            </w:pPr>
            <w:r>
              <w:rPr>
                <w:rFonts w:ascii="微软雅黑" w:hAnsi="微软雅黑" w:eastAsia="微软雅黑" w:cs="等线"/>
                <w:szCs w:val="21"/>
              </w:rPr>
              <w:t>Params</w:t>
            </w:r>
          </w:p>
        </w:tc>
        <w:tc>
          <w:tcPr>
            <w:tcW w:w="1365" w:type="dxa"/>
            <w:tcBorders>
              <w:top w:val="single" w:color="000000" w:sz="6" w:space="0"/>
              <w:left w:val="single" w:color="000000" w:sz="6" w:space="0"/>
              <w:bottom w:val="single" w:color="000000" w:sz="6" w:space="0"/>
              <w:right w:val="single" w:color="000000" w:sz="6" w:space="0"/>
            </w:tcBorders>
          </w:tcPr>
          <w:p w14:paraId="5F23584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必选</w:t>
            </w:r>
          </w:p>
        </w:tc>
        <w:tc>
          <w:tcPr>
            <w:tcW w:w="1153" w:type="dxa"/>
            <w:tcBorders>
              <w:top w:val="single" w:color="000000" w:sz="6" w:space="0"/>
              <w:left w:val="single" w:color="000000" w:sz="6" w:space="0"/>
              <w:bottom w:val="single" w:color="000000" w:sz="6" w:space="0"/>
              <w:right w:val="single" w:color="000000" w:sz="6" w:space="0"/>
            </w:tcBorders>
          </w:tcPr>
          <w:p w14:paraId="4B05CF52">
            <w:pPr>
              <w:spacing w:beforeLines="50" w:line="0" w:lineRule="atLeast"/>
              <w:rPr>
                <w:rFonts w:ascii="微软雅黑" w:hAnsi="微软雅黑" w:eastAsia="微软雅黑" w:cs="等线"/>
                <w:szCs w:val="21"/>
              </w:rPr>
            </w:pPr>
            <w:r>
              <w:rPr>
                <w:rFonts w:ascii="微软雅黑" w:hAnsi="微软雅黑" w:eastAsia="微软雅黑" w:cs="等线"/>
                <w:szCs w:val="21"/>
              </w:rPr>
              <w:t>String</w:t>
            </w:r>
          </w:p>
        </w:tc>
        <w:tc>
          <w:tcPr>
            <w:tcW w:w="1757" w:type="dxa"/>
            <w:tcBorders>
              <w:top w:val="single" w:color="000000" w:sz="6" w:space="0"/>
              <w:left w:val="single" w:color="000000" w:sz="6" w:space="0"/>
              <w:bottom w:val="single" w:color="000000" w:sz="6" w:space="0"/>
              <w:right w:val="single" w:color="000000" w:sz="6" w:space="0"/>
            </w:tcBorders>
          </w:tcPr>
          <w:p w14:paraId="4E1956E5">
            <w:pPr>
              <w:spacing w:beforeLines="50" w:line="0" w:lineRule="atLeast"/>
              <w:rPr>
                <w:rFonts w:ascii="微软雅黑" w:hAnsi="微软雅黑" w:eastAsia="微软雅黑" w:cs="等线"/>
                <w:szCs w:val="21"/>
              </w:rPr>
            </w:pPr>
            <w:r>
              <w:rPr>
                <w:rFonts w:ascii="微软雅黑" w:hAnsi="微软雅黑" w:eastAsia="微软雅黑" w:cs="等线"/>
                <w:szCs w:val="21"/>
              </w:rPr>
              <w:t>Body</w:t>
            </w:r>
          </w:p>
        </w:tc>
        <w:tc>
          <w:tcPr>
            <w:tcW w:w="2952" w:type="dxa"/>
            <w:tcBorders>
              <w:top w:val="single" w:color="000000" w:sz="6" w:space="0"/>
              <w:left w:val="single" w:color="000000" w:sz="6" w:space="0"/>
              <w:bottom w:val="single" w:color="000000" w:sz="6" w:space="0"/>
              <w:right w:val="single" w:color="000000" w:sz="6" w:space="0"/>
            </w:tcBorders>
          </w:tcPr>
          <w:p w14:paraId="43E16CC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指令参数（见下表说明）</w:t>
            </w:r>
          </w:p>
        </w:tc>
      </w:tr>
      <w:tr w14:paraId="13A7460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tcPr>
          <w:p w14:paraId="53AF42E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1365" w:type="dxa"/>
            <w:tcBorders>
              <w:top w:val="single" w:color="000000" w:sz="6" w:space="0"/>
              <w:left w:val="single" w:color="000000" w:sz="6" w:space="0"/>
              <w:bottom w:val="single" w:color="000000" w:sz="6" w:space="0"/>
              <w:right w:val="single" w:color="000000" w:sz="6" w:space="0"/>
            </w:tcBorders>
          </w:tcPr>
          <w:p w14:paraId="276E5FC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必选</w:t>
            </w:r>
          </w:p>
        </w:tc>
        <w:tc>
          <w:tcPr>
            <w:tcW w:w="1153" w:type="dxa"/>
            <w:tcBorders>
              <w:top w:val="single" w:color="000000" w:sz="6" w:space="0"/>
              <w:left w:val="single" w:color="000000" w:sz="6" w:space="0"/>
              <w:bottom w:val="single" w:color="000000" w:sz="6" w:space="0"/>
              <w:right w:val="single" w:color="000000" w:sz="6" w:space="0"/>
            </w:tcBorders>
          </w:tcPr>
          <w:p w14:paraId="4489B7EF">
            <w:pPr>
              <w:spacing w:beforeLines="50" w:line="0" w:lineRule="atLeast"/>
              <w:rPr>
                <w:rFonts w:ascii="微软雅黑" w:hAnsi="微软雅黑" w:eastAsia="微软雅黑" w:cs="等线"/>
                <w:szCs w:val="21"/>
              </w:rPr>
            </w:pPr>
            <w:r>
              <w:rPr>
                <w:rFonts w:ascii="微软雅黑" w:hAnsi="微软雅黑" w:eastAsia="微软雅黑" w:cs="等线"/>
                <w:szCs w:val="21"/>
              </w:rPr>
              <w:t>String</w:t>
            </w:r>
          </w:p>
        </w:tc>
        <w:tc>
          <w:tcPr>
            <w:tcW w:w="1757" w:type="dxa"/>
            <w:tcBorders>
              <w:top w:val="single" w:color="000000" w:sz="6" w:space="0"/>
              <w:left w:val="single" w:color="000000" w:sz="6" w:space="0"/>
              <w:bottom w:val="single" w:color="000000" w:sz="6" w:space="0"/>
              <w:right w:val="single" w:color="000000" w:sz="6" w:space="0"/>
            </w:tcBorders>
          </w:tcPr>
          <w:p w14:paraId="12052DF5">
            <w:pPr>
              <w:spacing w:beforeLines="50" w:line="0" w:lineRule="atLeast"/>
              <w:rPr>
                <w:rFonts w:ascii="微软雅黑" w:hAnsi="微软雅黑" w:eastAsia="微软雅黑" w:cs="等线"/>
                <w:szCs w:val="21"/>
              </w:rPr>
            </w:pPr>
            <w:r>
              <w:rPr>
                <w:rFonts w:ascii="微软雅黑" w:hAnsi="微软雅黑" w:eastAsia="微软雅黑" w:cs="等线"/>
                <w:szCs w:val="21"/>
              </w:rPr>
              <w:t>Body</w:t>
            </w:r>
          </w:p>
        </w:tc>
        <w:tc>
          <w:tcPr>
            <w:tcW w:w="2952" w:type="dxa"/>
            <w:tcBorders>
              <w:top w:val="single" w:color="000000" w:sz="6" w:space="0"/>
              <w:left w:val="single" w:color="000000" w:sz="6" w:space="0"/>
              <w:bottom w:val="single" w:color="000000" w:sz="6" w:space="0"/>
              <w:right w:val="single" w:color="000000" w:sz="6" w:space="0"/>
            </w:tcBorders>
          </w:tcPr>
          <w:p w14:paraId="7D13131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w:t>
            </w:r>
            <w:r>
              <w:rPr>
                <w:rFonts w:ascii="微软雅黑" w:hAnsi="微软雅黑" w:eastAsia="微软雅黑" w:cs="等线"/>
                <w:szCs w:val="21"/>
              </w:rPr>
              <w:t>imei</w:t>
            </w:r>
            <w:r>
              <w:rPr>
                <w:rFonts w:hint="eastAsia" w:ascii="微软雅黑" w:hAnsi="微软雅黑" w:eastAsia="微软雅黑" w:cs="等线"/>
                <w:szCs w:val="21"/>
              </w:rPr>
              <w:t>号</w:t>
            </w:r>
          </w:p>
        </w:tc>
      </w:tr>
    </w:tbl>
    <w:p w14:paraId="5499D332">
      <w:pPr>
        <w:spacing w:beforeLines="50" w:line="0" w:lineRule="atLeast"/>
        <w:rPr>
          <w:rFonts w:hint="eastAsia" w:ascii="微软雅黑" w:hAnsi="微软雅黑" w:eastAsia="微软雅黑" w:cs="等线"/>
          <w:szCs w:val="21"/>
          <w:lang w:val="en-US" w:eastAsia="zh-CN"/>
        </w:rPr>
      </w:pPr>
    </w:p>
    <w:tbl>
      <w:tblPr>
        <w:tblStyle w:val="20"/>
        <w:tblW w:w="938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537"/>
        <w:gridCol w:w="1826"/>
        <w:gridCol w:w="2952"/>
        <w:gridCol w:w="3067"/>
      </w:tblGrid>
      <w:tr w14:paraId="60F1693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9382" w:type="dxa"/>
            <w:gridSpan w:val="4"/>
            <w:tcBorders>
              <w:top w:val="single" w:color="000000" w:sz="6" w:space="0"/>
              <w:left w:val="single" w:color="000000" w:sz="6" w:space="0"/>
              <w:bottom w:val="single" w:color="000000" w:sz="6" w:space="0"/>
              <w:right w:val="single" w:color="000000" w:sz="6" w:space="0"/>
            </w:tcBorders>
          </w:tcPr>
          <w:p w14:paraId="5A82E33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下发指令列表</w:t>
            </w:r>
          </w:p>
        </w:tc>
      </w:tr>
      <w:tr w14:paraId="5F20D21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0C477FD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指令功能</w:t>
            </w:r>
          </w:p>
        </w:tc>
        <w:tc>
          <w:tcPr>
            <w:tcW w:w="1826" w:type="dxa"/>
            <w:tcBorders>
              <w:top w:val="single" w:color="000000" w:sz="6" w:space="0"/>
              <w:left w:val="single" w:color="000000" w:sz="6" w:space="0"/>
              <w:bottom w:val="single" w:color="000000" w:sz="6" w:space="0"/>
              <w:right w:val="single" w:color="000000" w:sz="6" w:space="0"/>
            </w:tcBorders>
          </w:tcPr>
          <w:p w14:paraId="131AAB7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指令编码</w:t>
            </w:r>
          </w:p>
          <w:p w14:paraId="0317B0C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w:t>
            </w:r>
            <w:r>
              <w:rPr>
                <w:rFonts w:ascii="微软雅黑" w:hAnsi="微软雅黑" w:eastAsia="微软雅黑" w:cs="等线"/>
                <w:szCs w:val="21"/>
              </w:rPr>
              <w:t>CmdCode</w:t>
            </w:r>
            <w:r>
              <w:rPr>
                <w:rFonts w:hint="eastAsia" w:ascii="微软雅黑" w:hAnsi="微软雅黑" w:eastAsia="微软雅黑" w:cs="等线"/>
                <w:szCs w:val="21"/>
              </w:rPr>
              <w:t>）</w:t>
            </w:r>
          </w:p>
        </w:tc>
        <w:tc>
          <w:tcPr>
            <w:tcW w:w="2952" w:type="dxa"/>
            <w:tcBorders>
              <w:top w:val="single" w:color="000000" w:sz="6" w:space="0"/>
              <w:left w:val="single" w:color="000000" w:sz="6" w:space="0"/>
              <w:bottom w:val="single" w:color="000000" w:sz="6" w:space="0"/>
              <w:right w:val="single" w:color="000000" w:sz="6" w:space="0"/>
            </w:tcBorders>
          </w:tcPr>
          <w:p w14:paraId="11831DF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指令参数</w:t>
            </w:r>
          </w:p>
          <w:p w14:paraId="410EDDC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w:t>
            </w:r>
            <w:r>
              <w:rPr>
                <w:rFonts w:ascii="微软雅黑" w:hAnsi="微软雅黑" w:eastAsia="微软雅黑" w:cs="等线"/>
                <w:szCs w:val="21"/>
              </w:rPr>
              <w:t>Params</w:t>
            </w:r>
            <w:r>
              <w:rPr>
                <w:rFonts w:hint="eastAsia"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tcPr>
          <w:p w14:paraId="5268A32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指令参数说明</w:t>
            </w:r>
          </w:p>
        </w:tc>
      </w:tr>
      <w:tr w14:paraId="2F3FCE6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332086CB">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rPr>
              <w:t>设置定时定位频率</w:t>
            </w:r>
            <w:r>
              <w:rPr>
                <w:rFonts w:hint="eastAsia" w:ascii="微软雅黑" w:hAnsi="微软雅黑" w:eastAsia="微软雅黑" w:cs="等线"/>
                <w:szCs w:val="21"/>
                <w:lang w:val="en-US" w:eastAsia="zh-CN"/>
              </w:rPr>
              <w:t>(NB设备)</w:t>
            </w:r>
          </w:p>
        </w:tc>
        <w:tc>
          <w:tcPr>
            <w:tcW w:w="1826" w:type="dxa"/>
            <w:tcBorders>
              <w:top w:val="single" w:color="000000" w:sz="6" w:space="0"/>
              <w:left w:val="single" w:color="000000" w:sz="6" w:space="0"/>
              <w:bottom w:val="single" w:color="000000" w:sz="6" w:space="0"/>
              <w:right w:val="single" w:color="000000" w:sz="6" w:space="0"/>
            </w:tcBorders>
          </w:tcPr>
          <w:p w14:paraId="4C01B28A">
            <w:pPr>
              <w:spacing w:beforeLines="50" w:line="0" w:lineRule="atLeast"/>
              <w:rPr>
                <w:rFonts w:hint="default" w:ascii="微软雅黑" w:hAnsi="微软雅黑" w:eastAsia="微软雅黑" w:cs="等线"/>
                <w:szCs w:val="21"/>
                <w:lang w:val="en-US" w:eastAsia="zh-CN"/>
              </w:rPr>
            </w:pPr>
            <w:r>
              <w:rPr>
                <w:rFonts w:ascii="微软雅黑" w:hAnsi="微软雅黑" w:eastAsia="微软雅黑" w:cs="等线"/>
                <w:szCs w:val="21"/>
              </w:rPr>
              <w:t>NB01</w:t>
            </w:r>
          </w:p>
        </w:tc>
        <w:tc>
          <w:tcPr>
            <w:tcW w:w="2952" w:type="dxa"/>
            <w:tcBorders>
              <w:top w:val="single" w:color="000000" w:sz="6" w:space="0"/>
              <w:left w:val="single" w:color="000000" w:sz="6" w:space="0"/>
              <w:bottom w:val="single" w:color="000000" w:sz="6" w:space="0"/>
              <w:right w:val="single" w:color="000000" w:sz="6" w:space="0"/>
            </w:tcBorders>
          </w:tcPr>
          <w:p w14:paraId="1DB7DD1D">
            <w:pPr>
              <w:spacing w:beforeLines="50" w:line="0" w:lineRule="atLeast"/>
              <w:rPr>
                <w:rFonts w:ascii="微软雅黑" w:hAnsi="微软雅黑" w:eastAsia="微软雅黑" w:cs="等线"/>
                <w:szCs w:val="21"/>
              </w:rPr>
            </w:pPr>
            <w:r>
              <w:rPr>
                <w:rFonts w:ascii="微软雅黑" w:hAnsi="微软雅黑" w:eastAsia="微软雅黑" w:cs="等线"/>
                <w:szCs w:val="21"/>
              </w:rPr>
              <w:t>Params='</w:t>
            </w:r>
            <w:r>
              <w:rPr>
                <w:rFonts w:hint="eastAsia" w:ascii="仿宋" w:hAnsi="仿宋" w:eastAsia="仿宋"/>
                <w:spacing w:val="-4"/>
                <w:kern w:val="0"/>
                <w:sz w:val="24"/>
                <w:szCs w:val="24"/>
              </w:rPr>
              <w:t>1,5,00:30,23:59</w:t>
            </w:r>
            <w:r>
              <w:rPr>
                <w:rFonts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tcPr>
          <w:p w14:paraId="27DF31E9">
            <w:pPr>
              <w:pStyle w:val="48"/>
              <w:keepNext/>
              <w:spacing w:beforeLines="50" w:after="0" w:line="0" w:lineRule="atLeast"/>
              <w:ind w:firstLine="464"/>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 xml:space="preserve">"1, //开启 </w:t>
            </w:r>
          </w:p>
          <w:p w14:paraId="3972F167">
            <w:pPr>
              <w:pStyle w:val="48"/>
              <w:keepNext/>
              <w:spacing w:beforeLines="50" w:after="0" w:line="0" w:lineRule="atLeast"/>
              <w:ind w:firstLine="464"/>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 xml:space="preserve">5" //时间间隔，设置范围一天之内，一分钟以上 </w:t>
            </w:r>
          </w:p>
          <w:p w14:paraId="54CFB54F">
            <w:pPr>
              <w:pStyle w:val="48"/>
              <w:keepNext/>
              <w:spacing w:beforeLines="50" w:after="0" w:line="0" w:lineRule="atLeast"/>
              <w:ind w:firstLine="464"/>
              <w:rPr>
                <w:rFonts w:hint="eastAsia" w:ascii="微软雅黑" w:hAnsi="微软雅黑" w:eastAsia="微软雅黑" w:cs="等线"/>
                <w:kern w:val="2"/>
                <w:sz w:val="21"/>
                <w:szCs w:val="21"/>
                <w:lang w:val="en-US" w:eastAsia="zh-CN" w:bidi="ar-SA"/>
              </w:rPr>
            </w:pPr>
          </w:p>
          <w:p w14:paraId="07FE33AD">
            <w:pPr>
              <w:pStyle w:val="48"/>
              <w:keepNext/>
              <w:spacing w:beforeLines="50" w:after="0" w:line="0" w:lineRule="atLeast"/>
              <w:ind w:firstLine="464"/>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,00:30, //开始时间的时分（24小时制）</w:t>
            </w:r>
          </w:p>
          <w:p w14:paraId="0ADD8EF4">
            <w:pPr>
              <w:pStyle w:val="48"/>
              <w:keepNext/>
              <w:spacing w:beforeLines="50" w:after="0" w:line="0" w:lineRule="atLeast"/>
              <w:ind w:firstLine="464"/>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23:59, //结束时间的时分（24小时制）</w:t>
            </w:r>
          </w:p>
          <w:p w14:paraId="4E97F2A7">
            <w:pPr>
              <w:pStyle w:val="48"/>
              <w:keepNext/>
              <w:spacing w:beforeLines="50" w:after="0" w:line="0" w:lineRule="atLeast"/>
              <w:ind w:firstLine="464"/>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 //无</w:t>
            </w:r>
          </w:p>
          <w:p w14:paraId="01BB0471">
            <w:pPr>
              <w:spacing w:beforeLines="50" w:line="0" w:lineRule="atLeast"/>
              <w:rPr>
                <w:rFonts w:ascii="微软雅黑" w:hAnsi="微软雅黑" w:eastAsia="微软雅黑" w:cs="等线"/>
                <w:szCs w:val="21"/>
              </w:rPr>
            </w:pPr>
            <w:r>
              <w:rPr>
                <w:rFonts w:hint="eastAsia" w:ascii="微软雅黑" w:hAnsi="微软雅黑" w:eastAsia="微软雅黑" w:cs="等线"/>
                <w:kern w:val="2"/>
                <w:sz w:val="21"/>
                <w:szCs w:val="21"/>
                <w:lang w:val="en-US" w:eastAsia="zh-CN" w:bidi="ar-SA"/>
              </w:rPr>
              <w:t>单位：分钟(注意：上传时小时必须转换为分钟上传)</w:t>
            </w:r>
          </w:p>
        </w:tc>
      </w:tr>
      <w:tr w14:paraId="347707A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0DAA2591">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设置定时定位频率</w:t>
            </w:r>
            <w:r>
              <w:rPr>
                <w:rFonts w:hint="eastAsia" w:ascii="微软雅黑" w:hAnsi="微软雅黑" w:eastAsia="微软雅黑" w:cs="等线"/>
                <w:szCs w:val="21"/>
                <w:lang w:val="en-US" w:eastAsia="zh-CN"/>
              </w:rPr>
              <w:t>(4g设备)</w:t>
            </w:r>
          </w:p>
        </w:tc>
        <w:tc>
          <w:tcPr>
            <w:tcW w:w="1826" w:type="dxa"/>
            <w:tcBorders>
              <w:top w:val="single" w:color="000000" w:sz="6" w:space="0"/>
              <w:left w:val="single" w:color="000000" w:sz="6" w:space="0"/>
              <w:bottom w:val="single" w:color="000000" w:sz="6" w:space="0"/>
              <w:right w:val="single" w:color="000000" w:sz="6" w:space="0"/>
            </w:tcBorders>
          </w:tcPr>
          <w:p w14:paraId="2A6403DD">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NT01</w:t>
            </w:r>
          </w:p>
        </w:tc>
        <w:tc>
          <w:tcPr>
            <w:tcW w:w="2952" w:type="dxa"/>
            <w:tcBorders>
              <w:top w:val="single" w:color="000000" w:sz="6" w:space="0"/>
              <w:left w:val="single" w:color="000000" w:sz="6" w:space="0"/>
              <w:bottom w:val="single" w:color="000000" w:sz="6" w:space="0"/>
              <w:right w:val="single" w:color="000000" w:sz="6" w:space="0"/>
            </w:tcBorders>
          </w:tcPr>
          <w:p w14:paraId="44EBA862">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rPr>
              <w:t>Params</w:t>
            </w:r>
            <w:r>
              <w:rPr>
                <w:rFonts w:hint="eastAsia" w:ascii="微软雅黑" w:hAnsi="微软雅黑" w:eastAsia="微软雅黑" w:cs="等线"/>
                <w:szCs w:val="21"/>
                <w:lang w:val="en-US" w:eastAsia="zh-CN"/>
              </w:rPr>
              <w:t>=</w:t>
            </w:r>
            <w:r>
              <w:rPr>
                <w:rFonts w:ascii="微软雅黑" w:hAnsi="微软雅黑" w:eastAsia="微软雅黑" w:cs="等线"/>
                <w:szCs w:val="21"/>
              </w:rPr>
              <w:t>'</w:t>
            </w:r>
            <w:r>
              <w:rPr>
                <w:rFonts w:hint="eastAsia" w:ascii="微软雅黑" w:hAnsi="微软雅黑" w:eastAsia="微软雅黑" w:cs="等线"/>
                <w:szCs w:val="21"/>
              </w:rPr>
              <w:t>1,0000,2302,1234567,1,3</w:t>
            </w:r>
            <w:r>
              <w:rPr>
                <w:rFonts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tcPr>
          <w:p w14:paraId="1B0ED46F">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1, //开启</w:t>
            </w:r>
          </w:p>
          <w:p w14:paraId="22E783C1">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0000  //开始时间</w:t>
            </w:r>
          </w:p>
          <w:p w14:paraId="47C6F159">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2302  //结束时间</w:t>
            </w:r>
          </w:p>
          <w:p w14:paraId="79A850BC">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1234567  //固定值</w:t>
            </w:r>
          </w:p>
          <w:p w14:paraId="6238824B">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1  //固定值</w:t>
            </w:r>
          </w:p>
          <w:p w14:paraId="6932F15D">
            <w:pPr>
              <w:spacing w:beforeLines="50" w:line="0" w:lineRule="atLeast"/>
              <w:rPr>
                <w:rFonts w:hint="default" w:ascii="仿宋" w:hAnsi="仿宋" w:eastAsia="仿宋"/>
                <w:spacing w:val="-4"/>
                <w:kern w:val="2"/>
                <w:sz w:val="24"/>
                <w:szCs w:val="24"/>
                <w:lang w:val="en-US" w:eastAsia="zh-CN"/>
              </w:rPr>
            </w:pPr>
            <w:r>
              <w:rPr>
                <w:rFonts w:hint="eastAsia" w:ascii="微软雅黑" w:hAnsi="微软雅黑" w:eastAsia="微软雅黑" w:cs="等线"/>
                <w:szCs w:val="21"/>
                <w:lang w:val="en-US" w:eastAsia="zh-CN"/>
              </w:rPr>
              <w:t>3  //定位频率，单位分钟</w:t>
            </w:r>
            <w:r>
              <w:rPr>
                <w:rFonts w:hint="eastAsia" w:ascii="微软雅黑" w:hAnsi="微软雅黑" w:eastAsia="微软雅黑" w:cs="等线"/>
                <w:szCs w:val="21"/>
              </w:rPr>
              <w:t>(注意：上传时小时必须转换为分钟上传)</w:t>
            </w:r>
          </w:p>
        </w:tc>
      </w:tr>
      <w:tr w14:paraId="4F5EE96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4326F0D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rPr>
              <w:t>删除定时定位频率</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1AD8D684">
            <w:pPr>
              <w:spacing w:beforeLines="50" w:line="0" w:lineRule="atLeast"/>
              <w:rPr>
                <w:rFonts w:ascii="微软雅黑" w:hAnsi="微软雅黑" w:eastAsia="微软雅黑" w:cs="等线"/>
                <w:szCs w:val="21"/>
              </w:rPr>
            </w:pPr>
            <w:r>
              <w:rPr>
                <w:rFonts w:ascii="微软雅黑" w:hAnsi="微软雅黑" w:eastAsia="微软雅黑" w:cs="等线"/>
                <w:szCs w:val="21"/>
              </w:rPr>
              <w:t>NB01</w:t>
            </w:r>
          </w:p>
        </w:tc>
        <w:tc>
          <w:tcPr>
            <w:tcW w:w="2952" w:type="dxa"/>
            <w:tcBorders>
              <w:top w:val="single" w:color="000000" w:sz="6" w:space="0"/>
              <w:left w:val="single" w:color="000000" w:sz="6" w:space="0"/>
              <w:bottom w:val="single" w:color="000000" w:sz="6" w:space="0"/>
              <w:right w:val="single" w:color="000000" w:sz="6" w:space="0"/>
            </w:tcBorders>
          </w:tcPr>
          <w:p w14:paraId="1A39EFE3">
            <w:pPr>
              <w:spacing w:beforeLines="50" w:line="0" w:lineRule="atLeast"/>
              <w:rPr>
                <w:rFonts w:ascii="微软雅黑" w:hAnsi="微软雅黑" w:eastAsia="微软雅黑" w:cs="等线"/>
                <w:szCs w:val="21"/>
              </w:rPr>
            </w:pPr>
            <w:r>
              <w:rPr>
                <w:rFonts w:ascii="微软雅黑" w:hAnsi="微软雅黑" w:eastAsia="微软雅黑" w:cs="等线"/>
                <w:szCs w:val="21"/>
              </w:rPr>
              <w:t>Params='1 '</w:t>
            </w:r>
          </w:p>
        </w:tc>
        <w:tc>
          <w:tcPr>
            <w:tcW w:w="3067" w:type="dxa"/>
            <w:tcBorders>
              <w:top w:val="single" w:color="000000" w:sz="6" w:space="0"/>
              <w:left w:val="single" w:color="000000" w:sz="6" w:space="0"/>
              <w:bottom w:val="single" w:color="000000" w:sz="6" w:space="0"/>
              <w:right w:val="single" w:color="000000" w:sz="6" w:space="0"/>
            </w:tcBorders>
          </w:tcPr>
          <w:p w14:paraId="406CBE9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定时定位频率的时间</w:t>
            </w:r>
          </w:p>
        </w:tc>
      </w:tr>
      <w:tr w14:paraId="6B602F5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3314D41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设置温度报警阀值</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32C37757">
            <w:pPr>
              <w:spacing w:beforeLines="50" w:line="0" w:lineRule="atLeast"/>
              <w:rPr>
                <w:rFonts w:ascii="微软雅黑" w:hAnsi="微软雅黑" w:eastAsia="微软雅黑" w:cs="等线"/>
                <w:szCs w:val="21"/>
              </w:rPr>
            </w:pPr>
            <w:r>
              <w:rPr>
                <w:rFonts w:ascii="微软雅黑" w:hAnsi="微软雅黑" w:eastAsia="微软雅黑" w:cs="等线"/>
                <w:szCs w:val="21"/>
              </w:rPr>
              <w:t>NB02</w:t>
            </w:r>
          </w:p>
        </w:tc>
        <w:tc>
          <w:tcPr>
            <w:tcW w:w="2952" w:type="dxa"/>
            <w:tcBorders>
              <w:top w:val="single" w:color="000000" w:sz="6" w:space="0"/>
              <w:left w:val="single" w:color="000000" w:sz="6" w:space="0"/>
              <w:bottom w:val="single" w:color="000000" w:sz="6" w:space="0"/>
              <w:right w:val="single" w:color="000000" w:sz="6" w:space="0"/>
            </w:tcBorders>
          </w:tcPr>
          <w:p w14:paraId="5DFF6ADC">
            <w:pPr>
              <w:spacing w:beforeLines="50" w:line="0" w:lineRule="atLeast"/>
              <w:rPr>
                <w:rFonts w:ascii="微软雅黑" w:hAnsi="微软雅黑" w:eastAsia="微软雅黑" w:cs="等线"/>
                <w:szCs w:val="21"/>
              </w:rPr>
            </w:pPr>
            <w:r>
              <w:rPr>
                <w:rFonts w:ascii="微软雅黑" w:hAnsi="微软雅黑" w:eastAsia="微软雅黑" w:cs="等线"/>
                <w:szCs w:val="21"/>
              </w:rPr>
              <w:t>Params='1,-2,37 '</w:t>
            </w:r>
          </w:p>
        </w:tc>
        <w:tc>
          <w:tcPr>
            <w:tcW w:w="3067" w:type="dxa"/>
            <w:tcBorders>
              <w:top w:val="single" w:color="000000" w:sz="6" w:space="0"/>
              <w:left w:val="single" w:color="000000" w:sz="6" w:space="0"/>
              <w:bottom w:val="single" w:color="000000" w:sz="6" w:space="0"/>
              <w:right w:val="single" w:color="000000" w:sz="6" w:space="0"/>
            </w:tcBorders>
          </w:tcPr>
          <w:p w14:paraId="00F0BCEC">
            <w:pPr>
              <w:spacing w:beforeLines="50" w:line="0" w:lineRule="atLeast"/>
              <w:rPr>
                <w:rFonts w:ascii="微软雅黑" w:hAnsi="微软雅黑" w:eastAsia="微软雅黑" w:cs="等线"/>
                <w:szCs w:val="21"/>
              </w:rPr>
            </w:pPr>
            <w:r>
              <w:rPr>
                <w:rFonts w:ascii="微软雅黑" w:hAnsi="微软雅黑" w:eastAsia="微软雅黑" w:cs="等线"/>
                <w:szCs w:val="21"/>
              </w:rPr>
              <w:t>1</w:t>
            </w:r>
            <w:r>
              <w:rPr>
                <w:rFonts w:hint="eastAsia" w:ascii="微软雅黑" w:hAnsi="微软雅黑" w:eastAsia="微软雅黑" w:cs="等线"/>
                <w:szCs w:val="21"/>
              </w:rPr>
              <w:t>：开启；</w:t>
            </w:r>
          </w:p>
          <w:p w14:paraId="51FEB68F">
            <w:pPr>
              <w:spacing w:beforeLines="50" w:line="0" w:lineRule="atLeast"/>
              <w:rPr>
                <w:rFonts w:ascii="微软雅黑" w:hAnsi="微软雅黑" w:eastAsia="微软雅黑" w:cs="等线"/>
                <w:szCs w:val="21"/>
              </w:rPr>
            </w:pPr>
            <w:r>
              <w:rPr>
                <w:rFonts w:ascii="微软雅黑" w:hAnsi="微软雅黑" w:eastAsia="微软雅黑" w:cs="等线"/>
                <w:szCs w:val="21"/>
              </w:rPr>
              <w:t>-2</w:t>
            </w:r>
            <w:r>
              <w:rPr>
                <w:rFonts w:hint="eastAsia" w:ascii="微软雅黑" w:hAnsi="微软雅黑" w:eastAsia="微软雅黑" w:cs="等线"/>
                <w:szCs w:val="21"/>
              </w:rPr>
              <w:t>：最低温度</w:t>
            </w:r>
          </w:p>
          <w:p w14:paraId="374B4779">
            <w:pPr>
              <w:spacing w:beforeLines="50" w:line="0" w:lineRule="atLeast"/>
              <w:rPr>
                <w:rFonts w:ascii="微软雅黑" w:hAnsi="微软雅黑" w:eastAsia="微软雅黑" w:cs="等线"/>
                <w:szCs w:val="21"/>
              </w:rPr>
            </w:pPr>
            <w:r>
              <w:rPr>
                <w:rFonts w:ascii="微软雅黑" w:hAnsi="微软雅黑" w:eastAsia="微软雅黑" w:cs="等线"/>
                <w:szCs w:val="21"/>
              </w:rPr>
              <w:t>37</w:t>
            </w:r>
            <w:r>
              <w:rPr>
                <w:rFonts w:hint="eastAsia" w:ascii="微软雅黑" w:hAnsi="微软雅黑" w:eastAsia="微软雅黑" w:cs="等线"/>
                <w:szCs w:val="21"/>
              </w:rPr>
              <w:t>：最高温度</w:t>
            </w:r>
          </w:p>
        </w:tc>
      </w:tr>
      <w:tr w14:paraId="266D806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158CA06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心率报警阀值设置</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5BB39CBA">
            <w:pPr>
              <w:spacing w:beforeLines="50" w:line="0" w:lineRule="atLeast"/>
              <w:rPr>
                <w:rFonts w:ascii="微软雅黑" w:hAnsi="微软雅黑" w:eastAsia="微软雅黑" w:cs="等线"/>
                <w:szCs w:val="21"/>
              </w:rPr>
            </w:pPr>
            <w:r>
              <w:rPr>
                <w:rFonts w:ascii="微软雅黑" w:hAnsi="微软雅黑" w:eastAsia="微软雅黑" w:cs="等线"/>
                <w:szCs w:val="21"/>
              </w:rPr>
              <w:t>NB03</w:t>
            </w:r>
          </w:p>
        </w:tc>
        <w:tc>
          <w:tcPr>
            <w:tcW w:w="2952" w:type="dxa"/>
            <w:tcBorders>
              <w:top w:val="single" w:color="000000" w:sz="6" w:space="0"/>
              <w:left w:val="single" w:color="000000" w:sz="6" w:space="0"/>
              <w:bottom w:val="single" w:color="000000" w:sz="6" w:space="0"/>
              <w:right w:val="single" w:color="000000" w:sz="6" w:space="0"/>
            </w:tcBorders>
          </w:tcPr>
          <w:p w14:paraId="0C1102CD">
            <w:pPr>
              <w:spacing w:beforeLines="50" w:line="0" w:lineRule="atLeast"/>
              <w:rPr>
                <w:rFonts w:ascii="微软雅黑" w:hAnsi="微软雅黑" w:eastAsia="微软雅黑" w:cs="等线"/>
                <w:szCs w:val="21"/>
              </w:rPr>
            </w:pPr>
            <w:r>
              <w:rPr>
                <w:rFonts w:ascii="微软雅黑" w:hAnsi="微软雅黑" w:eastAsia="微软雅黑" w:cs="等线"/>
                <w:szCs w:val="21"/>
              </w:rPr>
              <w:t>Params='1,26,30'</w:t>
            </w:r>
          </w:p>
        </w:tc>
        <w:tc>
          <w:tcPr>
            <w:tcW w:w="3067" w:type="dxa"/>
            <w:tcBorders>
              <w:top w:val="single" w:color="000000" w:sz="6" w:space="0"/>
              <w:left w:val="single" w:color="000000" w:sz="6" w:space="0"/>
              <w:bottom w:val="single" w:color="000000" w:sz="6" w:space="0"/>
              <w:right w:val="single" w:color="000000" w:sz="6" w:space="0"/>
            </w:tcBorders>
          </w:tcPr>
          <w:p w14:paraId="0E18DEA1">
            <w:pPr>
              <w:spacing w:beforeLines="50" w:line="0" w:lineRule="atLeast"/>
              <w:rPr>
                <w:rFonts w:ascii="微软雅黑" w:hAnsi="微软雅黑" w:eastAsia="微软雅黑" w:cs="等线"/>
                <w:szCs w:val="21"/>
              </w:rPr>
            </w:pPr>
            <w:r>
              <w:rPr>
                <w:rFonts w:ascii="微软雅黑" w:hAnsi="微软雅黑" w:eastAsia="微软雅黑" w:cs="等线"/>
                <w:szCs w:val="21"/>
              </w:rPr>
              <w:t>1</w:t>
            </w:r>
            <w:r>
              <w:rPr>
                <w:rFonts w:hint="eastAsia" w:ascii="微软雅黑" w:hAnsi="微软雅黑" w:eastAsia="微软雅黑" w:cs="等线"/>
                <w:szCs w:val="21"/>
              </w:rPr>
              <w:t>：开启；</w:t>
            </w:r>
          </w:p>
          <w:p w14:paraId="469161D3">
            <w:pPr>
              <w:spacing w:beforeLines="50" w:line="0" w:lineRule="atLeast"/>
              <w:rPr>
                <w:rFonts w:ascii="微软雅黑" w:hAnsi="微软雅黑" w:eastAsia="微软雅黑" w:cs="等线"/>
                <w:szCs w:val="21"/>
              </w:rPr>
            </w:pPr>
            <w:r>
              <w:rPr>
                <w:rFonts w:ascii="微软雅黑" w:hAnsi="微软雅黑" w:eastAsia="微软雅黑" w:cs="等线"/>
                <w:szCs w:val="21"/>
              </w:rPr>
              <w:t>26</w:t>
            </w:r>
            <w:r>
              <w:rPr>
                <w:rFonts w:hint="eastAsia" w:ascii="微软雅黑" w:hAnsi="微软雅黑" w:eastAsia="微软雅黑" w:cs="等线"/>
                <w:szCs w:val="21"/>
              </w:rPr>
              <w:t>：最小心率</w:t>
            </w:r>
          </w:p>
          <w:p w14:paraId="05732F08">
            <w:pPr>
              <w:spacing w:beforeLines="50" w:line="0" w:lineRule="atLeast"/>
              <w:rPr>
                <w:rFonts w:ascii="微软雅黑" w:hAnsi="微软雅黑" w:eastAsia="微软雅黑" w:cs="等线"/>
                <w:szCs w:val="21"/>
              </w:rPr>
            </w:pPr>
            <w:r>
              <w:rPr>
                <w:rFonts w:ascii="微软雅黑" w:hAnsi="微软雅黑" w:eastAsia="微软雅黑" w:cs="等线"/>
                <w:szCs w:val="21"/>
              </w:rPr>
              <w:t>30</w:t>
            </w:r>
            <w:r>
              <w:rPr>
                <w:rFonts w:hint="eastAsia" w:ascii="微软雅黑" w:hAnsi="微软雅黑" w:eastAsia="微软雅黑" w:cs="等线"/>
                <w:szCs w:val="21"/>
              </w:rPr>
              <w:t>：最大心率</w:t>
            </w:r>
          </w:p>
        </w:tc>
      </w:tr>
      <w:tr w14:paraId="1F6B6CA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5005D22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心率检测周期设置</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1558E558">
            <w:pPr>
              <w:spacing w:beforeLines="50" w:line="0" w:lineRule="atLeast"/>
              <w:rPr>
                <w:rFonts w:ascii="微软雅黑" w:hAnsi="微软雅黑" w:eastAsia="微软雅黑" w:cs="等线"/>
                <w:szCs w:val="21"/>
              </w:rPr>
            </w:pPr>
            <w:r>
              <w:rPr>
                <w:rFonts w:ascii="微软雅黑" w:hAnsi="微软雅黑" w:eastAsia="微软雅黑" w:cs="等线"/>
                <w:szCs w:val="21"/>
              </w:rPr>
              <w:t>NB04</w:t>
            </w:r>
          </w:p>
        </w:tc>
        <w:tc>
          <w:tcPr>
            <w:tcW w:w="2952" w:type="dxa"/>
            <w:tcBorders>
              <w:top w:val="single" w:color="000000" w:sz="6" w:space="0"/>
              <w:left w:val="single" w:color="000000" w:sz="6" w:space="0"/>
              <w:bottom w:val="single" w:color="000000" w:sz="6" w:space="0"/>
              <w:right w:val="single" w:color="000000" w:sz="6" w:space="0"/>
            </w:tcBorders>
          </w:tcPr>
          <w:p w14:paraId="3F58F5D7">
            <w:pPr>
              <w:spacing w:beforeLines="50" w:line="0" w:lineRule="atLeast"/>
              <w:rPr>
                <w:rFonts w:ascii="微软雅黑" w:hAnsi="微软雅黑" w:eastAsia="微软雅黑" w:cs="等线"/>
                <w:szCs w:val="21"/>
              </w:rPr>
            </w:pPr>
            <w:r>
              <w:rPr>
                <w:rFonts w:ascii="微软雅黑" w:hAnsi="微软雅黑" w:eastAsia="微软雅黑" w:cs="等线"/>
                <w:szCs w:val="21"/>
              </w:rPr>
              <w:t>Params='1,62'</w:t>
            </w:r>
          </w:p>
        </w:tc>
        <w:tc>
          <w:tcPr>
            <w:tcW w:w="3067" w:type="dxa"/>
            <w:tcBorders>
              <w:top w:val="single" w:color="000000" w:sz="6" w:space="0"/>
              <w:left w:val="single" w:color="000000" w:sz="6" w:space="0"/>
              <w:bottom w:val="single" w:color="000000" w:sz="6" w:space="0"/>
              <w:right w:val="single" w:color="000000" w:sz="6" w:space="0"/>
            </w:tcBorders>
          </w:tcPr>
          <w:p w14:paraId="5D25E46B">
            <w:pPr>
              <w:spacing w:beforeLines="50" w:line="0" w:lineRule="atLeast"/>
              <w:rPr>
                <w:rFonts w:ascii="微软雅黑" w:hAnsi="微软雅黑" w:eastAsia="微软雅黑" w:cs="等线"/>
                <w:szCs w:val="21"/>
              </w:rPr>
            </w:pPr>
            <w:r>
              <w:rPr>
                <w:rFonts w:ascii="微软雅黑" w:hAnsi="微软雅黑" w:eastAsia="微软雅黑" w:cs="等线"/>
                <w:szCs w:val="21"/>
              </w:rPr>
              <w:t>1 </w:t>
            </w:r>
            <w:r>
              <w:rPr>
                <w:rFonts w:hint="eastAsia" w:ascii="微软雅黑" w:hAnsi="微软雅黑" w:eastAsia="微软雅黑" w:cs="等线"/>
                <w:szCs w:val="21"/>
              </w:rPr>
              <w:t>：开启；</w:t>
            </w:r>
          </w:p>
          <w:p w14:paraId="62A59E80">
            <w:pPr>
              <w:spacing w:beforeLines="50" w:line="0" w:lineRule="atLeast"/>
              <w:rPr>
                <w:rFonts w:ascii="微软雅黑" w:hAnsi="微软雅黑" w:eastAsia="微软雅黑" w:cs="等线"/>
                <w:szCs w:val="21"/>
              </w:rPr>
            </w:pPr>
            <w:r>
              <w:rPr>
                <w:rFonts w:ascii="微软雅黑" w:hAnsi="微软雅黑" w:eastAsia="微软雅黑" w:cs="等线"/>
                <w:szCs w:val="21"/>
              </w:rPr>
              <w:t>62</w:t>
            </w:r>
            <w:r>
              <w:rPr>
                <w:rFonts w:hint="eastAsia" w:ascii="微软雅黑" w:hAnsi="微软雅黑" w:eastAsia="微软雅黑" w:cs="等线"/>
                <w:szCs w:val="21"/>
              </w:rPr>
              <w:t>：时间间隔（分钟）</w:t>
            </w:r>
          </w:p>
        </w:tc>
      </w:tr>
      <w:tr w14:paraId="0CEE2B9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132DFA5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温度检测周期设置</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6142D9E4">
            <w:pPr>
              <w:spacing w:beforeLines="50" w:line="0" w:lineRule="atLeast"/>
              <w:rPr>
                <w:rFonts w:ascii="微软雅黑" w:hAnsi="微软雅黑" w:eastAsia="微软雅黑" w:cs="等线"/>
                <w:szCs w:val="21"/>
              </w:rPr>
            </w:pPr>
            <w:r>
              <w:rPr>
                <w:rFonts w:ascii="微软雅黑" w:hAnsi="微软雅黑" w:eastAsia="微软雅黑" w:cs="等线"/>
                <w:szCs w:val="21"/>
              </w:rPr>
              <w:t>NB05</w:t>
            </w:r>
          </w:p>
        </w:tc>
        <w:tc>
          <w:tcPr>
            <w:tcW w:w="2952" w:type="dxa"/>
            <w:tcBorders>
              <w:top w:val="single" w:color="000000" w:sz="6" w:space="0"/>
              <w:left w:val="single" w:color="000000" w:sz="6" w:space="0"/>
              <w:bottom w:val="single" w:color="000000" w:sz="6" w:space="0"/>
              <w:right w:val="single" w:color="000000" w:sz="6" w:space="0"/>
            </w:tcBorders>
          </w:tcPr>
          <w:p w14:paraId="61F93407">
            <w:pPr>
              <w:spacing w:beforeLines="50" w:line="0" w:lineRule="atLeast"/>
              <w:rPr>
                <w:rFonts w:ascii="微软雅黑" w:hAnsi="微软雅黑" w:eastAsia="微软雅黑" w:cs="等线"/>
                <w:szCs w:val="21"/>
              </w:rPr>
            </w:pPr>
            <w:r>
              <w:rPr>
                <w:rFonts w:ascii="微软雅黑" w:hAnsi="微软雅黑" w:eastAsia="微软雅黑" w:cs="等线"/>
                <w:szCs w:val="21"/>
              </w:rPr>
              <w:t>Params='1, 65'</w:t>
            </w:r>
          </w:p>
        </w:tc>
        <w:tc>
          <w:tcPr>
            <w:tcW w:w="3067" w:type="dxa"/>
            <w:tcBorders>
              <w:top w:val="single" w:color="000000" w:sz="6" w:space="0"/>
              <w:left w:val="single" w:color="000000" w:sz="6" w:space="0"/>
              <w:bottom w:val="single" w:color="000000" w:sz="6" w:space="0"/>
              <w:right w:val="single" w:color="000000" w:sz="6" w:space="0"/>
            </w:tcBorders>
          </w:tcPr>
          <w:p w14:paraId="768B65AA">
            <w:pPr>
              <w:spacing w:beforeLines="50" w:line="0" w:lineRule="atLeast"/>
              <w:rPr>
                <w:rFonts w:ascii="微软雅黑" w:hAnsi="微软雅黑" w:eastAsia="微软雅黑" w:cs="等线"/>
                <w:szCs w:val="21"/>
              </w:rPr>
            </w:pPr>
            <w:r>
              <w:rPr>
                <w:rFonts w:ascii="微软雅黑" w:hAnsi="微软雅黑" w:eastAsia="微软雅黑" w:cs="等线"/>
                <w:szCs w:val="21"/>
              </w:rPr>
              <w:t>1 </w:t>
            </w:r>
            <w:r>
              <w:rPr>
                <w:rFonts w:hint="eastAsia" w:ascii="微软雅黑" w:hAnsi="微软雅黑" w:eastAsia="微软雅黑" w:cs="等线"/>
                <w:szCs w:val="21"/>
              </w:rPr>
              <w:t>：开启；</w:t>
            </w:r>
          </w:p>
          <w:p w14:paraId="7A305E81">
            <w:pPr>
              <w:spacing w:beforeLines="50" w:line="0" w:lineRule="atLeast"/>
              <w:rPr>
                <w:rFonts w:ascii="微软雅黑" w:hAnsi="微软雅黑" w:eastAsia="微软雅黑" w:cs="等线"/>
                <w:szCs w:val="21"/>
              </w:rPr>
            </w:pPr>
            <w:r>
              <w:rPr>
                <w:rFonts w:ascii="微软雅黑" w:hAnsi="微软雅黑" w:eastAsia="微软雅黑" w:cs="等线"/>
                <w:szCs w:val="21"/>
              </w:rPr>
              <w:t>65</w:t>
            </w:r>
            <w:r>
              <w:rPr>
                <w:rFonts w:hint="eastAsia" w:ascii="微软雅黑" w:hAnsi="微软雅黑" w:eastAsia="微软雅黑" w:cs="等线"/>
                <w:szCs w:val="21"/>
              </w:rPr>
              <w:t>：时间间隔（分钟）</w:t>
            </w:r>
          </w:p>
        </w:tc>
      </w:tr>
      <w:tr w14:paraId="12BE90D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05A2D35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NB的心跳</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43F2E8E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NB06</w:t>
            </w:r>
          </w:p>
        </w:tc>
        <w:tc>
          <w:tcPr>
            <w:tcW w:w="2952" w:type="dxa"/>
            <w:tcBorders>
              <w:top w:val="single" w:color="000000" w:sz="6" w:space="0"/>
              <w:left w:val="single" w:color="000000" w:sz="6" w:space="0"/>
              <w:bottom w:val="single" w:color="000000" w:sz="6" w:space="0"/>
              <w:right w:val="single" w:color="000000" w:sz="6" w:space="0"/>
            </w:tcBorders>
          </w:tcPr>
          <w:p w14:paraId="16AD3768">
            <w:pPr>
              <w:spacing w:beforeLines="50" w:line="0" w:lineRule="atLeast"/>
              <w:rPr>
                <w:rFonts w:ascii="微软雅黑" w:hAnsi="微软雅黑" w:eastAsia="微软雅黑" w:cs="等线"/>
                <w:szCs w:val="21"/>
              </w:rPr>
            </w:pPr>
            <w:r>
              <w:rPr>
                <w:rFonts w:ascii="微软雅黑" w:hAnsi="微软雅黑" w:eastAsia="微软雅黑" w:cs="等线"/>
                <w:szCs w:val="21"/>
              </w:rPr>
              <w:t>Params='1, 6</w:t>
            </w:r>
            <w:r>
              <w:rPr>
                <w:rFonts w:hint="eastAsia" w:ascii="微软雅黑" w:hAnsi="微软雅黑" w:eastAsia="微软雅黑" w:cs="等线"/>
                <w:szCs w:val="21"/>
              </w:rPr>
              <w:t>0</w:t>
            </w:r>
            <w:r>
              <w:rPr>
                <w:rFonts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tcPr>
          <w:p w14:paraId="3750B354">
            <w:pPr>
              <w:spacing w:beforeLines="50" w:line="0" w:lineRule="atLeast"/>
              <w:rPr>
                <w:rFonts w:ascii="微软雅黑" w:hAnsi="微软雅黑" w:eastAsia="微软雅黑" w:cs="等线"/>
                <w:szCs w:val="21"/>
              </w:rPr>
            </w:pPr>
            <w:r>
              <w:rPr>
                <w:rFonts w:ascii="微软雅黑" w:hAnsi="微软雅黑" w:eastAsia="微软雅黑" w:cs="等线"/>
                <w:szCs w:val="21"/>
              </w:rPr>
              <w:t>1 </w:t>
            </w:r>
            <w:r>
              <w:rPr>
                <w:rFonts w:hint="eastAsia" w:ascii="微软雅黑" w:hAnsi="微软雅黑" w:eastAsia="微软雅黑" w:cs="等线"/>
                <w:szCs w:val="21"/>
              </w:rPr>
              <w:t>：开启；</w:t>
            </w:r>
          </w:p>
          <w:p w14:paraId="4E04FC57">
            <w:pPr>
              <w:spacing w:beforeLines="50" w:line="0" w:lineRule="atLeast"/>
              <w:rPr>
                <w:rFonts w:ascii="微软雅黑" w:hAnsi="微软雅黑" w:eastAsia="微软雅黑" w:cs="等线"/>
                <w:szCs w:val="21"/>
              </w:rPr>
            </w:pPr>
            <w:r>
              <w:rPr>
                <w:rFonts w:ascii="微软雅黑" w:hAnsi="微软雅黑" w:eastAsia="微软雅黑" w:cs="等线"/>
                <w:szCs w:val="21"/>
              </w:rPr>
              <w:t>6</w:t>
            </w:r>
            <w:r>
              <w:rPr>
                <w:rFonts w:hint="eastAsia" w:ascii="微软雅黑" w:hAnsi="微软雅黑" w:eastAsia="微软雅黑" w:cs="等线"/>
                <w:szCs w:val="21"/>
              </w:rPr>
              <w:t>0：时间间隔（分钟）</w:t>
            </w:r>
          </w:p>
        </w:tc>
      </w:tr>
      <w:tr w14:paraId="1F2206D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7F1894E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NB血氧血糖阈值设置</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7970981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NB09,NB0A</w:t>
            </w:r>
          </w:p>
        </w:tc>
        <w:tc>
          <w:tcPr>
            <w:tcW w:w="2952" w:type="dxa"/>
            <w:tcBorders>
              <w:top w:val="single" w:color="000000" w:sz="6" w:space="0"/>
              <w:left w:val="single" w:color="000000" w:sz="6" w:space="0"/>
              <w:bottom w:val="single" w:color="000000" w:sz="6" w:space="0"/>
              <w:right w:val="single" w:color="000000" w:sz="6" w:space="0"/>
            </w:tcBorders>
          </w:tcPr>
          <w:p w14:paraId="3094E2B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Params='1,90,95,5'</w:t>
            </w:r>
          </w:p>
        </w:tc>
        <w:tc>
          <w:tcPr>
            <w:tcW w:w="3067" w:type="dxa"/>
            <w:tcBorders>
              <w:top w:val="single" w:color="000000" w:sz="6" w:space="0"/>
              <w:left w:val="single" w:color="000000" w:sz="6" w:space="0"/>
              <w:bottom w:val="single" w:color="000000" w:sz="6" w:space="0"/>
              <w:right w:val="single" w:color="000000" w:sz="6" w:space="0"/>
            </w:tcBorders>
          </w:tcPr>
          <w:p w14:paraId="1FEF0E7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类型 1:血氧 2血糖</w:t>
            </w:r>
          </w:p>
        </w:tc>
      </w:tr>
      <w:tr w14:paraId="4CECB40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3C3CF27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NB亲情号码设置</w:t>
            </w:r>
            <w:r>
              <w:rPr>
                <w:rFonts w:hint="eastAsia" w:ascii="微软雅黑" w:hAnsi="微软雅黑" w:eastAsia="微软雅黑" w:cs="微软雅黑"/>
                <w:color w:val="000000"/>
                <w:kern w:val="0"/>
                <w:sz w:val="19"/>
                <w:szCs w:val="19"/>
                <w:highlight w:val="white"/>
                <w:lang w:eastAsia="zh-CN"/>
              </w:rPr>
              <w:t>（</w:t>
            </w:r>
            <w:r>
              <w:rPr>
                <w:rFonts w:hint="eastAsia" w:ascii="微软雅黑" w:hAnsi="微软雅黑" w:eastAsia="微软雅黑" w:cs="微软雅黑"/>
                <w:color w:val="000000"/>
                <w:kern w:val="0"/>
                <w:sz w:val="19"/>
                <w:szCs w:val="19"/>
                <w:highlight w:val="white"/>
                <w:lang w:val="en-US" w:eastAsia="zh-CN"/>
              </w:rPr>
              <w:t>特殊固件版本支持</w:t>
            </w:r>
            <w:r>
              <w:rPr>
                <w:rFonts w:hint="eastAsia" w:ascii="微软雅黑" w:hAnsi="微软雅黑" w:eastAsia="微软雅黑" w:cs="微软雅黑"/>
                <w:color w:val="000000"/>
                <w:kern w:val="0"/>
                <w:sz w:val="19"/>
                <w:szCs w:val="19"/>
                <w:highlight w:val="white"/>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126466A6">
            <w:pPr>
              <w:spacing w:beforeLines="50" w:line="0" w:lineRule="atLeast"/>
              <w:rPr>
                <w:rFonts w:ascii="微软雅黑" w:hAnsi="微软雅黑" w:eastAsia="微软雅黑" w:cs="等线"/>
                <w:szCs w:val="21"/>
              </w:rPr>
            </w:pPr>
            <w:r>
              <w:rPr>
                <w:rFonts w:ascii="微软雅黑" w:hAnsi="微软雅黑" w:eastAsia="微软雅黑" w:cs="等线"/>
                <w:szCs w:val="21"/>
              </w:rPr>
              <w:t>NB0B</w:t>
            </w:r>
          </w:p>
        </w:tc>
        <w:tc>
          <w:tcPr>
            <w:tcW w:w="2952" w:type="dxa"/>
            <w:tcBorders>
              <w:top w:val="single" w:color="000000" w:sz="6" w:space="0"/>
              <w:left w:val="single" w:color="000000" w:sz="6" w:space="0"/>
              <w:bottom w:val="single" w:color="000000" w:sz="6" w:space="0"/>
              <w:right w:val="single" w:color="000000" w:sz="6" w:space="0"/>
            </w:tcBorders>
          </w:tcPr>
          <w:p w14:paraId="3E5AFF5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Params='小明,12345678900,小雪,12345678900'</w:t>
            </w:r>
          </w:p>
        </w:tc>
        <w:tc>
          <w:tcPr>
            <w:tcW w:w="3067" w:type="dxa"/>
            <w:tcBorders>
              <w:top w:val="single" w:color="000000" w:sz="6" w:space="0"/>
              <w:left w:val="single" w:color="000000" w:sz="6" w:space="0"/>
              <w:bottom w:val="single" w:color="000000" w:sz="6" w:space="0"/>
              <w:right w:val="single" w:color="000000" w:sz="6" w:space="0"/>
            </w:tcBorders>
          </w:tcPr>
          <w:p w14:paraId="1F4D4A05">
            <w:pPr>
              <w:spacing w:beforeLines="50" w:line="0" w:lineRule="atLeast"/>
              <w:rPr>
                <w:rFonts w:ascii="微软雅黑" w:hAnsi="微软雅黑" w:eastAsia="微软雅黑" w:cs="等线"/>
                <w:szCs w:val="21"/>
              </w:rPr>
            </w:pPr>
          </w:p>
        </w:tc>
      </w:tr>
      <w:tr w14:paraId="5A8234F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3FE5016D">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NB设备运行模式</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36081BDF">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NB0C</w:t>
            </w:r>
          </w:p>
        </w:tc>
        <w:tc>
          <w:tcPr>
            <w:tcW w:w="2952" w:type="dxa"/>
            <w:tcBorders>
              <w:top w:val="single" w:color="000000" w:sz="6" w:space="0"/>
              <w:left w:val="single" w:color="000000" w:sz="6" w:space="0"/>
              <w:bottom w:val="single" w:color="000000" w:sz="6" w:space="0"/>
              <w:right w:val="single" w:color="000000" w:sz="6" w:space="0"/>
            </w:tcBorders>
          </w:tcPr>
          <w:p w14:paraId="14EFFC9A">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Params='1，1,1023,2345 '</w:t>
            </w:r>
          </w:p>
        </w:tc>
        <w:tc>
          <w:tcPr>
            <w:tcW w:w="3067" w:type="dxa"/>
            <w:tcBorders>
              <w:top w:val="single" w:color="000000" w:sz="6" w:space="0"/>
              <w:left w:val="single" w:color="000000" w:sz="6" w:space="0"/>
              <w:bottom w:val="single" w:color="000000" w:sz="6" w:space="0"/>
              <w:right w:val="single" w:color="000000" w:sz="6" w:space="0"/>
            </w:tcBorders>
          </w:tcPr>
          <w:p w14:paraId="47031435">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类型：1 室内2 室外</w:t>
            </w:r>
          </w:p>
          <w:p w14:paraId="6AC5F383">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3 住院4 居家</w:t>
            </w:r>
          </w:p>
          <w:p w14:paraId="1B6436D4">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启用时间段 1 启用 0 不启用</w:t>
            </w:r>
          </w:p>
        </w:tc>
      </w:tr>
      <w:tr w14:paraId="292C958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38F241BF">
            <w:pPr>
              <w:spacing w:beforeLines="50" w:line="0" w:lineRule="atLeast"/>
              <w:rPr>
                <w:rFonts w:hint="eastAsia" w:ascii="微软雅黑" w:hAnsi="微软雅黑" w:eastAsia="微软雅黑" w:cs="微软雅黑"/>
                <w:szCs w:val="21"/>
              </w:rPr>
            </w:pPr>
            <w:r>
              <w:rPr>
                <w:rFonts w:hint="eastAsia" w:ascii="微软雅黑" w:hAnsi="微软雅黑" w:eastAsia="微软雅黑" w:cs="微软雅黑"/>
                <w:color w:val="000000"/>
                <w:kern w:val="0"/>
                <w:sz w:val="19"/>
                <w:szCs w:val="19"/>
                <w:highlight w:val="white"/>
                <w:lang w:val="en-US" w:eastAsia="zh-CN"/>
              </w:rPr>
              <w:t>NB</w:t>
            </w:r>
            <w:r>
              <w:rPr>
                <w:rFonts w:hint="eastAsia" w:ascii="微软雅黑" w:hAnsi="微软雅黑" w:eastAsia="微软雅黑" w:cs="微软雅黑"/>
                <w:color w:val="000000"/>
                <w:kern w:val="0"/>
                <w:sz w:val="19"/>
                <w:szCs w:val="19"/>
                <w:highlight w:val="white"/>
              </w:rPr>
              <w:t>设备功能定位</w:t>
            </w:r>
          </w:p>
        </w:tc>
        <w:tc>
          <w:tcPr>
            <w:tcW w:w="1826" w:type="dxa"/>
            <w:tcBorders>
              <w:top w:val="single" w:color="000000" w:sz="6" w:space="0"/>
              <w:left w:val="single" w:color="000000" w:sz="6" w:space="0"/>
              <w:bottom w:val="single" w:color="000000" w:sz="6" w:space="0"/>
              <w:right w:val="single" w:color="000000" w:sz="6" w:space="0"/>
            </w:tcBorders>
          </w:tcPr>
          <w:p w14:paraId="17BB0827">
            <w:pPr>
              <w:spacing w:beforeLines="50" w:line="0" w:lineRule="atLeast"/>
              <w:rPr>
                <w:rFonts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NB0D</w:t>
            </w:r>
          </w:p>
        </w:tc>
        <w:tc>
          <w:tcPr>
            <w:tcW w:w="2952" w:type="dxa"/>
            <w:tcBorders>
              <w:top w:val="single" w:color="000000" w:sz="6" w:space="0"/>
              <w:left w:val="single" w:color="000000" w:sz="6" w:space="0"/>
              <w:bottom w:val="single" w:color="000000" w:sz="6" w:space="0"/>
              <w:right w:val="single" w:color="000000" w:sz="6" w:space="0"/>
            </w:tcBorders>
          </w:tcPr>
          <w:p w14:paraId="3BEFE32C">
            <w:pPr>
              <w:spacing w:beforeLines="50" w:line="0" w:lineRule="atLeast"/>
              <w:rPr>
                <w:rFonts w:ascii="微软雅黑" w:hAnsi="微软雅黑" w:eastAsia="微软雅黑" w:cs="等线"/>
                <w:szCs w:val="21"/>
              </w:rPr>
            </w:pPr>
            <w:r>
              <w:rPr>
                <w:rFonts w:ascii="微软雅黑" w:hAnsi="微软雅黑" w:eastAsia="微软雅黑" w:cs="等线"/>
                <w:szCs w:val="21"/>
              </w:rPr>
              <w:t>"Params":"1,0,3</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2</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w:t>
            </w:r>
            <w:r>
              <w:rPr>
                <w:rFonts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tcPr>
          <w:p w14:paraId="14B448E5">
            <w:pPr>
              <w:spacing w:beforeLines="50" w:line="0" w:lineRule="atLeast"/>
              <w:rPr>
                <w:rFonts w:hint="eastAsia" w:ascii="微软雅黑" w:hAnsi="微软雅黑" w:cs="宋体"/>
                <w:szCs w:val="21"/>
              </w:rPr>
            </w:pPr>
            <w:r>
              <w:rPr>
                <w:rFonts w:hint="eastAsia" w:ascii="微软雅黑" w:hAnsi="微软雅黑" w:cs="宋体"/>
                <w:szCs w:val="21"/>
              </w:rPr>
              <w:t xml:space="preserve">01 --gps </w:t>
            </w:r>
          </w:p>
          <w:p w14:paraId="7983BC33">
            <w:pPr>
              <w:spacing w:beforeLines="50" w:line="0" w:lineRule="atLeast"/>
              <w:rPr>
                <w:rFonts w:hint="eastAsia" w:ascii="微软雅黑" w:hAnsi="微软雅黑" w:cs="宋体"/>
                <w:szCs w:val="21"/>
              </w:rPr>
            </w:pPr>
            <w:r>
              <w:rPr>
                <w:rFonts w:hint="eastAsia" w:ascii="微软雅黑" w:hAnsi="微软雅黑" w:cs="宋体"/>
                <w:szCs w:val="21"/>
              </w:rPr>
              <w:t xml:space="preserve">02 </w:t>
            </w:r>
            <w:r>
              <w:rPr>
                <w:rFonts w:ascii="微软雅黑" w:hAnsi="微软雅黑" w:cs="宋体"/>
                <w:szCs w:val="21"/>
              </w:rPr>
              <w:t>–</w:t>
            </w:r>
            <w:r>
              <w:rPr>
                <w:rFonts w:hint="eastAsia" w:ascii="微软雅黑" w:hAnsi="微软雅黑" w:cs="宋体"/>
                <w:szCs w:val="21"/>
              </w:rPr>
              <w:t>wifi</w:t>
            </w:r>
          </w:p>
          <w:p w14:paraId="7EBD3DEF">
            <w:pPr>
              <w:spacing w:beforeLines="50" w:line="0" w:lineRule="atLeast"/>
              <w:rPr>
                <w:rFonts w:hint="eastAsia" w:ascii="微软雅黑" w:hAnsi="微软雅黑" w:cs="宋体"/>
                <w:szCs w:val="21"/>
              </w:rPr>
            </w:pPr>
            <w:r>
              <w:rPr>
                <w:rFonts w:hint="eastAsia" w:ascii="微软雅黑" w:hAnsi="微软雅黑" w:cs="宋体"/>
                <w:szCs w:val="21"/>
              </w:rPr>
              <w:t>03 --蓝牙信标</w:t>
            </w:r>
          </w:p>
          <w:p w14:paraId="6D0133A2">
            <w:pPr>
              <w:spacing w:beforeLines="50" w:line="0" w:lineRule="atLeast"/>
              <w:rPr>
                <w:rFonts w:ascii="微软雅黑" w:hAnsi="微软雅黑" w:cs="宋体"/>
                <w:szCs w:val="21"/>
              </w:rPr>
            </w:pPr>
            <w:r>
              <w:rPr>
                <w:rFonts w:hint="eastAsia" w:ascii="微软雅黑" w:hAnsi="微软雅黑" w:cs="宋体"/>
                <w:szCs w:val="21"/>
              </w:rPr>
              <w:t>3</w:t>
            </w:r>
            <w:r>
              <w:rPr>
                <w:rFonts w:hint="eastAsia" w:ascii="微软雅黑" w:hAnsi="微软雅黑" w:cs="宋体"/>
                <w:szCs w:val="21"/>
                <w:lang w:val="en-US" w:eastAsia="zh-CN"/>
              </w:rPr>
              <w:t>-</w:t>
            </w:r>
            <w:r>
              <w:rPr>
                <w:rFonts w:hint="eastAsia" w:ascii="微软雅黑" w:hAnsi="微软雅黑" w:cs="宋体"/>
                <w:szCs w:val="21"/>
              </w:rPr>
              <w:t>2</w:t>
            </w:r>
            <w:r>
              <w:rPr>
                <w:rFonts w:hint="eastAsia" w:ascii="微软雅黑" w:hAnsi="微软雅黑" w:cs="宋体"/>
                <w:szCs w:val="21"/>
                <w:lang w:val="en-US" w:eastAsia="zh-CN"/>
              </w:rPr>
              <w:t>-</w:t>
            </w:r>
            <w:r>
              <w:rPr>
                <w:rFonts w:hint="eastAsia" w:ascii="微软雅黑" w:hAnsi="微软雅黑" w:cs="宋体"/>
                <w:szCs w:val="21"/>
              </w:rPr>
              <w:t>1：代表蓝牙优先</w:t>
            </w:r>
            <w:r>
              <w:rPr>
                <w:rFonts w:hint="eastAsia" w:ascii="微软雅黑" w:hAnsi="微软雅黑" w:cs="宋体"/>
                <w:szCs w:val="21"/>
                <w:lang w:val="en-US" w:eastAsia="zh-CN"/>
              </w:rPr>
              <w:t>再</w:t>
            </w:r>
            <w:r>
              <w:rPr>
                <w:rFonts w:hint="eastAsia" w:ascii="微软雅黑" w:hAnsi="微软雅黑" w:cs="宋体"/>
                <w:szCs w:val="21"/>
              </w:rPr>
              <w:t>wifi</w:t>
            </w:r>
            <w:r>
              <w:rPr>
                <w:rFonts w:hint="eastAsia" w:ascii="微软雅黑" w:hAnsi="微软雅黑" w:cs="宋体"/>
                <w:szCs w:val="21"/>
                <w:lang w:val="en-US" w:eastAsia="zh-CN"/>
              </w:rPr>
              <w:t>再</w:t>
            </w:r>
            <w:r>
              <w:rPr>
                <w:rFonts w:hint="eastAsia" w:ascii="微软雅黑" w:hAnsi="微软雅黑" w:cs="宋体"/>
                <w:szCs w:val="21"/>
              </w:rPr>
              <w:t>GPS定位</w:t>
            </w:r>
          </w:p>
        </w:tc>
      </w:tr>
      <w:tr w14:paraId="0827B4C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7EEF2EAE">
            <w:pPr>
              <w:spacing w:beforeLines="50" w:line="0" w:lineRule="atLeast"/>
              <w:rPr>
                <w:rFonts w:hint="eastAsia" w:ascii="微软雅黑" w:hAnsi="微软雅黑" w:eastAsia="微软雅黑" w:cs="微软雅黑"/>
                <w:color w:val="000000"/>
                <w:kern w:val="0"/>
                <w:sz w:val="19"/>
                <w:szCs w:val="19"/>
                <w:highlight w:val="white"/>
              </w:rPr>
            </w:pPr>
            <w:r>
              <w:rPr>
                <w:rFonts w:hint="eastAsia" w:ascii="微软雅黑" w:hAnsi="微软雅黑" w:eastAsia="微软雅黑" w:cs="微软雅黑"/>
                <w:color w:val="000000"/>
                <w:kern w:val="0"/>
                <w:sz w:val="19"/>
                <w:szCs w:val="19"/>
                <w:highlight w:val="white"/>
                <w:lang w:val="en-US" w:eastAsia="zh-CN"/>
              </w:rPr>
              <w:t>4G</w:t>
            </w:r>
            <w:r>
              <w:rPr>
                <w:rFonts w:hint="eastAsia" w:ascii="微软雅黑" w:hAnsi="微软雅黑" w:eastAsia="微软雅黑" w:cs="微软雅黑"/>
                <w:color w:val="000000"/>
                <w:kern w:val="0"/>
                <w:sz w:val="19"/>
                <w:szCs w:val="19"/>
                <w:highlight w:val="white"/>
              </w:rPr>
              <w:t>设备功能定位</w:t>
            </w:r>
          </w:p>
        </w:tc>
        <w:tc>
          <w:tcPr>
            <w:tcW w:w="1826" w:type="dxa"/>
            <w:tcBorders>
              <w:top w:val="single" w:color="000000" w:sz="6" w:space="0"/>
              <w:left w:val="single" w:color="000000" w:sz="6" w:space="0"/>
              <w:bottom w:val="single" w:color="000000" w:sz="6" w:space="0"/>
              <w:right w:val="single" w:color="000000" w:sz="6" w:space="0"/>
            </w:tcBorders>
          </w:tcPr>
          <w:p w14:paraId="22CEEF0A">
            <w:pPr>
              <w:spacing w:beforeLines="50" w:line="0" w:lineRule="atLeast"/>
              <w:rPr>
                <w:rFonts w:hint="eastAsia"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NT0D</w:t>
            </w:r>
          </w:p>
        </w:tc>
        <w:tc>
          <w:tcPr>
            <w:tcW w:w="2952" w:type="dxa"/>
            <w:tcBorders>
              <w:top w:val="single" w:color="000000" w:sz="6" w:space="0"/>
              <w:left w:val="single" w:color="000000" w:sz="6" w:space="0"/>
              <w:bottom w:val="single" w:color="000000" w:sz="6" w:space="0"/>
              <w:right w:val="single" w:color="000000" w:sz="6" w:space="0"/>
            </w:tcBorders>
          </w:tcPr>
          <w:p w14:paraId="0B06B35A">
            <w:pPr>
              <w:spacing w:beforeLines="50" w:line="0" w:lineRule="atLeast"/>
              <w:rPr>
                <w:rFonts w:ascii="微软雅黑" w:hAnsi="微软雅黑" w:eastAsia="微软雅黑" w:cs="等线"/>
                <w:szCs w:val="21"/>
              </w:rPr>
            </w:pPr>
            <w:r>
              <w:rPr>
                <w:rFonts w:ascii="微软雅黑" w:hAnsi="微软雅黑" w:eastAsia="微软雅黑" w:cs="等线"/>
                <w:szCs w:val="21"/>
              </w:rPr>
              <w:t>"Params":"1,0,3</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2</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w:t>
            </w:r>
            <w:r>
              <w:rPr>
                <w:rFonts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tcPr>
          <w:p w14:paraId="573C4782">
            <w:pPr>
              <w:spacing w:beforeLines="50" w:line="0" w:lineRule="atLeast"/>
              <w:rPr>
                <w:rFonts w:hint="eastAsia" w:ascii="微软雅黑" w:hAnsi="微软雅黑" w:cs="宋体"/>
                <w:szCs w:val="21"/>
              </w:rPr>
            </w:pPr>
            <w:r>
              <w:rPr>
                <w:rFonts w:hint="eastAsia" w:ascii="微软雅黑" w:hAnsi="微软雅黑" w:cs="宋体"/>
                <w:szCs w:val="21"/>
              </w:rPr>
              <w:t xml:space="preserve">01 --gps </w:t>
            </w:r>
          </w:p>
          <w:p w14:paraId="10555B8B">
            <w:pPr>
              <w:spacing w:beforeLines="50" w:line="0" w:lineRule="atLeast"/>
              <w:rPr>
                <w:rFonts w:hint="eastAsia" w:ascii="微软雅黑" w:hAnsi="微软雅黑" w:cs="宋体"/>
                <w:szCs w:val="21"/>
              </w:rPr>
            </w:pPr>
            <w:r>
              <w:rPr>
                <w:rFonts w:hint="eastAsia" w:ascii="微软雅黑" w:hAnsi="微软雅黑" w:cs="宋体"/>
                <w:szCs w:val="21"/>
              </w:rPr>
              <w:t xml:space="preserve">02 </w:t>
            </w:r>
            <w:r>
              <w:rPr>
                <w:rFonts w:ascii="微软雅黑" w:hAnsi="微软雅黑" w:cs="宋体"/>
                <w:szCs w:val="21"/>
              </w:rPr>
              <w:t>–</w:t>
            </w:r>
            <w:r>
              <w:rPr>
                <w:rFonts w:hint="eastAsia" w:ascii="微软雅黑" w:hAnsi="微软雅黑" w:cs="宋体"/>
                <w:szCs w:val="21"/>
              </w:rPr>
              <w:t>wifi</w:t>
            </w:r>
          </w:p>
          <w:p w14:paraId="6AF56046">
            <w:pPr>
              <w:spacing w:beforeLines="50" w:line="0" w:lineRule="atLeast"/>
              <w:rPr>
                <w:rFonts w:hint="eastAsia" w:ascii="微软雅黑" w:hAnsi="微软雅黑" w:cs="宋体"/>
                <w:szCs w:val="21"/>
              </w:rPr>
            </w:pPr>
            <w:r>
              <w:rPr>
                <w:rFonts w:hint="eastAsia" w:ascii="微软雅黑" w:hAnsi="微软雅黑" w:cs="宋体"/>
                <w:szCs w:val="21"/>
              </w:rPr>
              <w:t>03 --蓝牙信标</w:t>
            </w:r>
          </w:p>
          <w:p w14:paraId="06333921">
            <w:pPr>
              <w:spacing w:beforeLines="50" w:line="0" w:lineRule="atLeast"/>
              <w:rPr>
                <w:rFonts w:hint="eastAsia" w:ascii="微软雅黑" w:hAnsi="微软雅黑" w:cs="宋体"/>
                <w:szCs w:val="21"/>
              </w:rPr>
            </w:pPr>
            <w:r>
              <w:rPr>
                <w:rFonts w:hint="eastAsia" w:ascii="微软雅黑" w:hAnsi="微软雅黑" w:cs="宋体"/>
                <w:szCs w:val="21"/>
              </w:rPr>
              <w:t>3</w:t>
            </w:r>
            <w:r>
              <w:rPr>
                <w:rFonts w:hint="eastAsia" w:ascii="微软雅黑" w:hAnsi="微软雅黑" w:cs="宋体"/>
                <w:szCs w:val="21"/>
                <w:lang w:val="en-US" w:eastAsia="zh-CN"/>
              </w:rPr>
              <w:t>-</w:t>
            </w:r>
            <w:r>
              <w:rPr>
                <w:rFonts w:hint="eastAsia" w:ascii="微软雅黑" w:hAnsi="微软雅黑" w:cs="宋体"/>
                <w:szCs w:val="21"/>
              </w:rPr>
              <w:t>2</w:t>
            </w:r>
            <w:r>
              <w:rPr>
                <w:rFonts w:hint="eastAsia" w:ascii="微软雅黑" w:hAnsi="微软雅黑" w:cs="宋体"/>
                <w:szCs w:val="21"/>
                <w:lang w:val="en-US" w:eastAsia="zh-CN"/>
              </w:rPr>
              <w:t>-</w:t>
            </w:r>
            <w:r>
              <w:rPr>
                <w:rFonts w:hint="eastAsia" w:ascii="微软雅黑" w:hAnsi="微软雅黑" w:cs="宋体"/>
                <w:szCs w:val="21"/>
              </w:rPr>
              <w:t>1：代表蓝牙优先</w:t>
            </w:r>
            <w:r>
              <w:rPr>
                <w:rFonts w:hint="eastAsia" w:ascii="微软雅黑" w:hAnsi="微软雅黑" w:cs="宋体"/>
                <w:szCs w:val="21"/>
                <w:lang w:val="en-US" w:eastAsia="zh-CN"/>
              </w:rPr>
              <w:t>再</w:t>
            </w:r>
            <w:r>
              <w:rPr>
                <w:rFonts w:hint="eastAsia" w:ascii="微软雅黑" w:hAnsi="微软雅黑" w:cs="宋体"/>
                <w:szCs w:val="21"/>
              </w:rPr>
              <w:t>wifi</w:t>
            </w:r>
            <w:r>
              <w:rPr>
                <w:rFonts w:hint="eastAsia" w:ascii="微软雅黑" w:hAnsi="微软雅黑" w:cs="宋体"/>
                <w:szCs w:val="21"/>
                <w:lang w:val="en-US" w:eastAsia="zh-CN"/>
              </w:rPr>
              <w:t>再</w:t>
            </w:r>
            <w:r>
              <w:rPr>
                <w:rFonts w:hint="eastAsia" w:ascii="微软雅黑" w:hAnsi="微软雅黑" w:cs="宋体"/>
                <w:szCs w:val="21"/>
              </w:rPr>
              <w:t>GPS定位</w:t>
            </w:r>
          </w:p>
        </w:tc>
      </w:tr>
      <w:tr w14:paraId="43D77DE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76F9CB39">
            <w:pPr>
              <w:spacing w:beforeLines="50" w:line="0" w:lineRule="atLeast"/>
              <w:rPr>
                <w:rFonts w:hint="eastAsia" w:ascii="微软雅黑" w:hAnsi="微软雅黑" w:eastAsia="微软雅黑" w:cs="微软雅黑"/>
                <w:color w:val="000000"/>
                <w:kern w:val="0"/>
                <w:sz w:val="19"/>
                <w:szCs w:val="19"/>
                <w:highlight w:val="white"/>
                <w:lang w:eastAsia="zh-CN"/>
              </w:rPr>
            </w:pPr>
            <w:r>
              <w:rPr>
                <w:rFonts w:hint="eastAsia" w:ascii="微软雅黑" w:hAnsi="微软雅黑" w:eastAsia="微软雅黑" w:cs="微软雅黑"/>
                <w:color w:val="000000"/>
                <w:kern w:val="0"/>
                <w:sz w:val="19"/>
                <w:szCs w:val="19"/>
                <w:highlight w:val="white"/>
              </w:rPr>
              <w:t>名字设置</w:t>
            </w:r>
            <w:r>
              <w:rPr>
                <w:rFonts w:hint="eastAsia" w:ascii="微软雅黑" w:hAnsi="微软雅黑" w:eastAsia="微软雅黑" w:cs="微软雅黑"/>
                <w:color w:val="000000"/>
                <w:kern w:val="0"/>
                <w:sz w:val="19"/>
                <w:szCs w:val="19"/>
                <w:highlight w:val="white"/>
                <w:lang w:eastAsia="zh-CN"/>
              </w:rPr>
              <w:t>（</w:t>
            </w:r>
            <w:r>
              <w:rPr>
                <w:rFonts w:hint="eastAsia" w:ascii="微软雅黑" w:hAnsi="微软雅黑" w:eastAsia="微软雅黑" w:cs="微软雅黑"/>
                <w:color w:val="000000"/>
                <w:kern w:val="0"/>
                <w:sz w:val="19"/>
                <w:szCs w:val="19"/>
                <w:highlight w:val="white"/>
                <w:lang w:val="en-US" w:eastAsia="zh-CN"/>
              </w:rPr>
              <w:t>特殊固件版本支持</w:t>
            </w:r>
            <w:r>
              <w:rPr>
                <w:rFonts w:hint="eastAsia" w:ascii="微软雅黑" w:hAnsi="微软雅黑" w:eastAsia="微软雅黑" w:cs="微软雅黑"/>
                <w:color w:val="000000"/>
                <w:kern w:val="0"/>
                <w:sz w:val="19"/>
                <w:szCs w:val="19"/>
                <w:highlight w:val="white"/>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15996969">
            <w:pPr>
              <w:spacing w:beforeLines="50" w:line="0" w:lineRule="atLeast"/>
              <w:rPr>
                <w:rFonts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NB0E</w:t>
            </w:r>
          </w:p>
        </w:tc>
        <w:tc>
          <w:tcPr>
            <w:tcW w:w="2952" w:type="dxa"/>
            <w:tcBorders>
              <w:top w:val="single" w:color="000000" w:sz="6" w:space="0"/>
              <w:left w:val="single" w:color="000000" w:sz="6" w:space="0"/>
              <w:bottom w:val="single" w:color="000000" w:sz="6" w:space="0"/>
              <w:right w:val="single" w:color="000000" w:sz="6" w:space="0"/>
            </w:tcBorders>
          </w:tcPr>
          <w:p w14:paraId="184F6D5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Params='IMEI，张三 '</w:t>
            </w:r>
          </w:p>
        </w:tc>
        <w:tc>
          <w:tcPr>
            <w:tcW w:w="3067" w:type="dxa"/>
            <w:tcBorders>
              <w:top w:val="single" w:color="000000" w:sz="6" w:space="0"/>
              <w:left w:val="single" w:color="000000" w:sz="6" w:space="0"/>
              <w:bottom w:val="single" w:color="000000" w:sz="6" w:space="0"/>
              <w:right w:val="single" w:color="000000" w:sz="6" w:space="0"/>
            </w:tcBorders>
          </w:tcPr>
          <w:p w14:paraId="75DD89B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前为 IMEI 后面跟内容</w:t>
            </w:r>
          </w:p>
        </w:tc>
      </w:tr>
      <w:tr w14:paraId="3CB11A6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102CEC85">
            <w:pPr>
              <w:spacing w:beforeLines="50" w:line="0" w:lineRule="atLeast"/>
              <w:rPr>
                <w:rFonts w:hint="eastAsia" w:ascii="微软雅黑" w:hAnsi="微软雅黑" w:eastAsia="微软雅黑" w:cs="微软雅黑"/>
                <w:color w:val="000000"/>
                <w:kern w:val="0"/>
                <w:sz w:val="19"/>
                <w:szCs w:val="19"/>
                <w:highlight w:val="white"/>
              </w:rPr>
            </w:pPr>
            <w:r>
              <w:rPr>
                <w:rFonts w:hint="eastAsia" w:ascii="微软雅黑" w:hAnsi="微软雅黑" w:eastAsia="微软雅黑" w:cs="微软雅黑"/>
                <w:color w:val="000000"/>
                <w:kern w:val="0"/>
                <w:sz w:val="19"/>
                <w:szCs w:val="19"/>
                <w:highlight w:val="white"/>
              </w:rPr>
              <w:t>消息设置</w:t>
            </w:r>
            <w:r>
              <w:rPr>
                <w:rFonts w:hint="eastAsia" w:ascii="微软雅黑" w:hAnsi="微软雅黑" w:eastAsia="微软雅黑" w:cs="微软雅黑"/>
                <w:color w:val="000000"/>
                <w:kern w:val="0"/>
                <w:sz w:val="19"/>
                <w:szCs w:val="19"/>
                <w:highlight w:val="white"/>
                <w:lang w:eastAsia="zh-CN"/>
              </w:rPr>
              <w:t>（</w:t>
            </w:r>
            <w:r>
              <w:rPr>
                <w:rFonts w:hint="eastAsia" w:ascii="微软雅黑" w:hAnsi="微软雅黑" w:eastAsia="微软雅黑" w:cs="微软雅黑"/>
                <w:color w:val="000000"/>
                <w:kern w:val="0"/>
                <w:sz w:val="19"/>
                <w:szCs w:val="19"/>
                <w:highlight w:val="white"/>
                <w:lang w:val="en-US" w:eastAsia="zh-CN"/>
              </w:rPr>
              <w:t>特殊固件版本支持</w:t>
            </w:r>
            <w:r>
              <w:rPr>
                <w:rFonts w:hint="eastAsia" w:ascii="微软雅黑" w:hAnsi="微软雅黑" w:eastAsia="微软雅黑" w:cs="微软雅黑"/>
                <w:color w:val="000000"/>
                <w:kern w:val="0"/>
                <w:sz w:val="19"/>
                <w:szCs w:val="19"/>
                <w:highlight w:val="white"/>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43B158A1">
            <w:pPr>
              <w:spacing w:beforeLines="50" w:line="0" w:lineRule="atLeast"/>
              <w:rPr>
                <w:rFonts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NB0F</w:t>
            </w:r>
          </w:p>
        </w:tc>
        <w:tc>
          <w:tcPr>
            <w:tcW w:w="2952" w:type="dxa"/>
            <w:tcBorders>
              <w:top w:val="single" w:color="000000" w:sz="6" w:space="0"/>
              <w:left w:val="single" w:color="000000" w:sz="6" w:space="0"/>
              <w:bottom w:val="single" w:color="000000" w:sz="6" w:space="0"/>
              <w:right w:val="single" w:color="000000" w:sz="6" w:space="0"/>
            </w:tcBorders>
          </w:tcPr>
          <w:p w14:paraId="54331C2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Params='</w:t>
            </w:r>
            <w:r>
              <w:rPr>
                <w:rFonts w:hint="eastAsia" w:ascii="微软雅黑" w:hAnsi="微软雅黑" w:eastAsia="微软雅黑"/>
                <w:color w:val="333333"/>
                <w:shd w:val="clear" w:color="auto" w:fill="FFFFFF"/>
              </w:rPr>
              <w:t>timing,position,event.</w:t>
            </w:r>
            <w:r>
              <w:rPr>
                <w:rFonts w:hint="eastAsia" w:ascii="微软雅黑" w:hAnsi="微软雅黑" w:eastAsia="微软雅黑" w:cs="等线"/>
                <w:szCs w:val="21"/>
              </w:rPr>
              <w:t xml:space="preserve"> '</w:t>
            </w:r>
          </w:p>
        </w:tc>
        <w:tc>
          <w:tcPr>
            <w:tcW w:w="3067" w:type="dxa"/>
            <w:tcBorders>
              <w:top w:val="single" w:color="000000" w:sz="6" w:space="0"/>
              <w:left w:val="single" w:color="000000" w:sz="6" w:space="0"/>
              <w:bottom w:val="single" w:color="000000" w:sz="6" w:space="0"/>
              <w:right w:val="single" w:color="000000" w:sz="6" w:space="0"/>
            </w:tcBorders>
          </w:tcPr>
          <w:p w14:paraId="73AD3D7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顺序可调  不控</w:t>
            </w:r>
          </w:p>
        </w:tc>
      </w:tr>
      <w:tr w14:paraId="57D9B06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51E75080">
            <w:pPr>
              <w:spacing w:beforeLines="50" w:line="0" w:lineRule="atLeast"/>
              <w:rPr>
                <w:rFonts w:hint="default"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微软雅黑"/>
                <w:color w:val="000000"/>
                <w:kern w:val="0"/>
                <w:sz w:val="19"/>
                <w:szCs w:val="19"/>
                <w:highlight w:val="white"/>
              </w:rPr>
              <w:t>手表下发</w:t>
            </w:r>
            <w:r>
              <w:rPr>
                <w:rFonts w:hint="eastAsia" w:ascii="微软雅黑" w:hAnsi="微软雅黑" w:eastAsia="微软雅黑" w:cs="微软雅黑"/>
                <w:color w:val="000000"/>
                <w:kern w:val="0"/>
                <w:sz w:val="19"/>
                <w:szCs w:val="19"/>
                <w:highlight w:val="white"/>
                <w:lang w:val="en-US" w:eastAsia="zh-CN"/>
              </w:rPr>
              <w:t>(NB设备通用)</w:t>
            </w:r>
          </w:p>
        </w:tc>
        <w:tc>
          <w:tcPr>
            <w:tcW w:w="1826" w:type="dxa"/>
            <w:tcBorders>
              <w:top w:val="single" w:color="000000" w:sz="6" w:space="0"/>
              <w:left w:val="single" w:color="000000" w:sz="6" w:space="0"/>
              <w:bottom w:val="single" w:color="000000" w:sz="6" w:space="0"/>
              <w:right w:val="single" w:color="000000" w:sz="6" w:space="0"/>
            </w:tcBorders>
          </w:tcPr>
          <w:p w14:paraId="2D35E9EB">
            <w:pPr>
              <w:spacing w:beforeLines="50" w:line="0" w:lineRule="atLeast"/>
              <w:rPr>
                <w:rFonts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NB11</w:t>
            </w:r>
          </w:p>
        </w:tc>
        <w:tc>
          <w:tcPr>
            <w:tcW w:w="2952" w:type="dxa"/>
            <w:tcBorders>
              <w:top w:val="single" w:color="000000" w:sz="6" w:space="0"/>
              <w:left w:val="single" w:color="000000" w:sz="6" w:space="0"/>
              <w:bottom w:val="single" w:color="000000" w:sz="6" w:space="0"/>
              <w:right w:val="single" w:color="000000" w:sz="6" w:space="0"/>
            </w:tcBorders>
          </w:tcPr>
          <w:p w14:paraId="3E523620">
            <w:pPr>
              <w:spacing w:beforeLines="50" w:line="0" w:lineRule="atLeast"/>
              <w:rPr>
                <w:rFonts w:ascii="微软雅黑" w:hAnsi="微软雅黑" w:eastAsia="微软雅黑" w:cs="等线"/>
                <w:szCs w:val="21"/>
              </w:rPr>
            </w:pPr>
            <w:r>
              <w:rPr>
                <w:rFonts w:ascii="微软雅黑" w:hAnsi="微软雅黑" w:eastAsia="微软雅黑" w:cs="等线"/>
                <w:szCs w:val="21"/>
              </w:rPr>
              <w:t>"Params":"3|test009"</w:t>
            </w:r>
          </w:p>
        </w:tc>
        <w:tc>
          <w:tcPr>
            <w:tcW w:w="3067" w:type="dxa"/>
            <w:tcBorders>
              <w:top w:val="single" w:color="000000" w:sz="6" w:space="0"/>
              <w:left w:val="single" w:color="000000" w:sz="6" w:space="0"/>
              <w:bottom w:val="single" w:color="000000" w:sz="6" w:space="0"/>
              <w:right w:val="single" w:color="000000" w:sz="6" w:space="0"/>
            </w:tcBorders>
          </w:tcPr>
          <w:p w14:paraId="0EBDE02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val="en-US" w:eastAsia="zh-CN"/>
              </w:rPr>
              <w:t>NB</w:t>
            </w:r>
            <w:r>
              <w:rPr>
                <w:rFonts w:hint="eastAsia" w:ascii="微软雅黑" w:hAnsi="微软雅黑" w:eastAsia="微软雅黑" w:cs="等线"/>
                <w:szCs w:val="21"/>
              </w:rPr>
              <w:t>手表消息下发</w:t>
            </w:r>
            <w:r>
              <w:rPr>
                <w:rFonts w:hint="eastAsia" w:ascii="微软雅黑" w:hAnsi="微软雅黑" w:eastAsia="微软雅黑" w:cs="等线"/>
                <w:szCs w:val="21"/>
                <w:lang w:eastAsia="zh-CN"/>
              </w:rPr>
              <w:t>；</w:t>
            </w:r>
            <w:r>
              <w:rPr>
                <w:rFonts w:hint="default" w:ascii="微软雅黑" w:hAnsi="微软雅黑" w:eastAsia="微软雅黑" w:cs="等线"/>
                <w:szCs w:val="21"/>
                <w:lang w:val="en-US" w:eastAsia="zh-CN"/>
              </w:rPr>
              <w:t>”</w:t>
            </w:r>
            <w:r>
              <w:rPr>
                <w:rFonts w:hint="eastAsia" w:ascii="微软雅黑" w:hAnsi="微软雅黑" w:eastAsia="微软雅黑" w:cs="等线"/>
                <w:szCs w:val="21"/>
                <w:lang w:val="en-US" w:eastAsia="zh-CN"/>
              </w:rPr>
              <w:t>3|“是固定的，后跟消息内容</w:t>
            </w:r>
          </w:p>
        </w:tc>
      </w:tr>
      <w:tr w14:paraId="2728FA8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vAlign w:val="top"/>
          </w:tcPr>
          <w:p w14:paraId="18241C4E">
            <w:pPr>
              <w:spacing w:beforeLines="50" w:line="0" w:lineRule="atLeast"/>
              <w:rPr>
                <w:rFonts w:hint="eastAsia" w:ascii="微软雅黑" w:hAnsi="微软雅黑" w:eastAsia="微软雅黑" w:cs="微软雅黑"/>
                <w:color w:val="000000"/>
                <w:kern w:val="0"/>
                <w:sz w:val="19"/>
                <w:szCs w:val="19"/>
                <w:highlight w:val="white"/>
                <w:lang w:val="en-US" w:eastAsia="zh-CN" w:bidi="ar-SA"/>
              </w:rPr>
            </w:pPr>
            <w:r>
              <w:rPr>
                <w:rFonts w:hint="eastAsia" w:ascii="微软雅黑" w:hAnsi="微软雅黑" w:eastAsia="微软雅黑" w:cs="微软雅黑"/>
                <w:color w:val="000000"/>
                <w:kern w:val="0"/>
                <w:sz w:val="19"/>
                <w:szCs w:val="19"/>
                <w:highlight w:val="white"/>
              </w:rPr>
              <w:t>手表下发</w:t>
            </w:r>
            <w:r>
              <w:rPr>
                <w:rFonts w:hint="eastAsia" w:ascii="微软雅黑" w:hAnsi="微软雅黑" w:eastAsia="微软雅黑" w:cs="微软雅黑"/>
                <w:color w:val="000000"/>
                <w:kern w:val="0"/>
                <w:sz w:val="19"/>
                <w:szCs w:val="19"/>
                <w:highlight w:val="white"/>
                <w:lang w:val="en-US" w:eastAsia="zh-CN"/>
              </w:rPr>
              <w:t>(4g简体版本用)</w:t>
            </w:r>
          </w:p>
        </w:tc>
        <w:tc>
          <w:tcPr>
            <w:tcW w:w="1826" w:type="dxa"/>
            <w:tcBorders>
              <w:top w:val="single" w:color="000000" w:sz="6" w:space="0"/>
              <w:left w:val="single" w:color="000000" w:sz="6" w:space="0"/>
              <w:bottom w:val="single" w:color="000000" w:sz="6" w:space="0"/>
              <w:right w:val="single" w:color="000000" w:sz="6" w:space="0"/>
            </w:tcBorders>
          </w:tcPr>
          <w:p w14:paraId="1CA84F3E">
            <w:pPr>
              <w:spacing w:beforeLines="50" w:line="0" w:lineRule="atLeast"/>
              <w:rPr>
                <w:rFonts w:hint="eastAsia"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NT11</w:t>
            </w:r>
          </w:p>
        </w:tc>
        <w:tc>
          <w:tcPr>
            <w:tcW w:w="2952" w:type="dxa"/>
            <w:tcBorders>
              <w:top w:val="single" w:color="000000" w:sz="6" w:space="0"/>
              <w:left w:val="single" w:color="000000" w:sz="6" w:space="0"/>
              <w:bottom w:val="single" w:color="000000" w:sz="6" w:space="0"/>
              <w:right w:val="single" w:color="000000" w:sz="6" w:space="0"/>
            </w:tcBorders>
          </w:tcPr>
          <w:p w14:paraId="72872195">
            <w:pPr>
              <w:spacing w:beforeLines="50" w:line="0" w:lineRule="atLeast"/>
              <w:rPr>
                <w:rFonts w:ascii="微软雅黑" w:hAnsi="微软雅黑" w:eastAsia="微软雅黑" w:cs="等线"/>
                <w:szCs w:val="21"/>
              </w:rPr>
            </w:pPr>
            <w:r>
              <w:rPr>
                <w:rFonts w:ascii="微软雅黑" w:hAnsi="微软雅黑" w:eastAsia="微软雅黑" w:cs="等线"/>
                <w:szCs w:val="21"/>
              </w:rPr>
              <w:t>"Params":"3|test009"</w:t>
            </w:r>
          </w:p>
        </w:tc>
        <w:tc>
          <w:tcPr>
            <w:tcW w:w="3067" w:type="dxa"/>
            <w:tcBorders>
              <w:top w:val="single" w:color="000000" w:sz="6" w:space="0"/>
              <w:left w:val="single" w:color="000000" w:sz="6" w:space="0"/>
              <w:bottom w:val="single" w:color="000000" w:sz="6" w:space="0"/>
              <w:right w:val="single" w:color="000000" w:sz="6" w:space="0"/>
            </w:tcBorders>
          </w:tcPr>
          <w:p w14:paraId="3A5E5EC8">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4G手表消息下发;</w:t>
            </w:r>
            <w:r>
              <w:rPr>
                <w:rFonts w:hint="default" w:ascii="微软雅黑" w:hAnsi="微软雅黑" w:eastAsia="微软雅黑" w:cs="等线"/>
                <w:szCs w:val="21"/>
                <w:lang w:val="en-US" w:eastAsia="zh-CN"/>
              </w:rPr>
              <w:t>”</w:t>
            </w:r>
            <w:r>
              <w:rPr>
                <w:rFonts w:hint="eastAsia" w:ascii="微软雅黑" w:hAnsi="微软雅黑" w:eastAsia="微软雅黑" w:cs="等线"/>
                <w:szCs w:val="21"/>
                <w:lang w:val="en-US" w:eastAsia="zh-CN"/>
              </w:rPr>
              <w:t>3|“是固定的，后跟消息内容</w:t>
            </w:r>
          </w:p>
        </w:tc>
      </w:tr>
      <w:tr w14:paraId="0449562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vAlign w:val="top"/>
          </w:tcPr>
          <w:p w14:paraId="4C38E320">
            <w:pPr>
              <w:spacing w:beforeLines="50" w:line="0" w:lineRule="atLeast"/>
              <w:rPr>
                <w:rFonts w:hint="eastAsia" w:ascii="微软雅黑" w:hAnsi="微软雅黑" w:eastAsia="微软雅黑" w:cs="微软雅黑"/>
                <w:color w:val="000000"/>
                <w:kern w:val="0"/>
                <w:sz w:val="19"/>
                <w:szCs w:val="19"/>
                <w:highlight w:val="white"/>
              </w:rPr>
            </w:pPr>
            <w:r>
              <w:rPr>
                <w:rFonts w:hint="eastAsia" w:ascii="微软雅黑" w:hAnsi="微软雅黑" w:eastAsia="微软雅黑" w:cs="微软雅黑"/>
                <w:color w:val="000000"/>
                <w:kern w:val="0"/>
                <w:sz w:val="19"/>
                <w:szCs w:val="19"/>
                <w:highlight w:val="white"/>
                <w:lang w:val="en-US" w:eastAsia="zh-CN"/>
              </w:rPr>
              <w:t>手表下发2（繁体版本用）</w:t>
            </w:r>
          </w:p>
        </w:tc>
        <w:tc>
          <w:tcPr>
            <w:tcW w:w="1826" w:type="dxa"/>
            <w:tcBorders>
              <w:top w:val="single" w:color="000000" w:sz="6" w:space="0"/>
              <w:left w:val="single" w:color="000000" w:sz="6" w:space="0"/>
              <w:bottom w:val="single" w:color="000000" w:sz="6" w:space="0"/>
              <w:right w:val="single" w:color="000000" w:sz="6" w:space="0"/>
            </w:tcBorders>
            <w:vAlign w:val="top"/>
          </w:tcPr>
          <w:p w14:paraId="350970EC">
            <w:pPr>
              <w:spacing w:beforeLines="50" w:line="0" w:lineRule="atLeast"/>
              <w:rPr>
                <w:rFonts w:hint="eastAsia"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lang w:val="en-US" w:eastAsia="zh-CN"/>
              </w:rPr>
              <w:t>NT13</w:t>
            </w:r>
          </w:p>
        </w:tc>
        <w:tc>
          <w:tcPr>
            <w:tcW w:w="2952" w:type="dxa"/>
            <w:tcBorders>
              <w:top w:val="single" w:color="000000" w:sz="6" w:space="0"/>
              <w:left w:val="single" w:color="000000" w:sz="6" w:space="0"/>
              <w:bottom w:val="single" w:color="000000" w:sz="6" w:space="0"/>
              <w:right w:val="single" w:color="000000" w:sz="6" w:space="0"/>
            </w:tcBorders>
            <w:vAlign w:val="top"/>
          </w:tcPr>
          <w:p w14:paraId="27807B9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"Params":"</w:t>
            </w:r>
            <w:r>
              <w:rPr>
                <w:rFonts w:hint="eastAsia" w:ascii="微软雅黑" w:hAnsi="微软雅黑" w:eastAsia="微软雅黑" w:cs="等线"/>
                <w:szCs w:val="21"/>
                <w:lang w:val="en-US" w:eastAsia="zh-CN"/>
              </w:rPr>
              <w:t>消息内容</w:t>
            </w:r>
            <w:r>
              <w:rPr>
                <w:rFonts w:hint="eastAsia"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vAlign w:val="top"/>
          </w:tcPr>
          <w:p w14:paraId="286E71DE">
            <w:pPr>
              <w:spacing w:beforeLines="50" w:line="0" w:lineRule="atLeast"/>
              <w:rPr>
                <w:rFonts w:hint="default" w:ascii="微软雅黑" w:hAnsi="微软雅黑" w:eastAsia="微软雅黑" w:cs="等线"/>
                <w:szCs w:val="21"/>
                <w:lang w:val="en-US"/>
              </w:rPr>
            </w:pPr>
            <w:r>
              <w:rPr>
                <w:rFonts w:hint="eastAsia" w:ascii="新宋体" w:hAnsi="新宋体" w:eastAsia="宋体" w:cs="新宋体"/>
                <w:color w:val="000000"/>
                <w:kern w:val="0"/>
                <w:sz w:val="19"/>
                <w:szCs w:val="19"/>
                <w:highlight w:val="white"/>
                <w:lang w:val="en-US" w:eastAsia="zh-CN"/>
              </w:rPr>
              <w:t>UNICODE编码文字消息下发-W200PG，香港通用版本</w:t>
            </w:r>
          </w:p>
        </w:tc>
      </w:tr>
      <w:tr w14:paraId="672ED76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vAlign w:val="top"/>
          </w:tcPr>
          <w:p w14:paraId="2A5AE56F">
            <w:pPr>
              <w:spacing w:beforeLines="50" w:line="0" w:lineRule="atLeast"/>
              <w:rPr>
                <w:rFonts w:hint="default"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微软雅黑"/>
                <w:color w:val="000000"/>
                <w:kern w:val="0"/>
                <w:sz w:val="19"/>
                <w:szCs w:val="19"/>
                <w:highlight w:val="white"/>
                <w:lang w:val="en-US" w:eastAsia="zh-CN"/>
              </w:rPr>
              <w:t>健康采样频率下发（设备固件需支持）</w:t>
            </w:r>
          </w:p>
        </w:tc>
        <w:tc>
          <w:tcPr>
            <w:tcW w:w="1826" w:type="dxa"/>
            <w:tcBorders>
              <w:top w:val="single" w:color="000000" w:sz="6" w:space="0"/>
              <w:left w:val="single" w:color="000000" w:sz="6" w:space="0"/>
              <w:bottom w:val="single" w:color="000000" w:sz="6" w:space="0"/>
              <w:right w:val="single" w:color="000000" w:sz="6" w:space="0"/>
            </w:tcBorders>
            <w:vAlign w:val="top"/>
          </w:tcPr>
          <w:p w14:paraId="6D0C63E2">
            <w:pPr>
              <w:spacing w:beforeLines="50" w:line="0" w:lineRule="atLeast"/>
              <w:rPr>
                <w:rFonts w:hint="default" w:ascii="新宋体" w:hAnsi="新宋体" w:eastAsia="宋体" w:cs="新宋体"/>
                <w:color w:val="000000" w:themeColor="text1"/>
                <w:kern w:val="0"/>
                <w:sz w:val="19"/>
                <w:szCs w:val="19"/>
                <w:lang w:val="en-US" w:eastAsia="zh-CN"/>
              </w:rPr>
            </w:pPr>
            <w:r>
              <w:rPr>
                <w:rFonts w:hint="eastAsia" w:ascii="新宋体" w:hAnsi="新宋体" w:eastAsia="宋体" w:cs="新宋体"/>
                <w:color w:val="000000" w:themeColor="text1"/>
                <w:kern w:val="0"/>
                <w:sz w:val="19"/>
                <w:szCs w:val="19"/>
                <w:lang w:val="en-US" w:eastAsia="zh-CN"/>
              </w:rPr>
              <w:t>NT18</w:t>
            </w:r>
          </w:p>
        </w:tc>
        <w:tc>
          <w:tcPr>
            <w:tcW w:w="2952" w:type="dxa"/>
            <w:tcBorders>
              <w:top w:val="single" w:color="000000" w:sz="6" w:space="0"/>
              <w:left w:val="single" w:color="000000" w:sz="6" w:space="0"/>
              <w:bottom w:val="single" w:color="000000" w:sz="6" w:space="0"/>
              <w:right w:val="single" w:color="000000" w:sz="6" w:space="0"/>
            </w:tcBorders>
            <w:vAlign w:val="top"/>
          </w:tcPr>
          <w:p w14:paraId="4431CF85">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 xml:space="preserve"> "Params": "2,0,0-2-0"</w:t>
            </w:r>
          </w:p>
        </w:tc>
        <w:tc>
          <w:tcPr>
            <w:tcW w:w="3067" w:type="dxa"/>
            <w:tcBorders>
              <w:top w:val="single" w:color="000000" w:sz="6" w:space="0"/>
              <w:left w:val="single" w:color="000000" w:sz="6" w:space="0"/>
              <w:bottom w:val="single" w:color="000000" w:sz="6" w:space="0"/>
              <w:right w:val="single" w:color="000000" w:sz="6" w:space="0"/>
            </w:tcBorders>
            <w:vAlign w:val="top"/>
          </w:tcPr>
          <w:p w14:paraId="0C59EA09">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指令参数【2,0,0-3-0"】</w:t>
            </w:r>
          </w:p>
          <w:p w14:paraId="4B34C0A6">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 xml:space="preserve"> 2,健康</w:t>
            </w:r>
          </w:p>
          <w:p w14:paraId="3DD64D44">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0,--长期</w:t>
            </w:r>
          </w:p>
          <w:p w14:paraId="72607B99">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0-3-0  第一位、0:健康</w:t>
            </w:r>
          </w:p>
          <w:p w14:paraId="60325CF7">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第二位 3：间隔时间（带血氧的设备最低2分钟）</w:t>
            </w:r>
          </w:p>
          <w:p w14:paraId="450F791F">
            <w:pPr>
              <w:spacing w:beforeLines="50" w:line="0" w:lineRule="atLeast"/>
              <w:rPr>
                <w:rFonts w:hint="eastAsia" w:ascii="新宋体" w:hAnsi="新宋体" w:eastAsia="宋体" w:cs="新宋体"/>
                <w:color w:val="000000"/>
                <w:kern w:val="0"/>
                <w:sz w:val="19"/>
                <w:szCs w:val="19"/>
                <w:highlight w:val="white"/>
                <w:lang w:val="en-US" w:eastAsia="zh-CN"/>
              </w:rPr>
            </w:pPr>
            <w:r>
              <w:rPr>
                <w:rFonts w:hint="eastAsia" w:ascii="微软雅黑" w:hAnsi="微软雅黑" w:eastAsia="微软雅黑" w:cs="等线"/>
                <w:szCs w:val="21"/>
                <w:lang w:val="en-US" w:eastAsia="zh-CN"/>
              </w:rPr>
              <w:t>第三位 0-分钟、1-小时</w:t>
            </w:r>
          </w:p>
        </w:tc>
      </w:tr>
      <w:tr w14:paraId="64AEFB3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vAlign w:val="top"/>
          </w:tcPr>
          <w:p w14:paraId="2B0A1E11">
            <w:pPr>
              <w:spacing w:beforeLines="50" w:line="0" w:lineRule="atLeast"/>
              <w:rPr>
                <w:rFonts w:hint="default"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微软雅黑"/>
                <w:color w:val="000000"/>
                <w:kern w:val="0"/>
                <w:sz w:val="19"/>
                <w:szCs w:val="19"/>
                <w:highlight w:val="white"/>
                <w:lang w:val="en-US" w:eastAsia="zh-CN"/>
              </w:rPr>
              <w:t>设备久坐停留报警触发时间</w:t>
            </w:r>
          </w:p>
        </w:tc>
        <w:tc>
          <w:tcPr>
            <w:tcW w:w="1826" w:type="dxa"/>
            <w:tcBorders>
              <w:top w:val="single" w:color="000000" w:sz="6" w:space="0"/>
              <w:left w:val="single" w:color="000000" w:sz="6" w:space="0"/>
              <w:bottom w:val="single" w:color="000000" w:sz="6" w:space="0"/>
              <w:right w:val="single" w:color="000000" w:sz="6" w:space="0"/>
            </w:tcBorders>
            <w:vAlign w:val="top"/>
          </w:tcPr>
          <w:p w14:paraId="4F9ED9C3">
            <w:pPr>
              <w:spacing w:beforeLines="50" w:line="0" w:lineRule="atLeast"/>
              <w:rPr>
                <w:rFonts w:hint="default" w:ascii="新宋体" w:hAnsi="新宋体" w:eastAsia="宋体" w:cs="新宋体"/>
                <w:color w:val="000000" w:themeColor="text1"/>
                <w:kern w:val="0"/>
                <w:sz w:val="19"/>
                <w:szCs w:val="19"/>
                <w:lang w:val="en-US" w:eastAsia="zh-CN"/>
              </w:rPr>
            </w:pPr>
            <w:r>
              <w:rPr>
                <w:rFonts w:hint="eastAsia" w:ascii="新宋体" w:hAnsi="新宋体" w:eastAsia="宋体" w:cs="新宋体"/>
                <w:color w:val="000000" w:themeColor="text1"/>
                <w:kern w:val="0"/>
                <w:sz w:val="19"/>
                <w:szCs w:val="19"/>
                <w:lang w:val="en-US" w:eastAsia="zh-CN"/>
              </w:rPr>
              <w:t>NT16</w:t>
            </w:r>
          </w:p>
        </w:tc>
        <w:tc>
          <w:tcPr>
            <w:tcW w:w="2952" w:type="dxa"/>
            <w:tcBorders>
              <w:top w:val="single" w:color="000000" w:sz="6" w:space="0"/>
              <w:left w:val="single" w:color="000000" w:sz="6" w:space="0"/>
              <w:bottom w:val="single" w:color="000000" w:sz="6" w:space="0"/>
              <w:right w:val="single" w:color="000000" w:sz="6" w:space="0"/>
            </w:tcBorders>
            <w:vAlign w:val="top"/>
          </w:tcPr>
          <w:p w14:paraId="30D92A19">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"Params": "2"</w:t>
            </w:r>
          </w:p>
        </w:tc>
        <w:tc>
          <w:tcPr>
            <w:tcW w:w="3067" w:type="dxa"/>
            <w:tcBorders>
              <w:top w:val="single" w:color="000000" w:sz="6" w:space="0"/>
              <w:left w:val="single" w:color="000000" w:sz="6" w:space="0"/>
              <w:bottom w:val="single" w:color="000000" w:sz="6" w:space="0"/>
              <w:right w:val="single" w:color="000000" w:sz="6" w:space="0"/>
            </w:tcBorders>
            <w:vAlign w:val="top"/>
          </w:tcPr>
          <w:p w14:paraId="37DE4B84">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指令参数：分钟：范围：2-60分钟，其余无效</w:t>
            </w:r>
          </w:p>
        </w:tc>
      </w:tr>
    </w:tbl>
    <w:p w14:paraId="3578AB7C">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示例：</w:t>
      </w:r>
    </w:p>
    <w:p w14:paraId="3551744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Method：POST</w:t>
      </w:r>
    </w:p>
    <w:p w14:paraId="041CE1F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request：</w:t>
      </w:r>
    </w:p>
    <w:p w14:paraId="42B4CCC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http://www.aiday.com.cn:10502/api/Command/SendNbCommand</w:t>
      </w:r>
    </w:p>
    <w:p w14:paraId="3147E41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Content-Type:application/json</w:t>
      </w:r>
    </w:p>
    <w:p w14:paraId="79C2556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w:t>
      </w:r>
    </w:p>
    <w:p w14:paraId="0886417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b/>
      </w:r>
      <w:r>
        <w:rPr>
          <w:rFonts w:hint="eastAsia" w:ascii="微软雅黑" w:hAnsi="微软雅黑" w:eastAsia="微软雅黑" w:cs="等线"/>
          <w:szCs w:val="21"/>
        </w:rPr>
        <w:tab/>
      </w:r>
      <w:r>
        <w:rPr>
          <w:rFonts w:hint="eastAsia" w:ascii="微软雅黑" w:hAnsi="微软雅黑" w:eastAsia="微软雅黑" w:cs="等线"/>
          <w:szCs w:val="21"/>
        </w:rPr>
        <w:t>"CmdCode":"N</w:t>
      </w:r>
      <w:r>
        <w:rPr>
          <w:rFonts w:hint="eastAsia" w:ascii="微软雅黑" w:hAnsi="微软雅黑" w:eastAsia="微软雅黑" w:cs="等线"/>
          <w:szCs w:val="21"/>
          <w:lang w:val="en-US" w:eastAsia="zh-CN"/>
        </w:rPr>
        <w:t>T</w:t>
      </w:r>
      <w:r>
        <w:rPr>
          <w:rFonts w:hint="eastAsia" w:ascii="微软雅黑" w:hAnsi="微软雅黑" w:eastAsia="微软雅黑" w:cs="等线"/>
          <w:szCs w:val="21"/>
        </w:rPr>
        <w:t>01",</w:t>
      </w:r>
    </w:p>
    <w:p w14:paraId="6C15FB8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b/>
      </w:r>
      <w:r>
        <w:rPr>
          <w:rFonts w:hint="eastAsia" w:ascii="微软雅黑" w:hAnsi="微软雅黑" w:eastAsia="微软雅黑" w:cs="等线"/>
          <w:szCs w:val="21"/>
        </w:rPr>
        <w:tab/>
      </w:r>
      <w:r>
        <w:rPr>
          <w:rFonts w:hint="eastAsia" w:ascii="微软雅黑" w:hAnsi="微软雅黑" w:eastAsia="微软雅黑" w:cs="等线"/>
          <w:szCs w:val="21"/>
        </w:rPr>
        <w:t>"Params": "1,0000,2302,1234567,1,3",</w:t>
      </w:r>
    </w:p>
    <w:p w14:paraId="0CFB914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b/>
      </w:r>
      <w:r>
        <w:rPr>
          <w:rFonts w:hint="eastAsia" w:ascii="微软雅黑" w:hAnsi="微软雅黑" w:eastAsia="微软雅黑" w:cs="等线"/>
          <w:szCs w:val="21"/>
        </w:rPr>
        <w:tab/>
      </w:r>
      <w:r>
        <w:rPr>
          <w:rFonts w:hint="eastAsia" w:ascii="微软雅黑" w:hAnsi="微软雅黑" w:eastAsia="微软雅黑" w:cs="等线"/>
          <w:szCs w:val="21"/>
        </w:rPr>
        <w:t>"IMEI":"867726035705658"</w:t>
      </w:r>
    </w:p>
    <w:p w14:paraId="478A95B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w:t>
      </w:r>
    </w:p>
    <w:p w14:paraId="478E8B1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返回:</w:t>
      </w:r>
    </w:p>
    <w:p w14:paraId="4959C59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w:t>
      </w:r>
    </w:p>
    <w:p w14:paraId="55DA359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 xml:space="preserve">    "Content": "OK",</w:t>
      </w:r>
    </w:p>
    <w:p w14:paraId="5539247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 xml:space="preserve">    "Message": null,</w:t>
      </w:r>
    </w:p>
    <w:p w14:paraId="505C353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 xml:space="preserve">    "State": 0</w:t>
      </w:r>
    </w:p>
    <w:p w14:paraId="0E250435">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w:t>
      </w:r>
    </w:p>
    <w:p w14:paraId="4896B753">
      <w:pPr>
        <w:rPr>
          <w:rFonts w:hint="eastAsia" w:ascii="微软雅黑" w:hAnsi="微软雅黑" w:eastAsia="微软雅黑" w:cs="等线"/>
          <w:szCs w:val="21"/>
        </w:rPr>
      </w:pPr>
      <w:r>
        <w:rPr>
          <w:rFonts w:hint="eastAsia" w:ascii="微软雅黑" w:hAnsi="微软雅黑" w:eastAsia="微软雅黑" w:cs="等线"/>
          <w:szCs w:val="21"/>
        </w:rPr>
        <w:br w:type="page"/>
      </w:r>
    </w:p>
    <w:p w14:paraId="53C5EB39">
      <w:pPr>
        <w:pStyle w:val="4"/>
        <w:spacing w:before="0" w:after="0" w:line="240" w:lineRule="auto"/>
        <w:rPr>
          <w:rFonts w:hint="eastAsia" w:ascii="微软雅黑" w:hAnsi="微软雅黑" w:eastAsia="微软雅黑"/>
          <w:sz w:val="28"/>
          <w:szCs w:val="28"/>
          <w:lang w:eastAsia="zh-CN"/>
        </w:rPr>
      </w:pPr>
      <w:bookmarkStart w:id="31" w:name="_Toc14081"/>
      <w:r>
        <w:rPr>
          <w:rFonts w:hint="eastAsia" w:ascii="微软雅黑" w:hAnsi="微软雅黑" w:eastAsia="微软雅黑"/>
          <w:sz w:val="28"/>
          <w:szCs w:val="28"/>
        </w:rPr>
        <w:t>3.2GPRS设备指令下行说明</w:t>
      </w:r>
      <w:r>
        <w:rPr>
          <w:rFonts w:hint="eastAsia" w:ascii="微软雅黑" w:hAnsi="微软雅黑" w:eastAsia="微软雅黑"/>
          <w:sz w:val="28"/>
          <w:szCs w:val="28"/>
          <w:lang w:eastAsia="zh-CN"/>
        </w:rPr>
        <w:t>（</w:t>
      </w:r>
      <w:r>
        <w:rPr>
          <w:rFonts w:ascii="微软雅黑" w:hAnsi="微软雅黑" w:eastAsia="微软雅黑" w:cs="等线"/>
          <w:szCs w:val="21"/>
        </w:rPr>
        <w:t>2G</w:t>
      </w:r>
      <w:r>
        <w:rPr>
          <w:rFonts w:hint="eastAsia" w:ascii="微软雅黑" w:hAnsi="微软雅黑" w:eastAsia="微软雅黑" w:cs="等线"/>
          <w:szCs w:val="21"/>
        </w:rPr>
        <w:t>设备</w:t>
      </w:r>
      <w:r>
        <w:rPr>
          <w:rFonts w:hint="eastAsia" w:ascii="微软雅黑" w:hAnsi="微软雅黑" w:eastAsia="微软雅黑" w:cs="等线"/>
          <w:szCs w:val="21"/>
          <w:lang w:val="en-US" w:eastAsia="zh-CN"/>
        </w:rPr>
        <w:t>使用</w:t>
      </w:r>
      <w:r>
        <w:rPr>
          <w:rFonts w:hint="eastAsia" w:ascii="微软雅黑" w:hAnsi="微软雅黑" w:eastAsia="微软雅黑"/>
          <w:sz w:val="28"/>
          <w:szCs w:val="28"/>
          <w:lang w:eastAsia="zh-CN"/>
        </w:rPr>
        <w:t>）</w:t>
      </w:r>
      <w:bookmarkEnd w:id="31"/>
    </w:p>
    <w:p w14:paraId="306FBAE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 xml:space="preserve">   调用[Command/ SendCommand</w:t>
      </w:r>
      <w:r>
        <w:rPr>
          <w:rFonts w:ascii="微软雅黑" w:hAnsi="微软雅黑" w:eastAsia="微软雅黑" w:cs="等线"/>
          <w:szCs w:val="21"/>
        </w:rPr>
        <w:t>]</w:t>
      </w:r>
      <w:r>
        <w:rPr>
          <w:rFonts w:hint="eastAsia" w:ascii="微软雅黑" w:hAnsi="微软雅黑" w:eastAsia="微软雅黑" w:cs="等线"/>
          <w:szCs w:val="21"/>
        </w:rPr>
        <w:t>下发指令修改</w:t>
      </w:r>
      <w:r>
        <w:rPr>
          <w:rFonts w:ascii="微软雅黑" w:hAnsi="微软雅黑" w:eastAsia="微软雅黑" w:cs="等线"/>
          <w:szCs w:val="21"/>
        </w:rPr>
        <w:t>2G</w:t>
      </w:r>
      <w:r>
        <w:rPr>
          <w:rFonts w:hint="eastAsia" w:ascii="微软雅黑" w:hAnsi="微软雅黑" w:eastAsia="微软雅黑" w:cs="等线"/>
          <w:szCs w:val="21"/>
        </w:rPr>
        <w:t>设备上报频率，在平台上直接调用接口下发指令，不需要登录等操作，</w:t>
      </w:r>
      <w:r>
        <w:rPr>
          <w:rFonts w:hint="eastAsia" w:ascii="微软雅黑" w:hAnsi="微软雅黑" w:eastAsia="微软雅黑" w:cs="等线"/>
          <w:color w:val="FF0000"/>
          <w:szCs w:val="21"/>
        </w:rPr>
        <w:t>指令设置时间内有效</w:t>
      </w:r>
      <w:r>
        <w:rPr>
          <w:rFonts w:hint="eastAsia" w:ascii="微软雅黑" w:hAnsi="微软雅黑" w:eastAsia="微软雅黑" w:cs="等线"/>
          <w:szCs w:val="21"/>
        </w:rPr>
        <w:t>；</w:t>
      </w:r>
    </w:p>
    <w:p w14:paraId="160DEDC8">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调用方法</w:t>
      </w:r>
    </w:p>
    <w:p w14:paraId="66D1A2A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b/>
      </w:r>
      <w:r>
        <w:rPr>
          <w:rFonts w:hint="eastAsia" w:ascii="微软雅黑" w:hAnsi="微软雅黑" w:eastAsia="微软雅黑" w:cs="等线"/>
          <w:szCs w:val="21"/>
        </w:rPr>
        <w:t>POST</w:t>
      </w:r>
    </w:p>
    <w:p w14:paraId="7B328E24">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接口路径</w:t>
      </w:r>
    </w:p>
    <w:p w14:paraId="34FF059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http://www.aiday.com.cn:10502/api/Command/SendCommand</w:t>
      </w:r>
    </w:p>
    <w:tbl>
      <w:tblPr>
        <w:tblStyle w:val="20"/>
        <w:tblW w:w="9450" w:type="dxa"/>
        <w:tblInd w:w="-17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703"/>
        <w:gridCol w:w="1844"/>
        <w:gridCol w:w="2694"/>
        <w:gridCol w:w="3209"/>
      </w:tblGrid>
      <w:tr w14:paraId="2E03AFE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702" w:type="dxa"/>
            <w:tcBorders>
              <w:top w:val="single" w:color="000000" w:sz="6" w:space="0"/>
              <w:left w:val="single" w:color="000000" w:sz="6" w:space="0"/>
              <w:bottom w:val="single" w:color="000000" w:sz="6" w:space="0"/>
              <w:right w:val="single" w:color="000000" w:sz="6" w:space="0"/>
            </w:tcBorders>
          </w:tcPr>
          <w:p w14:paraId="602AF491">
            <w:pPr>
              <w:pStyle w:val="46"/>
              <w:spacing w:beforeLines="50" w:after="0" w:line="0" w:lineRule="atLeast"/>
              <w:rPr>
                <w:rFonts w:ascii="Times New Roman" w:hAnsi="宋体" w:eastAsia="宋体"/>
                <w:spacing w:val="-4"/>
                <w:sz w:val="24"/>
                <w:szCs w:val="24"/>
              </w:rPr>
            </w:pPr>
            <w:r>
              <w:rPr>
                <w:rFonts w:hint="eastAsia" w:ascii="Times New Roman" w:hAnsi="宋体" w:eastAsia="宋体"/>
                <w:spacing w:val="-4"/>
                <w:sz w:val="24"/>
                <w:szCs w:val="24"/>
              </w:rPr>
              <w:t>下发定时定位频率时段</w:t>
            </w:r>
          </w:p>
        </w:tc>
        <w:tc>
          <w:tcPr>
            <w:tcW w:w="1843" w:type="dxa"/>
            <w:tcBorders>
              <w:top w:val="single" w:color="000000" w:sz="6" w:space="0"/>
              <w:left w:val="single" w:color="000000" w:sz="6" w:space="0"/>
              <w:bottom w:val="single" w:color="000000" w:sz="6" w:space="0"/>
              <w:right w:val="single" w:color="000000" w:sz="6" w:space="0"/>
            </w:tcBorders>
          </w:tcPr>
          <w:p w14:paraId="1B095B58">
            <w:pPr>
              <w:pStyle w:val="46"/>
              <w:spacing w:beforeLines="50" w:after="0" w:line="0" w:lineRule="atLeast"/>
              <w:rPr>
                <w:rFonts w:ascii="Times New Roman" w:hAnsi="宋体" w:eastAsia="宋体"/>
                <w:spacing w:val="-4"/>
                <w:sz w:val="24"/>
                <w:szCs w:val="24"/>
              </w:rPr>
            </w:pPr>
            <w:r>
              <w:rPr>
                <w:rFonts w:ascii="Times New Roman" w:hAnsi="宋体" w:eastAsia="宋体"/>
                <w:spacing w:val="-4"/>
                <w:sz w:val="24"/>
                <w:szCs w:val="24"/>
              </w:rPr>
              <w:t xml:space="preserve"> "1209"</w:t>
            </w:r>
          </w:p>
        </w:tc>
        <w:tc>
          <w:tcPr>
            <w:tcW w:w="2693" w:type="dxa"/>
            <w:tcBorders>
              <w:top w:val="single" w:color="000000" w:sz="6" w:space="0"/>
              <w:left w:val="single" w:color="000000" w:sz="6" w:space="0"/>
              <w:bottom w:val="single" w:color="000000" w:sz="6" w:space="0"/>
              <w:right w:val="single" w:color="000000" w:sz="6" w:space="0"/>
            </w:tcBorders>
          </w:tcPr>
          <w:p w14:paraId="3EB02BB0">
            <w:pPr>
              <w:pStyle w:val="46"/>
              <w:spacing w:beforeLines="50" w:after="0" w:line="0" w:lineRule="atLeast"/>
              <w:rPr>
                <w:rFonts w:ascii="Times New Roman" w:hAnsi="宋体" w:eastAsia="宋体"/>
                <w:spacing w:val="-4"/>
                <w:sz w:val="24"/>
                <w:szCs w:val="24"/>
              </w:rPr>
            </w:pPr>
            <w:r>
              <w:rPr>
                <w:rFonts w:hint="eastAsia" w:ascii="Times New Roman" w:hAnsi="宋体" w:eastAsia="宋体"/>
                <w:spacing w:val="-4"/>
                <w:sz w:val="24"/>
                <w:szCs w:val="24"/>
              </w:rPr>
              <w:t>一个时段：</w:t>
            </w:r>
            <w:r>
              <w:rPr>
                <w:rFonts w:ascii="Times New Roman" w:hAnsi="宋体" w:eastAsia="宋体"/>
                <w:spacing w:val="-4"/>
                <w:sz w:val="24"/>
                <w:szCs w:val="24"/>
              </w:rPr>
              <w:t>"1,0100,2300,0,30"</w:t>
            </w:r>
          </w:p>
        </w:tc>
        <w:tc>
          <w:tcPr>
            <w:tcW w:w="3208" w:type="dxa"/>
            <w:tcBorders>
              <w:top w:val="single" w:color="000000" w:sz="6" w:space="0"/>
              <w:left w:val="single" w:color="000000" w:sz="6" w:space="0"/>
              <w:bottom w:val="single" w:color="000000" w:sz="6" w:space="0"/>
              <w:right w:val="single" w:color="000000" w:sz="6" w:space="0"/>
            </w:tcBorders>
          </w:tcPr>
          <w:p w14:paraId="54A41E30">
            <w:pPr>
              <w:pStyle w:val="46"/>
              <w:spacing w:beforeLines="50" w:after="0" w:line="0" w:lineRule="atLeast"/>
              <w:rPr>
                <w:rFonts w:ascii="Times New Roman" w:hAnsi="宋体" w:eastAsia="宋体"/>
                <w:spacing w:val="-4"/>
                <w:sz w:val="24"/>
                <w:szCs w:val="24"/>
              </w:rPr>
            </w:pPr>
            <w:r>
              <w:rPr>
                <w:rFonts w:ascii="Times New Roman" w:hAnsi="宋体" w:eastAsia="宋体"/>
                <w:spacing w:val="-4"/>
                <w:sz w:val="24"/>
                <w:szCs w:val="24"/>
              </w:rPr>
              <w:t>"1, //</w:t>
            </w:r>
            <w:r>
              <w:rPr>
                <w:rFonts w:hint="eastAsia" w:ascii="Times New Roman" w:hAnsi="宋体" w:eastAsia="宋体"/>
                <w:spacing w:val="-4"/>
                <w:sz w:val="24"/>
                <w:szCs w:val="24"/>
              </w:rPr>
              <w:t>无意义</w:t>
            </w:r>
          </w:p>
          <w:p w14:paraId="5B44CFF6">
            <w:pPr>
              <w:pStyle w:val="46"/>
              <w:spacing w:beforeLines="50" w:after="0" w:line="0" w:lineRule="atLeast"/>
              <w:rPr>
                <w:rFonts w:ascii="Times New Roman" w:hAnsi="宋体" w:eastAsia="宋体"/>
                <w:spacing w:val="-4"/>
                <w:sz w:val="24"/>
                <w:szCs w:val="24"/>
              </w:rPr>
            </w:pPr>
            <w:r>
              <w:rPr>
                <w:rFonts w:ascii="Times New Roman" w:hAnsi="宋体" w:eastAsia="宋体"/>
                <w:spacing w:val="-4"/>
                <w:sz w:val="24"/>
                <w:szCs w:val="24"/>
              </w:rPr>
              <w:t>0100, //</w:t>
            </w:r>
            <w:r>
              <w:rPr>
                <w:rFonts w:hint="eastAsia" w:ascii="Times New Roman" w:hAnsi="宋体" w:eastAsia="宋体"/>
                <w:spacing w:val="-4"/>
                <w:sz w:val="24"/>
                <w:szCs w:val="24"/>
              </w:rPr>
              <w:t>开始时间的时分（</w:t>
            </w:r>
            <w:r>
              <w:rPr>
                <w:rFonts w:ascii="Times New Roman" w:hAnsi="宋体" w:eastAsia="宋体"/>
                <w:spacing w:val="-4"/>
                <w:sz w:val="24"/>
                <w:szCs w:val="24"/>
              </w:rPr>
              <w:t>24</w:t>
            </w:r>
            <w:r>
              <w:rPr>
                <w:rFonts w:hint="eastAsia" w:ascii="Times New Roman" w:hAnsi="宋体" w:eastAsia="宋体"/>
                <w:spacing w:val="-4"/>
                <w:sz w:val="24"/>
                <w:szCs w:val="24"/>
              </w:rPr>
              <w:t>小时制）：</w:t>
            </w:r>
            <w:r>
              <w:rPr>
                <w:rFonts w:ascii="Times New Roman" w:hAnsi="宋体" w:eastAsia="宋体"/>
                <w:spacing w:val="-4"/>
                <w:sz w:val="24"/>
                <w:szCs w:val="24"/>
              </w:rPr>
              <w:t>HHMM</w:t>
            </w:r>
          </w:p>
          <w:p w14:paraId="56E9BC11">
            <w:pPr>
              <w:pStyle w:val="46"/>
              <w:spacing w:beforeLines="50" w:after="0" w:line="0" w:lineRule="atLeast"/>
              <w:rPr>
                <w:rFonts w:ascii="Times New Roman" w:hAnsi="宋体" w:eastAsia="宋体"/>
                <w:spacing w:val="-4"/>
                <w:sz w:val="24"/>
                <w:szCs w:val="24"/>
              </w:rPr>
            </w:pPr>
            <w:r>
              <w:rPr>
                <w:rFonts w:ascii="Times New Roman" w:hAnsi="宋体" w:eastAsia="宋体"/>
                <w:spacing w:val="-4"/>
                <w:sz w:val="24"/>
                <w:szCs w:val="24"/>
              </w:rPr>
              <w:t>2300, //</w:t>
            </w:r>
            <w:r>
              <w:rPr>
                <w:rFonts w:hint="eastAsia" w:ascii="Times New Roman" w:hAnsi="宋体" w:eastAsia="宋体"/>
                <w:spacing w:val="-4"/>
                <w:sz w:val="24"/>
                <w:szCs w:val="24"/>
              </w:rPr>
              <w:t>结束时间的时分（</w:t>
            </w:r>
            <w:r>
              <w:rPr>
                <w:rFonts w:ascii="Times New Roman" w:hAnsi="宋体" w:eastAsia="宋体"/>
                <w:spacing w:val="-4"/>
                <w:sz w:val="24"/>
                <w:szCs w:val="24"/>
              </w:rPr>
              <w:t>24</w:t>
            </w:r>
            <w:r>
              <w:rPr>
                <w:rFonts w:hint="eastAsia" w:ascii="Times New Roman" w:hAnsi="宋体" w:eastAsia="宋体"/>
                <w:spacing w:val="-4"/>
                <w:sz w:val="24"/>
                <w:szCs w:val="24"/>
              </w:rPr>
              <w:t>小时制）：</w:t>
            </w:r>
            <w:r>
              <w:rPr>
                <w:rFonts w:ascii="Times New Roman" w:hAnsi="宋体" w:eastAsia="宋体"/>
                <w:spacing w:val="-4"/>
                <w:sz w:val="24"/>
                <w:szCs w:val="24"/>
              </w:rPr>
              <w:t>HHMM</w:t>
            </w:r>
          </w:p>
          <w:p w14:paraId="7D8C2B19">
            <w:pPr>
              <w:pStyle w:val="46"/>
              <w:spacing w:beforeLines="50" w:after="0" w:line="0" w:lineRule="atLeast"/>
              <w:rPr>
                <w:rFonts w:ascii="Times New Roman" w:hAnsi="宋体" w:eastAsia="宋体"/>
                <w:spacing w:val="-4"/>
                <w:sz w:val="24"/>
                <w:szCs w:val="24"/>
              </w:rPr>
            </w:pPr>
            <w:r>
              <w:rPr>
                <w:rFonts w:ascii="Times New Roman" w:hAnsi="宋体" w:eastAsia="宋体"/>
                <w:spacing w:val="-4"/>
                <w:sz w:val="24"/>
                <w:szCs w:val="24"/>
              </w:rPr>
              <w:t>, //</w:t>
            </w:r>
            <w:r>
              <w:rPr>
                <w:rFonts w:hint="eastAsia" w:ascii="Times New Roman" w:hAnsi="宋体" w:eastAsia="宋体"/>
                <w:spacing w:val="-4"/>
                <w:sz w:val="24"/>
                <w:szCs w:val="24"/>
              </w:rPr>
              <w:t>无</w:t>
            </w:r>
          </w:p>
          <w:p w14:paraId="6E35D8A2">
            <w:pPr>
              <w:pStyle w:val="46"/>
              <w:spacing w:beforeLines="50" w:after="0" w:line="0" w:lineRule="atLeast"/>
              <w:rPr>
                <w:rFonts w:ascii="Times New Roman" w:hAnsi="宋体" w:eastAsia="宋体"/>
                <w:spacing w:val="-4"/>
                <w:sz w:val="24"/>
                <w:szCs w:val="24"/>
              </w:rPr>
            </w:pPr>
            <w:r>
              <w:rPr>
                <w:rFonts w:ascii="Times New Roman" w:hAnsi="宋体" w:eastAsia="宋体"/>
                <w:spacing w:val="-4"/>
                <w:sz w:val="24"/>
                <w:szCs w:val="24"/>
              </w:rPr>
              <w:t>0, //</w:t>
            </w:r>
            <w:r>
              <w:rPr>
                <w:rFonts w:hint="eastAsia" w:ascii="Times New Roman" w:hAnsi="宋体" w:eastAsia="宋体"/>
                <w:spacing w:val="-4"/>
                <w:sz w:val="24"/>
                <w:szCs w:val="24"/>
              </w:rPr>
              <w:t>开关：</w:t>
            </w:r>
            <w:r>
              <w:rPr>
                <w:rFonts w:ascii="Times New Roman" w:hAnsi="宋体" w:eastAsia="宋体"/>
                <w:spacing w:val="-4"/>
                <w:sz w:val="24"/>
                <w:szCs w:val="24"/>
              </w:rPr>
              <w:t>0</w:t>
            </w:r>
            <w:r>
              <w:rPr>
                <w:rFonts w:hint="eastAsia" w:ascii="Times New Roman" w:hAnsi="宋体" w:eastAsia="宋体"/>
                <w:spacing w:val="-4"/>
                <w:sz w:val="24"/>
                <w:szCs w:val="24"/>
              </w:rPr>
              <w:t>：关；</w:t>
            </w:r>
            <w:r>
              <w:rPr>
                <w:rFonts w:ascii="Times New Roman" w:hAnsi="宋体" w:eastAsia="宋体"/>
                <w:spacing w:val="-4"/>
                <w:sz w:val="24"/>
                <w:szCs w:val="24"/>
              </w:rPr>
              <w:t>1</w:t>
            </w:r>
            <w:r>
              <w:rPr>
                <w:rFonts w:hint="eastAsia" w:ascii="Times New Roman" w:hAnsi="宋体" w:eastAsia="宋体"/>
                <w:spacing w:val="-4"/>
                <w:sz w:val="24"/>
                <w:szCs w:val="24"/>
              </w:rPr>
              <w:t>：开</w:t>
            </w:r>
          </w:p>
          <w:p w14:paraId="3A649AA6">
            <w:pPr>
              <w:pStyle w:val="46"/>
              <w:spacing w:beforeLines="50" w:after="0" w:line="0" w:lineRule="atLeast"/>
              <w:rPr>
                <w:rFonts w:ascii="Times New Roman" w:hAnsi="宋体" w:eastAsia="宋体"/>
                <w:spacing w:val="-4"/>
                <w:sz w:val="24"/>
                <w:szCs w:val="24"/>
              </w:rPr>
            </w:pPr>
            <w:r>
              <w:rPr>
                <w:rFonts w:ascii="Times New Roman" w:hAnsi="宋体" w:eastAsia="宋体"/>
                <w:spacing w:val="-4"/>
                <w:sz w:val="24"/>
                <w:szCs w:val="24"/>
              </w:rPr>
              <w:t>30" //</w:t>
            </w:r>
            <w:r>
              <w:rPr>
                <w:rFonts w:hint="eastAsia" w:ascii="Times New Roman" w:hAnsi="宋体" w:eastAsia="宋体"/>
                <w:spacing w:val="-4"/>
                <w:sz w:val="24"/>
                <w:szCs w:val="24"/>
              </w:rPr>
              <w:t>时间间隔，单位：分钟</w:t>
            </w:r>
          </w:p>
        </w:tc>
      </w:tr>
    </w:tbl>
    <w:p w14:paraId="19DB9461">
      <w:pPr>
        <w:spacing w:beforeLines="50" w:line="0" w:lineRule="atLeast"/>
        <w:rPr>
          <w:rFonts w:ascii="微软雅黑" w:hAnsi="微软雅黑" w:eastAsia="微软雅黑" w:cs="等线"/>
          <w:szCs w:val="21"/>
        </w:rPr>
      </w:pPr>
    </w:p>
    <w:p w14:paraId="025B2416">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示例：</w:t>
      </w:r>
    </w:p>
    <w:p w14:paraId="092A39C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Method：POST</w:t>
      </w:r>
    </w:p>
    <w:p w14:paraId="65F196C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request：</w:t>
      </w:r>
    </w:p>
    <w:p w14:paraId="4A3FF25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http://www.aiday.com.cn:10502/api/Command/SendCommand</w:t>
      </w:r>
    </w:p>
    <w:p w14:paraId="59D4A74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Content-Type:application/json</w:t>
      </w:r>
    </w:p>
    <w:p w14:paraId="22EF7C9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w:t>
      </w:r>
    </w:p>
    <w:p w14:paraId="102D5C90">
      <w:pPr>
        <w:widowControl/>
        <w:shd w:val="clear" w:color="auto" w:fill="FFFFFE"/>
        <w:spacing w:beforeLines="50" w:line="0" w:lineRule="atLeast"/>
        <w:jc w:val="left"/>
        <w:rPr>
          <w:rFonts w:ascii="Consolas" w:hAnsi="Consolas" w:eastAsia="宋体" w:cs="宋体"/>
          <w:color w:val="000000"/>
          <w:kern w:val="0"/>
          <w:sz w:val="18"/>
          <w:szCs w:val="18"/>
        </w:rPr>
      </w:pPr>
      <w:r>
        <w:rPr>
          <w:rFonts w:ascii="Consolas" w:hAnsi="Consolas" w:eastAsia="宋体" w:cs="宋体"/>
          <w:color w:val="000000"/>
          <w:kern w:val="0"/>
          <w:sz w:val="18"/>
          <w:szCs w:val="18"/>
        </w:rPr>
        <w:t>    </w:t>
      </w:r>
      <w:r>
        <w:rPr>
          <w:rFonts w:ascii="Consolas" w:hAnsi="Consolas" w:eastAsia="宋体" w:cs="宋体"/>
          <w:color w:val="A31515"/>
          <w:kern w:val="0"/>
          <w:sz w:val="18"/>
          <w:szCs w:val="18"/>
        </w:rPr>
        <w:t>"IMEI"</w:t>
      </w:r>
      <w:r>
        <w:rPr>
          <w:rFonts w:ascii="Consolas" w:hAnsi="Consolas" w:eastAsia="宋体" w:cs="宋体"/>
          <w:color w:val="000000"/>
          <w:kern w:val="0"/>
          <w:sz w:val="18"/>
          <w:szCs w:val="18"/>
        </w:rPr>
        <w:t>:</w:t>
      </w:r>
      <w:r>
        <w:rPr>
          <w:rFonts w:ascii="Consolas" w:hAnsi="Consolas" w:eastAsia="宋体" w:cs="宋体"/>
          <w:color w:val="098658"/>
          <w:kern w:val="0"/>
          <w:sz w:val="18"/>
          <w:szCs w:val="18"/>
        </w:rPr>
        <w:t>863137003770431</w:t>
      </w:r>
      <w:r>
        <w:rPr>
          <w:rFonts w:ascii="Consolas" w:hAnsi="Consolas" w:eastAsia="宋体" w:cs="宋体"/>
          <w:color w:val="000000"/>
          <w:kern w:val="0"/>
          <w:sz w:val="18"/>
          <w:szCs w:val="18"/>
        </w:rPr>
        <w:t>,</w:t>
      </w:r>
    </w:p>
    <w:p w14:paraId="45A4E2B9">
      <w:pPr>
        <w:widowControl/>
        <w:shd w:val="clear" w:color="auto" w:fill="FFFFFE"/>
        <w:spacing w:beforeLines="50" w:line="0" w:lineRule="atLeast"/>
        <w:jc w:val="left"/>
        <w:rPr>
          <w:rFonts w:ascii="Consolas" w:hAnsi="Consolas" w:eastAsia="宋体" w:cs="宋体"/>
          <w:color w:val="000000"/>
          <w:kern w:val="0"/>
          <w:sz w:val="18"/>
          <w:szCs w:val="18"/>
        </w:rPr>
      </w:pPr>
      <w:r>
        <w:rPr>
          <w:rFonts w:ascii="Consolas" w:hAnsi="Consolas" w:eastAsia="宋体" w:cs="宋体"/>
          <w:color w:val="000000"/>
          <w:kern w:val="0"/>
          <w:sz w:val="18"/>
          <w:szCs w:val="18"/>
        </w:rPr>
        <w:t>    </w:t>
      </w:r>
      <w:r>
        <w:rPr>
          <w:rFonts w:ascii="Consolas" w:hAnsi="Consolas" w:eastAsia="宋体" w:cs="宋体"/>
          <w:color w:val="A31515"/>
          <w:kern w:val="0"/>
          <w:sz w:val="18"/>
          <w:szCs w:val="18"/>
        </w:rPr>
        <w:t>"CmdCode"</w:t>
      </w:r>
      <w:r>
        <w:rPr>
          <w:rFonts w:ascii="Consolas" w:hAnsi="Consolas" w:eastAsia="宋体" w:cs="宋体"/>
          <w:color w:val="000000"/>
          <w:kern w:val="0"/>
          <w:sz w:val="18"/>
          <w:szCs w:val="18"/>
        </w:rPr>
        <w:t>:</w:t>
      </w:r>
      <w:r>
        <w:rPr>
          <w:rFonts w:ascii="Consolas" w:hAnsi="Consolas" w:eastAsia="宋体" w:cs="宋体"/>
          <w:color w:val="0451A5"/>
          <w:kern w:val="0"/>
          <w:sz w:val="18"/>
          <w:szCs w:val="18"/>
        </w:rPr>
        <w:t>"1209"</w:t>
      </w:r>
      <w:r>
        <w:rPr>
          <w:rFonts w:ascii="Consolas" w:hAnsi="Consolas" w:eastAsia="宋体" w:cs="宋体"/>
          <w:color w:val="000000"/>
          <w:kern w:val="0"/>
          <w:sz w:val="18"/>
          <w:szCs w:val="18"/>
        </w:rPr>
        <w:t>,</w:t>
      </w:r>
    </w:p>
    <w:p w14:paraId="18823978">
      <w:pPr>
        <w:widowControl/>
        <w:shd w:val="clear" w:color="auto" w:fill="FFFFFE"/>
        <w:spacing w:beforeLines="50" w:line="0" w:lineRule="atLeast"/>
        <w:jc w:val="left"/>
        <w:rPr>
          <w:rFonts w:ascii="Consolas" w:hAnsi="Consolas" w:eastAsia="宋体" w:cs="宋体"/>
          <w:color w:val="000000"/>
          <w:kern w:val="0"/>
          <w:sz w:val="18"/>
          <w:szCs w:val="18"/>
        </w:rPr>
      </w:pPr>
      <w:r>
        <w:rPr>
          <w:rFonts w:ascii="Consolas" w:hAnsi="Consolas" w:eastAsia="宋体" w:cs="宋体"/>
          <w:color w:val="000000"/>
          <w:kern w:val="0"/>
          <w:sz w:val="18"/>
          <w:szCs w:val="18"/>
        </w:rPr>
        <w:t>    </w:t>
      </w:r>
      <w:r>
        <w:rPr>
          <w:rFonts w:ascii="Consolas" w:hAnsi="Consolas" w:eastAsia="宋体" w:cs="宋体"/>
          <w:color w:val="A31515"/>
          <w:kern w:val="0"/>
          <w:sz w:val="18"/>
          <w:szCs w:val="18"/>
        </w:rPr>
        <w:t>"Params"</w:t>
      </w:r>
      <w:r>
        <w:rPr>
          <w:rFonts w:ascii="Consolas" w:hAnsi="Consolas" w:eastAsia="宋体" w:cs="宋体"/>
          <w:color w:val="000000"/>
          <w:kern w:val="0"/>
          <w:sz w:val="18"/>
          <w:szCs w:val="18"/>
        </w:rPr>
        <w:t>:</w:t>
      </w:r>
      <w:r>
        <w:rPr>
          <w:rFonts w:ascii="Consolas" w:hAnsi="Consolas" w:eastAsia="宋体" w:cs="宋体"/>
          <w:color w:val="0451A5"/>
          <w:kern w:val="0"/>
          <w:sz w:val="18"/>
          <w:szCs w:val="18"/>
        </w:rPr>
        <w:t>"1,0100,2300,,1,3"//1</w:t>
      </w:r>
      <w:r>
        <w:rPr>
          <w:rFonts w:hint="eastAsia" w:ascii="Consolas" w:hAnsi="Consolas" w:eastAsia="宋体" w:cs="宋体"/>
          <w:color w:val="0451A5"/>
          <w:kern w:val="0"/>
          <w:sz w:val="18"/>
          <w:szCs w:val="18"/>
        </w:rPr>
        <w:t>点到2</w:t>
      </w:r>
      <w:r>
        <w:rPr>
          <w:rFonts w:ascii="Consolas" w:hAnsi="Consolas" w:eastAsia="宋体" w:cs="宋体"/>
          <w:color w:val="0451A5"/>
          <w:kern w:val="0"/>
          <w:sz w:val="18"/>
          <w:szCs w:val="18"/>
        </w:rPr>
        <w:t>3</w:t>
      </w:r>
      <w:r>
        <w:rPr>
          <w:rFonts w:hint="eastAsia" w:ascii="Consolas" w:hAnsi="Consolas" w:eastAsia="宋体" w:cs="宋体"/>
          <w:color w:val="0451A5"/>
          <w:kern w:val="0"/>
          <w:sz w:val="18"/>
          <w:szCs w:val="18"/>
        </w:rPr>
        <w:t>点定位频率为3分一次，当前指令状态为有效</w:t>
      </w:r>
    </w:p>
    <w:p w14:paraId="6C98CB2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w:t>
      </w:r>
    </w:p>
    <w:p w14:paraId="15502BB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返回:</w:t>
      </w:r>
    </w:p>
    <w:p w14:paraId="33D59B4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w:t>
      </w:r>
    </w:p>
    <w:p w14:paraId="20384CD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 xml:space="preserve">    "Content": "OK",</w:t>
      </w:r>
    </w:p>
    <w:p w14:paraId="2A038A3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 xml:space="preserve">    "Message": null,</w:t>
      </w:r>
    </w:p>
    <w:p w14:paraId="0A092CC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 xml:space="preserve">    "State": 0</w:t>
      </w:r>
    </w:p>
    <w:p w14:paraId="3810319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w:t>
      </w:r>
    </w:p>
    <w:p w14:paraId="70554026">
      <w:pPr>
        <w:spacing w:beforeLines="50" w:line="0" w:lineRule="atLeast"/>
        <w:rPr>
          <w:rFonts w:ascii="微软雅黑" w:hAnsi="微软雅黑" w:eastAsia="微软雅黑" w:cs="等线"/>
          <w:szCs w:val="21"/>
        </w:rPr>
      </w:pPr>
    </w:p>
    <w:p w14:paraId="7CA42847">
      <w:pPr>
        <w:spacing w:beforeLines="50" w:line="0" w:lineRule="atLeast"/>
        <w:jc w:val="center"/>
        <w:rPr>
          <w:rFonts w:ascii="微软雅黑" w:hAnsi="微软雅黑" w:eastAsia="微软雅黑"/>
          <w:b/>
          <w:sz w:val="28"/>
          <w:szCs w:val="28"/>
        </w:rPr>
      </w:pPr>
    </w:p>
    <w:sectPr>
      <w:headerReference r:id="rId3" w:type="default"/>
      <w:footerReference r:id="rId4" w:type="default"/>
      <w:pgSz w:w="11906" w:h="16838"/>
      <w:pgMar w:top="238" w:right="851" w:bottom="249" w:left="851" w:header="340" w:footer="22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00"/>
    <w:family w:val="roman"/>
    <w:pitch w:val="default"/>
    <w:sig w:usb0="00000000" w:usb1="00000000" w:usb2="00000000" w:usb3="00000000" w:csb0="00000000" w:csb1="00000000"/>
  </w:font>
  <w:font w:name="Arial Unicode MS">
    <w:altName w:val="宋体"/>
    <w:panose1 w:val="020B0604020202020204"/>
    <w:charset w:val="86"/>
    <w:family w:val="roman"/>
    <w:pitch w:val="default"/>
    <w:sig w:usb0="00000000" w:usb1="00000000" w:usb2="0000003F" w:usb3="00000000" w:csb0="603F01FF" w:csb1="FFFF0000"/>
  </w:font>
  <w:font w:name="楷体">
    <w:panose1 w:val="02010609060101010101"/>
    <w:charset w:val="86"/>
    <w:family w:val="modern"/>
    <w:pitch w:val="default"/>
    <w:sig w:usb0="800002BF" w:usb1="38CF7CFA" w:usb2="00000016" w:usb3="00000000" w:csb0="00040001" w:csb1="00000000"/>
  </w:font>
  <w:font w:name="Book Antiqua">
    <w:altName w:val="Segoe Print"/>
    <w:panose1 w:val="02040602050305030304"/>
    <w:charset w:val="00"/>
    <w:family w:val="roman"/>
    <w:pitch w:val="default"/>
    <w:sig w:usb0="00000000" w:usb1="00000000" w:usb2="00000000" w:usb3="00000000" w:csb0="2000009F" w:csb1="DFD7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Consolas">
    <w:panose1 w:val="020B0609020204030204"/>
    <w:charset w:val="00"/>
    <w:family w:val="modern"/>
    <w:pitch w:val="default"/>
    <w:sig w:usb0="E00006FF" w:usb1="0000FCFF" w:usb2="00000001" w:usb3="00000000" w:csb0="6000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9757A3">
    <w:pPr>
      <w:pStyle w:val="13"/>
    </w:pPr>
    <w:r>
      <w:rPr>
        <w:rFonts w:hint="eastAsia" w:ascii="微软雅黑" w:hAnsi="微软雅黑" w:eastAsia="微软雅黑"/>
      </w:rPr>
      <w:t>上海欧孚通信技术有限公司</w:t>
    </w:r>
    <w:r>
      <w:rPr>
        <w:rFonts w:hint="eastAsia" w:ascii="Arial" w:hAnsi="Arial"/>
      </w:rPr>
      <w:tab/>
    </w:r>
    <w:r>
      <w:rPr>
        <w:rFonts w:hint="eastAsia" w:ascii="Arial" w:hAnsi="Arial"/>
      </w:rPr>
      <w:t>Oviphone Technology Limited</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EBB93C">
    <w:pPr>
      <w:jc w:val="left"/>
      <w:rPr>
        <w:rFonts w:ascii="Arial" w:hAnsi="Arial" w:cs="Arial"/>
      </w:rPr>
    </w:pPr>
    <w:r>
      <w:rPr>
        <w:rFonts w:ascii="Arial" w:hAnsi="Arial" w:cs="Arial"/>
        <w:b/>
      </w:rPr>
      <w:drawing>
        <wp:inline distT="0" distB="0" distL="0" distR="0">
          <wp:extent cx="1071245" cy="323215"/>
          <wp:effectExtent l="19050" t="0" r="0" b="0"/>
          <wp:docPr id="1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pic:cNvPicPr>
                    <a:picLocks noChangeAspect="1"/>
                  </pic:cNvPicPr>
                </pic:nvPicPr>
                <pic:blipFill>
                  <a:blip r:embed="rId1" cstate="print"/>
                  <a:stretch>
                    <a:fillRect/>
                  </a:stretch>
                </pic:blipFill>
                <pic:spPr>
                  <a:xfrm>
                    <a:off x="0" y="0"/>
                    <a:ext cx="1071587" cy="323431"/>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E31B4D"/>
    <w:multiLevelType w:val="multilevel"/>
    <w:tmpl w:val="1AE31B4D"/>
    <w:lvl w:ilvl="0" w:tentative="0">
      <w:start w:val="1"/>
      <w:numFmt w:val="lowerLetter"/>
      <w:lvlText w:val="%1)"/>
      <w:lvlJc w:val="left"/>
      <w:pPr>
        <w:ind w:left="777" w:hanging="420"/>
      </w:pPr>
    </w:lvl>
    <w:lvl w:ilvl="1" w:tentative="0">
      <w:start w:val="1"/>
      <w:numFmt w:val="lowerLetter"/>
      <w:lvlText w:val="%2)"/>
      <w:lvlJc w:val="left"/>
      <w:pPr>
        <w:ind w:left="1197" w:hanging="420"/>
      </w:pPr>
    </w:lvl>
    <w:lvl w:ilvl="2" w:tentative="0">
      <w:start w:val="1"/>
      <w:numFmt w:val="lowerRoman"/>
      <w:lvlText w:val="%3."/>
      <w:lvlJc w:val="right"/>
      <w:pPr>
        <w:ind w:left="1617" w:hanging="420"/>
      </w:pPr>
    </w:lvl>
    <w:lvl w:ilvl="3" w:tentative="0">
      <w:start w:val="1"/>
      <w:numFmt w:val="decimal"/>
      <w:lvlText w:val="%4."/>
      <w:lvlJc w:val="left"/>
      <w:pPr>
        <w:ind w:left="2037" w:hanging="420"/>
      </w:pPr>
    </w:lvl>
    <w:lvl w:ilvl="4" w:tentative="0">
      <w:start w:val="1"/>
      <w:numFmt w:val="lowerLetter"/>
      <w:lvlText w:val="%5)"/>
      <w:lvlJc w:val="left"/>
      <w:pPr>
        <w:ind w:left="2457" w:hanging="420"/>
      </w:pPr>
    </w:lvl>
    <w:lvl w:ilvl="5" w:tentative="0">
      <w:start w:val="1"/>
      <w:numFmt w:val="lowerRoman"/>
      <w:lvlText w:val="%6."/>
      <w:lvlJc w:val="right"/>
      <w:pPr>
        <w:ind w:left="2877" w:hanging="420"/>
      </w:pPr>
    </w:lvl>
    <w:lvl w:ilvl="6" w:tentative="0">
      <w:start w:val="1"/>
      <w:numFmt w:val="decimal"/>
      <w:lvlText w:val="%7."/>
      <w:lvlJc w:val="left"/>
      <w:pPr>
        <w:ind w:left="3297" w:hanging="420"/>
      </w:pPr>
    </w:lvl>
    <w:lvl w:ilvl="7" w:tentative="0">
      <w:start w:val="1"/>
      <w:numFmt w:val="lowerLetter"/>
      <w:lvlText w:val="%8)"/>
      <w:lvlJc w:val="left"/>
      <w:pPr>
        <w:ind w:left="3717" w:hanging="420"/>
      </w:pPr>
    </w:lvl>
    <w:lvl w:ilvl="8" w:tentative="0">
      <w:start w:val="1"/>
      <w:numFmt w:val="lowerRoman"/>
      <w:lvlText w:val="%9."/>
      <w:lvlJc w:val="right"/>
      <w:pPr>
        <w:ind w:left="4137" w:hanging="420"/>
      </w:pPr>
    </w:lvl>
  </w:abstractNum>
  <w:abstractNum w:abstractNumId="1">
    <w:nsid w:val="3D232B9C"/>
    <w:multiLevelType w:val="multilevel"/>
    <w:tmpl w:val="3D232B9C"/>
    <w:lvl w:ilvl="0" w:tentative="0">
      <w:start w:val="1"/>
      <w:numFmt w:val="decimal"/>
      <w:lvlText w:val="%1、"/>
      <w:lvlJc w:val="left"/>
      <w:pPr>
        <w:ind w:left="717" w:hanging="360"/>
      </w:pPr>
      <w:rPr>
        <w:rFonts w:hint="default"/>
      </w:rPr>
    </w:lvl>
    <w:lvl w:ilvl="1" w:tentative="0">
      <w:start w:val="1"/>
      <w:numFmt w:val="lowerLetter"/>
      <w:lvlText w:val="%2)"/>
      <w:lvlJc w:val="left"/>
      <w:pPr>
        <w:ind w:left="1197" w:hanging="420"/>
      </w:pPr>
    </w:lvl>
    <w:lvl w:ilvl="2" w:tentative="0">
      <w:start w:val="1"/>
      <w:numFmt w:val="lowerRoman"/>
      <w:lvlText w:val="%3."/>
      <w:lvlJc w:val="right"/>
      <w:pPr>
        <w:ind w:left="1617" w:hanging="420"/>
      </w:pPr>
    </w:lvl>
    <w:lvl w:ilvl="3" w:tentative="0">
      <w:start w:val="1"/>
      <w:numFmt w:val="decimal"/>
      <w:lvlText w:val="%4."/>
      <w:lvlJc w:val="left"/>
      <w:pPr>
        <w:ind w:left="2037" w:hanging="420"/>
      </w:pPr>
    </w:lvl>
    <w:lvl w:ilvl="4" w:tentative="0">
      <w:start w:val="1"/>
      <w:numFmt w:val="lowerLetter"/>
      <w:lvlText w:val="%5)"/>
      <w:lvlJc w:val="left"/>
      <w:pPr>
        <w:ind w:left="2457" w:hanging="420"/>
      </w:pPr>
    </w:lvl>
    <w:lvl w:ilvl="5" w:tentative="0">
      <w:start w:val="1"/>
      <w:numFmt w:val="lowerRoman"/>
      <w:lvlText w:val="%6."/>
      <w:lvlJc w:val="right"/>
      <w:pPr>
        <w:ind w:left="2877" w:hanging="420"/>
      </w:pPr>
    </w:lvl>
    <w:lvl w:ilvl="6" w:tentative="0">
      <w:start w:val="1"/>
      <w:numFmt w:val="decimal"/>
      <w:lvlText w:val="%7."/>
      <w:lvlJc w:val="left"/>
      <w:pPr>
        <w:ind w:left="3297" w:hanging="420"/>
      </w:pPr>
    </w:lvl>
    <w:lvl w:ilvl="7" w:tentative="0">
      <w:start w:val="1"/>
      <w:numFmt w:val="lowerLetter"/>
      <w:lvlText w:val="%8)"/>
      <w:lvlJc w:val="left"/>
      <w:pPr>
        <w:ind w:left="3717" w:hanging="420"/>
      </w:pPr>
    </w:lvl>
    <w:lvl w:ilvl="8" w:tentative="0">
      <w:start w:val="1"/>
      <w:numFmt w:val="lowerRoman"/>
      <w:lvlText w:val="%9."/>
      <w:lvlJc w:val="right"/>
      <w:pPr>
        <w:ind w:left="4137" w:hanging="420"/>
      </w:pPr>
    </w:lvl>
  </w:abstractNum>
  <w:abstractNum w:abstractNumId="2">
    <w:nsid w:val="73223D4F"/>
    <w:multiLevelType w:val="multilevel"/>
    <w:tmpl w:val="73223D4F"/>
    <w:lvl w:ilvl="0" w:tentative="0">
      <w:start w:val="1"/>
      <w:numFmt w:val="decimal"/>
      <w:lvlText w:val="%1、"/>
      <w:lvlJc w:val="left"/>
      <w:pPr>
        <w:ind w:left="360" w:hanging="360"/>
      </w:pPr>
      <w:rPr>
        <w:rFonts w:hint="default"/>
        <w:sz w:val="20"/>
      </w:rPr>
    </w:lvl>
    <w:lvl w:ilvl="1" w:tentative="0">
      <w:start w:val="1"/>
      <w:numFmt w:val="lowerLetter"/>
      <w:lvlText w:val="%2)"/>
      <w:lvlJc w:val="left"/>
      <w:pPr>
        <w:ind w:left="840" w:hanging="420"/>
      </w:pPr>
    </w:lvl>
    <w:lvl w:ilvl="2" w:tentative="0">
      <w:start w:val="1"/>
      <w:numFmt w:val="decimal"/>
      <w:lvlText w:val="（%3）"/>
      <w:lvlJc w:val="left"/>
      <w:pPr>
        <w:ind w:left="1560" w:hanging="720"/>
      </w:pPr>
      <w:rPr>
        <w:rFonts w:hint="default"/>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hideSpellingErrors/>
  <w:hideGrammaticalErrors/>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lkYWEwNWFiNmRlMmExMmI2ZjBhNmUzNTExNzg1ZWUifQ=="/>
  </w:docVars>
  <w:rsids>
    <w:rsidRoot w:val="001B472B"/>
    <w:rsid w:val="00002F0F"/>
    <w:rsid w:val="00003C7D"/>
    <w:rsid w:val="00003F12"/>
    <w:rsid w:val="00004B02"/>
    <w:rsid w:val="000058C5"/>
    <w:rsid w:val="00010963"/>
    <w:rsid w:val="00020749"/>
    <w:rsid w:val="00022A3E"/>
    <w:rsid w:val="000271FA"/>
    <w:rsid w:val="0003029F"/>
    <w:rsid w:val="00030B02"/>
    <w:rsid w:val="00032379"/>
    <w:rsid w:val="00032704"/>
    <w:rsid w:val="000358B1"/>
    <w:rsid w:val="00036F72"/>
    <w:rsid w:val="00037A7F"/>
    <w:rsid w:val="000402B5"/>
    <w:rsid w:val="000428D2"/>
    <w:rsid w:val="0004338F"/>
    <w:rsid w:val="00052D08"/>
    <w:rsid w:val="00053044"/>
    <w:rsid w:val="00054CB0"/>
    <w:rsid w:val="000577A7"/>
    <w:rsid w:val="00060524"/>
    <w:rsid w:val="00062831"/>
    <w:rsid w:val="000671F5"/>
    <w:rsid w:val="000679F3"/>
    <w:rsid w:val="000717A0"/>
    <w:rsid w:val="00072558"/>
    <w:rsid w:val="000744B0"/>
    <w:rsid w:val="00083D5A"/>
    <w:rsid w:val="00084590"/>
    <w:rsid w:val="000919AF"/>
    <w:rsid w:val="0009689E"/>
    <w:rsid w:val="00097667"/>
    <w:rsid w:val="000A1772"/>
    <w:rsid w:val="000A2D2E"/>
    <w:rsid w:val="000A7250"/>
    <w:rsid w:val="000B2990"/>
    <w:rsid w:val="000B3B18"/>
    <w:rsid w:val="000B704A"/>
    <w:rsid w:val="000D40A3"/>
    <w:rsid w:val="000D749D"/>
    <w:rsid w:val="000E220D"/>
    <w:rsid w:val="000E70A7"/>
    <w:rsid w:val="000F3473"/>
    <w:rsid w:val="000F3AD5"/>
    <w:rsid w:val="000F57CE"/>
    <w:rsid w:val="000F7E31"/>
    <w:rsid w:val="001018DA"/>
    <w:rsid w:val="001054AD"/>
    <w:rsid w:val="00110DD8"/>
    <w:rsid w:val="001118C4"/>
    <w:rsid w:val="001200CC"/>
    <w:rsid w:val="001248C2"/>
    <w:rsid w:val="00126668"/>
    <w:rsid w:val="001274DC"/>
    <w:rsid w:val="00127B23"/>
    <w:rsid w:val="00130344"/>
    <w:rsid w:val="00131A9D"/>
    <w:rsid w:val="001351F5"/>
    <w:rsid w:val="00145465"/>
    <w:rsid w:val="00145BE1"/>
    <w:rsid w:val="00147F51"/>
    <w:rsid w:val="0015258B"/>
    <w:rsid w:val="0015331D"/>
    <w:rsid w:val="00153322"/>
    <w:rsid w:val="0016451B"/>
    <w:rsid w:val="0017368E"/>
    <w:rsid w:val="00173998"/>
    <w:rsid w:val="0017431F"/>
    <w:rsid w:val="00177274"/>
    <w:rsid w:val="00177D27"/>
    <w:rsid w:val="0019260D"/>
    <w:rsid w:val="00193382"/>
    <w:rsid w:val="001B106D"/>
    <w:rsid w:val="001B42C1"/>
    <w:rsid w:val="001B472B"/>
    <w:rsid w:val="001C0E8F"/>
    <w:rsid w:val="001C1029"/>
    <w:rsid w:val="001D0147"/>
    <w:rsid w:val="001D755A"/>
    <w:rsid w:val="001F0A0C"/>
    <w:rsid w:val="001F11FA"/>
    <w:rsid w:val="00201586"/>
    <w:rsid w:val="00211F1E"/>
    <w:rsid w:val="00213F11"/>
    <w:rsid w:val="0021687E"/>
    <w:rsid w:val="00216F01"/>
    <w:rsid w:val="00224562"/>
    <w:rsid w:val="0023085A"/>
    <w:rsid w:val="00232955"/>
    <w:rsid w:val="00234B59"/>
    <w:rsid w:val="00236CD7"/>
    <w:rsid w:val="00243C30"/>
    <w:rsid w:val="0024785C"/>
    <w:rsid w:val="002512BA"/>
    <w:rsid w:val="00256598"/>
    <w:rsid w:val="00256DA0"/>
    <w:rsid w:val="002619DE"/>
    <w:rsid w:val="00262BD0"/>
    <w:rsid w:val="002661EF"/>
    <w:rsid w:val="00270CC7"/>
    <w:rsid w:val="00271B32"/>
    <w:rsid w:val="00272893"/>
    <w:rsid w:val="00272AD3"/>
    <w:rsid w:val="002821FA"/>
    <w:rsid w:val="002822BD"/>
    <w:rsid w:val="0028690E"/>
    <w:rsid w:val="002903B5"/>
    <w:rsid w:val="00290FEF"/>
    <w:rsid w:val="0029293C"/>
    <w:rsid w:val="00296CB4"/>
    <w:rsid w:val="00297D25"/>
    <w:rsid w:val="002A15EB"/>
    <w:rsid w:val="002A4537"/>
    <w:rsid w:val="002A5636"/>
    <w:rsid w:val="002A5A09"/>
    <w:rsid w:val="002B6320"/>
    <w:rsid w:val="002B7ADB"/>
    <w:rsid w:val="002C0BD7"/>
    <w:rsid w:val="002C2B60"/>
    <w:rsid w:val="002C4CB9"/>
    <w:rsid w:val="002D236A"/>
    <w:rsid w:val="002D31C8"/>
    <w:rsid w:val="002E07DE"/>
    <w:rsid w:val="002E3135"/>
    <w:rsid w:val="002E7D26"/>
    <w:rsid w:val="00302064"/>
    <w:rsid w:val="003048CB"/>
    <w:rsid w:val="003059D3"/>
    <w:rsid w:val="00305D66"/>
    <w:rsid w:val="00306A3F"/>
    <w:rsid w:val="00315A29"/>
    <w:rsid w:val="00317DBC"/>
    <w:rsid w:val="00327754"/>
    <w:rsid w:val="00332F91"/>
    <w:rsid w:val="0034441A"/>
    <w:rsid w:val="00351B80"/>
    <w:rsid w:val="003555AF"/>
    <w:rsid w:val="0036245E"/>
    <w:rsid w:val="003645B3"/>
    <w:rsid w:val="00371129"/>
    <w:rsid w:val="00371492"/>
    <w:rsid w:val="00372A39"/>
    <w:rsid w:val="003760A7"/>
    <w:rsid w:val="003844CF"/>
    <w:rsid w:val="003878A0"/>
    <w:rsid w:val="00391A56"/>
    <w:rsid w:val="003943FB"/>
    <w:rsid w:val="003A1E3D"/>
    <w:rsid w:val="003A2661"/>
    <w:rsid w:val="003A26A4"/>
    <w:rsid w:val="003A3C72"/>
    <w:rsid w:val="003A611B"/>
    <w:rsid w:val="003A693A"/>
    <w:rsid w:val="003B012A"/>
    <w:rsid w:val="003B6095"/>
    <w:rsid w:val="003D30AB"/>
    <w:rsid w:val="003D486C"/>
    <w:rsid w:val="003F3895"/>
    <w:rsid w:val="003F40A4"/>
    <w:rsid w:val="003F6C6E"/>
    <w:rsid w:val="00402F5E"/>
    <w:rsid w:val="00405C86"/>
    <w:rsid w:val="00410CB4"/>
    <w:rsid w:val="00410CDA"/>
    <w:rsid w:val="00413CE0"/>
    <w:rsid w:val="00415CCF"/>
    <w:rsid w:val="00415F52"/>
    <w:rsid w:val="00421628"/>
    <w:rsid w:val="00422B29"/>
    <w:rsid w:val="00436CD3"/>
    <w:rsid w:val="00441ED8"/>
    <w:rsid w:val="004465CE"/>
    <w:rsid w:val="00456E19"/>
    <w:rsid w:val="004650C9"/>
    <w:rsid w:val="00466FA2"/>
    <w:rsid w:val="00467AF4"/>
    <w:rsid w:val="00470941"/>
    <w:rsid w:val="004711F0"/>
    <w:rsid w:val="00474028"/>
    <w:rsid w:val="004743D6"/>
    <w:rsid w:val="0047467B"/>
    <w:rsid w:val="0048321D"/>
    <w:rsid w:val="00483D7F"/>
    <w:rsid w:val="00483EAE"/>
    <w:rsid w:val="00485D13"/>
    <w:rsid w:val="00487466"/>
    <w:rsid w:val="004A0A83"/>
    <w:rsid w:val="004A0D2E"/>
    <w:rsid w:val="004A17F2"/>
    <w:rsid w:val="004A2CAC"/>
    <w:rsid w:val="004A39FF"/>
    <w:rsid w:val="004B3DB8"/>
    <w:rsid w:val="004B4A10"/>
    <w:rsid w:val="004B5C68"/>
    <w:rsid w:val="004B7A88"/>
    <w:rsid w:val="004C1A3F"/>
    <w:rsid w:val="004C1DE6"/>
    <w:rsid w:val="004C46AC"/>
    <w:rsid w:val="004C4EB8"/>
    <w:rsid w:val="004C6842"/>
    <w:rsid w:val="004D289C"/>
    <w:rsid w:val="004D6DEB"/>
    <w:rsid w:val="004E7A67"/>
    <w:rsid w:val="004F1898"/>
    <w:rsid w:val="004F4864"/>
    <w:rsid w:val="004F7256"/>
    <w:rsid w:val="004F7BEF"/>
    <w:rsid w:val="005109F8"/>
    <w:rsid w:val="005124D0"/>
    <w:rsid w:val="00512AA4"/>
    <w:rsid w:val="00521C49"/>
    <w:rsid w:val="00522BFA"/>
    <w:rsid w:val="005236A5"/>
    <w:rsid w:val="00526409"/>
    <w:rsid w:val="00532694"/>
    <w:rsid w:val="00537163"/>
    <w:rsid w:val="0054015A"/>
    <w:rsid w:val="00545E42"/>
    <w:rsid w:val="00546B4C"/>
    <w:rsid w:val="00555F68"/>
    <w:rsid w:val="00560C2B"/>
    <w:rsid w:val="005624E3"/>
    <w:rsid w:val="00564F05"/>
    <w:rsid w:val="0056623F"/>
    <w:rsid w:val="005678FE"/>
    <w:rsid w:val="00577AB1"/>
    <w:rsid w:val="00577ADC"/>
    <w:rsid w:val="005805CB"/>
    <w:rsid w:val="005808D3"/>
    <w:rsid w:val="00581E52"/>
    <w:rsid w:val="005849BD"/>
    <w:rsid w:val="00585268"/>
    <w:rsid w:val="00585352"/>
    <w:rsid w:val="00591EA4"/>
    <w:rsid w:val="00592DD8"/>
    <w:rsid w:val="005A0DE3"/>
    <w:rsid w:val="005A2CC9"/>
    <w:rsid w:val="005A340E"/>
    <w:rsid w:val="005A4801"/>
    <w:rsid w:val="005A7F61"/>
    <w:rsid w:val="005B3E36"/>
    <w:rsid w:val="005B5D1C"/>
    <w:rsid w:val="005C017E"/>
    <w:rsid w:val="005C2C90"/>
    <w:rsid w:val="005C6C19"/>
    <w:rsid w:val="005C7FAC"/>
    <w:rsid w:val="005D2AFA"/>
    <w:rsid w:val="005D484F"/>
    <w:rsid w:val="005E3FDB"/>
    <w:rsid w:val="005E6788"/>
    <w:rsid w:val="005F24EB"/>
    <w:rsid w:val="00600F9D"/>
    <w:rsid w:val="00606F83"/>
    <w:rsid w:val="00607E38"/>
    <w:rsid w:val="00607EEB"/>
    <w:rsid w:val="00612186"/>
    <w:rsid w:val="0061219A"/>
    <w:rsid w:val="00614B59"/>
    <w:rsid w:val="006165FC"/>
    <w:rsid w:val="006167A1"/>
    <w:rsid w:val="00616E1B"/>
    <w:rsid w:val="00623065"/>
    <w:rsid w:val="00625BB6"/>
    <w:rsid w:val="00626CF9"/>
    <w:rsid w:val="0063045F"/>
    <w:rsid w:val="00632661"/>
    <w:rsid w:val="00633C2E"/>
    <w:rsid w:val="0063710E"/>
    <w:rsid w:val="0064123B"/>
    <w:rsid w:val="00643403"/>
    <w:rsid w:val="00644855"/>
    <w:rsid w:val="0065216A"/>
    <w:rsid w:val="0065422A"/>
    <w:rsid w:val="0065768C"/>
    <w:rsid w:val="0066052C"/>
    <w:rsid w:val="00672FCB"/>
    <w:rsid w:val="00681CB2"/>
    <w:rsid w:val="00685421"/>
    <w:rsid w:val="00690CE4"/>
    <w:rsid w:val="00693AC9"/>
    <w:rsid w:val="006947BB"/>
    <w:rsid w:val="00695E8B"/>
    <w:rsid w:val="006A0F25"/>
    <w:rsid w:val="006A3226"/>
    <w:rsid w:val="006A7C3D"/>
    <w:rsid w:val="006B4096"/>
    <w:rsid w:val="006C28FC"/>
    <w:rsid w:val="006C468B"/>
    <w:rsid w:val="006C6CCC"/>
    <w:rsid w:val="006D01F0"/>
    <w:rsid w:val="006D19C8"/>
    <w:rsid w:val="006D3172"/>
    <w:rsid w:val="006D53C1"/>
    <w:rsid w:val="006D7179"/>
    <w:rsid w:val="006D77AC"/>
    <w:rsid w:val="006D7DDF"/>
    <w:rsid w:val="006E3A7F"/>
    <w:rsid w:val="006F66A2"/>
    <w:rsid w:val="006F6CAB"/>
    <w:rsid w:val="006F6FD0"/>
    <w:rsid w:val="007017CC"/>
    <w:rsid w:val="007043E7"/>
    <w:rsid w:val="00707600"/>
    <w:rsid w:val="00710EC3"/>
    <w:rsid w:val="00712B90"/>
    <w:rsid w:val="00714205"/>
    <w:rsid w:val="007224E2"/>
    <w:rsid w:val="00725D0D"/>
    <w:rsid w:val="00735892"/>
    <w:rsid w:val="00736C26"/>
    <w:rsid w:val="007400FB"/>
    <w:rsid w:val="00741791"/>
    <w:rsid w:val="00744FC6"/>
    <w:rsid w:val="00745603"/>
    <w:rsid w:val="00746A0B"/>
    <w:rsid w:val="007510A1"/>
    <w:rsid w:val="00752001"/>
    <w:rsid w:val="007535B6"/>
    <w:rsid w:val="00755030"/>
    <w:rsid w:val="007550A8"/>
    <w:rsid w:val="00763583"/>
    <w:rsid w:val="00766141"/>
    <w:rsid w:val="007766BD"/>
    <w:rsid w:val="00781304"/>
    <w:rsid w:val="007845FB"/>
    <w:rsid w:val="0078506E"/>
    <w:rsid w:val="00790238"/>
    <w:rsid w:val="00793D46"/>
    <w:rsid w:val="007A2CE5"/>
    <w:rsid w:val="007A2E73"/>
    <w:rsid w:val="007A6DA8"/>
    <w:rsid w:val="007B05B7"/>
    <w:rsid w:val="007B20F7"/>
    <w:rsid w:val="007B48E5"/>
    <w:rsid w:val="007B5700"/>
    <w:rsid w:val="007B5D61"/>
    <w:rsid w:val="007B6020"/>
    <w:rsid w:val="007C0D5E"/>
    <w:rsid w:val="007C6277"/>
    <w:rsid w:val="007C6CE8"/>
    <w:rsid w:val="007C71F1"/>
    <w:rsid w:val="007C7BB3"/>
    <w:rsid w:val="007D30BF"/>
    <w:rsid w:val="007D3CD6"/>
    <w:rsid w:val="007D4306"/>
    <w:rsid w:val="007D7282"/>
    <w:rsid w:val="007F35E0"/>
    <w:rsid w:val="007F5670"/>
    <w:rsid w:val="008005BC"/>
    <w:rsid w:val="008012A5"/>
    <w:rsid w:val="008046A4"/>
    <w:rsid w:val="008063ED"/>
    <w:rsid w:val="00812E1F"/>
    <w:rsid w:val="008217A2"/>
    <w:rsid w:val="00823959"/>
    <w:rsid w:val="00827C4A"/>
    <w:rsid w:val="00833ADF"/>
    <w:rsid w:val="008375CE"/>
    <w:rsid w:val="00845D54"/>
    <w:rsid w:val="00845E2E"/>
    <w:rsid w:val="00846335"/>
    <w:rsid w:val="00847E8F"/>
    <w:rsid w:val="00847F0A"/>
    <w:rsid w:val="00852293"/>
    <w:rsid w:val="008536FE"/>
    <w:rsid w:val="00853B56"/>
    <w:rsid w:val="00854591"/>
    <w:rsid w:val="00860365"/>
    <w:rsid w:val="008668FD"/>
    <w:rsid w:val="008758C5"/>
    <w:rsid w:val="00876A4A"/>
    <w:rsid w:val="008772D1"/>
    <w:rsid w:val="00880E99"/>
    <w:rsid w:val="0088332B"/>
    <w:rsid w:val="0088552D"/>
    <w:rsid w:val="00885EFF"/>
    <w:rsid w:val="00895446"/>
    <w:rsid w:val="0089735D"/>
    <w:rsid w:val="008A19A9"/>
    <w:rsid w:val="008A3E4D"/>
    <w:rsid w:val="008A73C5"/>
    <w:rsid w:val="008C1767"/>
    <w:rsid w:val="008C19E4"/>
    <w:rsid w:val="008C26DC"/>
    <w:rsid w:val="008C3A6A"/>
    <w:rsid w:val="008C7397"/>
    <w:rsid w:val="008D3D5E"/>
    <w:rsid w:val="008D3DF6"/>
    <w:rsid w:val="008D68B8"/>
    <w:rsid w:val="008E1F59"/>
    <w:rsid w:val="008E6948"/>
    <w:rsid w:val="008F12C1"/>
    <w:rsid w:val="008F6E22"/>
    <w:rsid w:val="00900483"/>
    <w:rsid w:val="00901D51"/>
    <w:rsid w:val="009108A1"/>
    <w:rsid w:val="00911421"/>
    <w:rsid w:val="009136B5"/>
    <w:rsid w:val="009139CE"/>
    <w:rsid w:val="0091404B"/>
    <w:rsid w:val="0091449C"/>
    <w:rsid w:val="0092061D"/>
    <w:rsid w:val="009223F3"/>
    <w:rsid w:val="00924B3D"/>
    <w:rsid w:val="009307ED"/>
    <w:rsid w:val="009311F0"/>
    <w:rsid w:val="00933D95"/>
    <w:rsid w:val="00933F95"/>
    <w:rsid w:val="00936802"/>
    <w:rsid w:val="009375A7"/>
    <w:rsid w:val="00937D7B"/>
    <w:rsid w:val="0094032C"/>
    <w:rsid w:val="009404CF"/>
    <w:rsid w:val="00941D61"/>
    <w:rsid w:val="009431CB"/>
    <w:rsid w:val="00944EDA"/>
    <w:rsid w:val="0094530F"/>
    <w:rsid w:val="00955BA4"/>
    <w:rsid w:val="00966891"/>
    <w:rsid w:val="009753E5"/>
    <w:rsid w:val="00975D47"/>
    <w:rsid w:val="00986B11"/>
    <w:rsid w:val="009908EC"/>
    <w:rsid w:val="00992A67"/>
    <w:rsid w:val="00996529"/>
    <w:rsid w:val="009A339F"/>
    <w:rsid w:val="009A4AD2"/>
    <w:rsid w:val="009A663C"/>
    <w:rsid w:val="009B06B8"/>
    <w:rsid w:val="009B0F14"/>
    <w:rsid w:val="009B2AB4"/>
    <w:rsid w:val="009B4166"/>
    <w:rsid w:val="009B78A1"/>
    <w:rsid w:val="009C6AD7"/>
    <w:rsid w:val="009D100F"/>
    <w:rsid w:val="009D2145"/>
    <w:rsid w:val="009E2BC5"/>
    <w:rsid w:val="009E795D"/>
    <w:rsid w:val="009F191D"/>
    <w:rsid w:val="009F74ED"/>
    <w:rsid w:val="00A021B2"/>
    <w:rsid w:val="00A03283"/>
    <w:rsid w:val="00A06DC7"/>
    <w:rsid w:val="00A06E91"/>
    <w:rsid w:val="00A10F93"/>
    <w:rsid w:val="00A13EA9"/>
    <w:rsid w:val="00A17B91"/>
    <w:rsid w:val="00A20D4D"/>
    <w:rsid w:val="00A21F11"/>
    <w:rsid w:val="00A22711"/>
    <w:rsid w:val="00A23913"/>
    <w:rsid w:val="00A25929"/>
    <w:rsid w:val="00A2617F"/>
    <w:rsid w:val="00A3106D"/>
    <w:rsid w:val="00A37E37"/>
    <w:rsid w:val="00A456F9"/>
    <w:rsid w:val="00A5033D"/>
    <w:rsid w:val="00A5266F"/>
    <w:rsid w:val="00A52BFF"/>
    <w:rsid w:val="00A54B59"/>
    <w:rsid w:val="00A551A4"/>
    <w:rsid w:val="00A5749F"/>
    <w:rsid w:val="00A60F9E"/>
    <w:rsid w:val="00A6167A"/>
    <w:rsid w:val="00A62EBD"/>
    <w:rsid w:val="00A64F43"/>
    <w:rsid w:val="00A706A3"/>
    <w:rsid w:val="00A773B8"/>
    <w:rsid w:val="00A9003F"/>
    <w:rsid w:val="00A93676"/>
    <w:rsid w:val="00AB16A6"/>
    <w:rsid w:val="00AB60B3"/>
    <w:rsid w:val="00AB7399"/>
    <w:rsid w:val="00AB7BA2"/>
    <w:rsid w:val="00AC43E5"/>
    <w:rsid w:val="00AC6EAF"/>
    <w:rsid w:val="00AD2555"/>
    <w:rsid w:val="00AD481C"/>
    <w:rsid w:val="00AD56B7"/>
    <w:rsid w:val="00AD63E1"/>
    <w:rsid w:val="00AD64B1"/>
    <w:rsid w:val="00AF0F3C"/>
    <w:rsid w:val="00AF2CE3"/>
    <w:rsid w:val="00B11733"/>
    <w:rsid w:val="00B20078"/>
    <w:rsid w:val="00B22363"/>
    <w:rsid w:val="00B22B9B"/>
    <w:rsid w:val="00B2503F"/>
    <w:rsid w:val="00B26454"/>
    <w:rsid w:val="00B30E1E"/>
    <w:rsid w:val="00B33C9B"/>
    <w:rsid w:val="00B33D16"/>
    <w:rsid w:val="00B34B6B"/>
    <w:rsid w:val="00B35729"/>
    <w:rsid w:val="00B35B58"/>
    <w:rsid w:val="00B37F8F"/>
    <w:rsid w:val="00B40115"/>
    <w:rsid w:val="00B51508"/>
    <w:rsid w:val="00B55136"/>
    <w:rsid w:val="00B65695"/>
    <w:rsid w:val="00B72CEB"/>
    <w:rsid w:val="00B72E7F"/>
    <w:rsid w:val="00B747B2"/>
    <w:rsid w:val="00B750A8"/>
    <w:rsid w:val="00B76F57"/>
    <w:rsid w:val="00B76FA0"/>
    <w:rsid w:val="00B819C3"/>
    <w:rsid w:val="00B84F4B"/>
    <w:rsid w:val="00B85C6E"/>
    <w:rsid w:val="00B927E9"/>
    <w:rsid w:val="00B9786C"/>
    <w:rsid w:val="00BA41A4"/>
    <w:rsid w:val="00BA5618"/>
    <w:rsid w:val="00BC0CAE"/>
    <w:rsid w:val="00BC600D"/>
    <w:rsid w:val="00BC7138"/>
    <w:rsid w:val="00BC778C"/>
    <w:rsid w:val="00BE1EBF"/>
    <w:rsid w:val="00BE2AC8"/>
    <w:rsid w:val="00BE4746"/>
    <w:rsid w:val="00BE72CB"/>
    <w:rsid w:val="00BF0FF0"/>
    <w:rsid w:val="00BF7EAC"/>
    <w:rsid w:val="00C10255"/>
    <w:rsid w:val="00C13646"/>
    <w:rsid w:val="00C30A9F"/>
    <w:rsid w:val="00C30FAD"/>
    <w:rsid w:val="00C33AF5"/>
    <w:rsid w:val="00C50AD4"/>
    <w:rsid w:val="00C53922"/>
    <w:rsid w:val="00C6687B"/>
    <w:rsid w:val="00C7063D"/>
    <w:rsid w:val="00C71AF6"/>
    <w:rsid w:val="00C745B7"/>
    <w:rsid w:val="00C74779"/>
    <w:rsid w:val="00C80848"/>
    <w:rsid w:val="00C821F2"/>
    <w:rsid w:val="00C82DCD"/>
    <w:rsid w:val="00C82FC3"/>
    <w:rsid w:val="00C93380"/>
    <w:rsid w:val="00C95338"/>
    <w:rsid w:val="00CA0C52"/>
    <w:rsid w:val="00CA1715"/>
    <w:rsid w:val="00CA1C4D"/>
    <w:rsid w:val="00CA2A08"/>
    <w:rsid w:val="00CA2D70"/>
    <w:rsid w:val="00CA3CEE"/>
    <w:rsid w:val="00CA3F37"/>
    <w:rsid w:val="00CA4BE0"/>
    <w:rsid w:val="00CA4ECB"/>
    <w:rsid w:val="00CB093D"/>
    <w:rsid w:val="00CB325A"/>
    <w:rsid w:val="00CB4688"/>
    <w:rsid w:val="00CB638B"/>
    <w:rsid w:val="00CB79B5"/>
    <w:rsid w:val="00CC2753"/>
    <w:rsid w:val="00CC6595"/>
    <w:rsid w:val="00CD5961"/>
    <w:rsid w:val="00CD67AD"/>
    <w:rsid w:val="00CD6C9F"/>
    <w:rsid w:val="00CD78DF"/>
    <w:rsid w:val="00CE434D"/>
    <w:rsid w:val="00CE71F1"/>
    <w:rsid w:val="00CE7AE1"/>
    <w:rsid w:val="00CF1557"/>
    <w:rsid w:val="00CF5CFE"/>
    <w:rsid w:val="00D034A3"/>
    <w:rsid w:val="00D03F7C"/>
    <w:rsid w:val="00D04BF9"/>
    <w:rsid w:val="00D122FB"/>
    <w:rsid w:val="00D12EB4"/>
    <w:rsid w:val="00D13296"/>
    <w:rsid w:val="00D140A9"/>
    <w:rsid w:val="00D1451A"/>
    <w:rsid w:val="00D14EBD"/>
    <w:rsid w:val="00D2238E"/>
    <w:rsid w:val="00D223C5"/>
    <w:rsid w:val="00D23FFE"/>
    <w:rsid w:val="00D37B2E"/>
    <w:rsid w:val="00D4185F"/>
    <w:rsid w:val="00D46234"/>
    <w:rsid w:val="00D567E5"/>
    <w:rsid w:val="00D61611"/>
    <w:rsid w:val="00D65141"/>
    <w:rsid w:val="00D70769"/>
    <w:rsid w:val="00D70D07"/>
    <w:rsid w:val="00D70F0E"/>
    <w:rsid w:val="00D7451A"/>
    <w:rsid w:val="00D75D0A"/>
    <w:rsid w:val="00D7641D"/>
    <w:rsid w:val="00D76744"/>
    <w:rsid w:val="00D82AB0"/>
    <w:rsid w:val="00D85186"/>
    <w:rsid w:val="00D853EE"/>
    <w:rsid w:val="00D85919"/>
    <w:rsid w:val="00D86092"/>
    <w:rsid w:val="00D86E80"/>
    <w:rsid w:val="00D91D79"/>
    <w:rsid w:val="00D91EEC"/>
    <w:rsid w:val="00D9498E"/>
    <w:rsid w:val="00DA1A19"/>
    <w:rsid w:val="00DA2BC0"/>
    <w:rsid w:val="00DA3825"/>
    <w:rsid w:val="00DA6540"/>
    <w:rsid w:val="00DA742E"/>
    <w:rsid w:val="00DA77B4"/>
    <w:rsid w:val="00DA7B90"/>
    <w:rsid w:val="00DB0A7D"/>
    <w:rsid w:val="00DB3A32"/>
    <w:rsid w:val="00DB598F"/>
    <w:rsid w:val="00DB7D0A"/>
    <w:rsid w:val="00DC1492"/>
    <w:rsid w:val="00DC4650"/>
    <w:rsid w:val="00DC4FB9"/>
    <w:rsid w:val="00DE2B15"/>
    <w:rsid w:val="00DE4986"/>
    <w:rsid w:val="00DE5B56"/>
    <w:rsid w:val="00DE6D3C"/>
    <w:rsid w:val="00DF047C"/>
    <w:rsid w:val="00DF14E2"/>
    <w:rsid w:val="00DF20FB"/>
    <w:rsid w:val="00E00226"/>
    <w:rsid w:val="00E033D6"/>
    <w:rsid w:val="00E0354C"/>
    <w:rsid w:val="00E048C8"/>
    <w:rsid w:val="00E04D3B"/>
    <w:rsid w:val="00E0578C"/>
    <w:rsid w:val="00E07472"/>
    <w:rsid w:val="00E2056A"/>
    <w:rsid w:val="00E20FAC"/>
    <w:rsid w:val="00E2200B"/>
    <w:rsid w:val="00E22532"/>
    <w:rsid w:val="00E24E5E"/>
    <w:rsid w:val="00E45046"/>
    <w:rsid w:val="00E4588D"/>
    <w:rsid w:val="00E471E9"/>
    <w:rsid w:val="00E50A22"/>
    <w:rsid w:val="00E523D5"/>
    <w:rsid w:val="00E56732"/>
    <w:rsid w:val="00E56848"/>
    <w:rsid w:val="00E57F73"/>
    <w:rsid w:val="00E6334E"/>
    <w:rsid w:val="00E63BC6"/>
    <w:rsid w:val="00E655AD"/>
    <w:rsid w:val="00E70B21"/>
    <w:rsid w:val="00E74DEE"/>
    <w:rsid w:val="00E75970"/>
    <w:rsid w:val="00E82539"/>
    <w:rsid w:val="00E9339A"/>
    <w:rsid w:val="00EA1A77"/>
    <w:rsid w:val="00EA3DB0"/>
    <w:rsid w:val="00EA6031"/>
    <w:rsid w:val="00EA6EE6"/>
    <w:rsid w:val="00EB1246"/>
    <w:rsid w:val="00EB4695"/>
    <w:rsid w:val="00EB6EE9"/>
    <w:rsid w:val="00EC6836"/>
    <w:rsid w:val="00ED4AF2"/>
    <w:rsid w:val="00ED6AB6"/>
    <w:rsid w:val="00EE3F9F"/>
    <w:rsid w:val="00EE4D88"/>
    <w:rsid w:val="00EE4F88"/>
    <w:rsid w:val="00EE7172"/>
    <w:rsid w:val="00EF25D5"/>
    <w:rsid w:val="00EF2886"/>
    <w:rsid w:val="00EF51DC"/>
    <w:rsid w:val="00EF54A2"/>
    <w:rsid w:val="00EF5947"/>
    <w:rsid w:val="00F003B8"/>
    <w:rsid w:val="00F02E3D"/>
    <w:rsid w:val="00F04EDB"/>
    <w:rsid w:val="00F061A2"/>
    <w:rsid w:val="00F10633"/>
    <w:rsid w:val="00F17C36"/>
    <w:rsid w:val="00F17E7D"/>
    <w:rsid w:val="00F2048D"/>
    <w:rsid w:val="00F22C55"/>
    <w:rsid w:val="00F2325C"/>
    <w:rsid w:val="00F24BE4"/>
    <w:rsid w:val="00F30E40"/>
    <w:rsid w:val="00F34F76"/>
    <w:rsid w:val="00F356BA"/>
    <w:rsid w:val="00F357BA"/>
    <w:rsid w:val="00F37758"/>
    <w:rsid w:val="00F41316"/>
    <w:rsid w:val="00F615F8"/>
    <w:rsid w:val="00F61643"/>
    <w:rsid w:val="00F62CDF"/>
    <w:rsid w:val="00F63A7C"/>
    <w:rsid w:val="00F70A70"/>
    <w:rsid w:val="00F77004"/>
    <w:rsid w:val="00F7724A"/>
    <w:rsid w:val="00F83DAC"/>
    <w:rsid w:val="00F8498E"/>
    <w:rsid w:val="00F86246"/>
    <w:rsid w:val="00F90F34"/>
    <w:rsid w:val="00F920AC"/>
    <w:rsid w:val="00F924C8"/>
    <w:rsid w:val="00F9738C"/>
    <w:rsid w:val="00F9753B"/>
    <w:rsid w:val="00F977BA"/>
    <w:rsid w:val="00FB48F7"/>
    <w:rsid w:val="00FB667E"/>
    <w:rsid w:val="00FB7AC8"/>
    <w:rsid w:val="00FC102C"/>
    <w:rsid w:val="00FC17D9"/>
    <w:rsid w:val="00FC5B54"/>
    <w:rsid w:val="00FD0F4B"/>
    <w:rsid w:val="00FD13E3"/>
    <w:rsid w:val="00FD79E4"/>
    <w:rsid w:val="00FD7E7E"/>
    <w:rsid w:val="00FE2469"/>
    <w:rsid w:val="00FE2A55"/>
    <w:rsid w:val="00FE34DB"/>
    <w:rsid w:val="00FE37E5"/>
    <w:rsid w:val="00FE509F"/>
    <w:rsid w:val="00FF1F37"/>
    <w:rsid w:val="00FF669A"/>
    <w:rsid w:val="00FF6E02"/>
    <w:rsid w:val="00FF6F62"/>
    <w:rsid w:val="00FF6FC2"/>
    <w:rsid w:val="07B11C80"/>
    <w:rsid w:val="09A2780A"/>
    <w:rsid w:val="0B417DAD"/>
    <w:rsid w:val="0B534F80"/>
    <w:rsid w:val="0B9045C5"/>
    <w:rsid w:val="0D4E1A17"/>
    <w:rsid w:val="0D7D1AE1"/>
    <w:rsid w:val="0EF47F2A"/>
    <w:rsid w:val="0FD5661F"/>
    <w:rsid w:val="11FD5D54"/>
    <w:rsid w:val="125D25EE"/>
    <w:rsid w:val="12730BDD"/>
    <w:rsid w:val="12D2225C"/>
    <w:rsid w:val="14B302B3"/>
    <w:rsid w:val="156344F2"/>
    <w:rsid w:val="17B62B1E"/>
    <w:rsid w:val="1B462B09"/>
    <w:rsid w:val="20D55C8A"/>
    <w:rsid w:val="214457EE"/>
    <w:rsid w:val="216D6944"/>
    <w:rsid w:val="219363AA"/>
    <w:rsid w:val="23F01166"/>
    <w:rsid w:val="28DC317D"/>
    <w:rsid w:val="2F930896"/>
    <w:rsid w:val="3076432F"/>
    <w:rsid w:val="316E0CC2"/>
    <w:rsid w:val="330407B4"/>
    <w:rsid w:val="3445434C"/>
    <w:rsid w:val="34C129B4"/>
    <w:rsid w:val="35BB56BC"/>
    <w:rsid w:val="37B02C8E"/>
    <w:rsid w:val="395D258B"/>
    <w:rsid w:val="39791B6C"/>
    <w:rsid w:val="3A445D11"/>
    <w:rsid w:val="3B54609A"/>
    <w:rsid w:val="3BB57315"/>
    <w:rsid w:val="3C6C7BBF"/>
    <w:rsid w:val="3F9B4224"/>
    <w:rsid w:val="40112BB3"/>
    <w:rsid w:val="405A5E8D"/>
    <w:rsid w:val="40F938F8"/>
    <w:rsid w:val="416C0E0D"/>
    <w:rsid w:val="41F73CE9"/>
    <w:rsid w:val="431A741C"/>
    <w:rsid w:val="44254A04"/>
    <w:rsid w:val="49D35593"/>
    <w:rsid w:val="4CA36D0B"/>
    <w:rsid w:val="4D8364CC"/>
    <w:rsid w:val="4F367AC5"/>
    <w:rsid w:val="4F6C7D8A"/>
    <w:rsid w:val="53C51D8F"/>
    <w:rsid w:val="55EE556D"/>
    <w:rsid w:val="563C5A0D"/>
    <w:rsid w:val="568775D5"/>
    <w:rsid w:val="56890E23"/>
    <w:rsid w:val="589D6DFA"/>
    <w:rsid w:val="5A936101"/>
    <w:rsid w:val="5DE33B0D"/>
    <w:rsid w:val="5E9E5750"/>
    <w:rsid w:val="60E13B14"/>
    <w:rsid w:val="62D82F16"/>
    <w:rsid w:val="69946172"/>
    <w:rsid w:val="6A52408F"/>
    <w:rsid w:val="6DA87988"/>
    <w:rsid w:val="6DC9002B"/>
    <w:rsid w:val="6E4873C9"/>
    <w:rsid w:val="6ECB182C"/>
    <w:rsid w:val="73474C3F"/>
    <w:rsid w:val="7601057E"/>
    <w:rsid w:val="79C35626"/>
    <w:rsid w:val="7A3C1C4F"/>
    <w:rsid w:val="7AA13CDC"/>
    <w:rsid w:val="7CE95350"/>
    <w:rsid w:val="7D521F2E"/>
    <w:rsid w:val="7D625EAC"/>
    <w:rsid w:val="7D8C38CD"/>
    <w:rsid w:val="7FBC7481"/>
    <w:rsid w:val="7FEB449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nhideWhenUsed="0" w:uiPriority="0" w:semiHidden="0" w:name="List"/>
    <w:lsdException w:uiPriority="0" w:name="List Bullet"/>
    <w:lsdException w:uiPriority="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iPriority="99" w:semiHidden="0" w:name="Hyperlink"/>
    <w:lsdException w:qFormat="1" w:uiPriority="99" w:name="FollowedHyperlink"/>
    <w:lsdException w:qFormat="1" w:unhideWhenUsed="0" w:uiPriority="0" w:semiHidden="0" w:name="Strong"/>
    <w:lsdException w:qFormat="1" w:unhideWhenUsed="0" w:uiPriority="0" w:semiHidden="0" w:name="Emphasis"/>
    <w:lsdException w:qFormat="1" w:unhideWhenUsed="0" w:uiPriority="99"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1"/>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36"/>
    <w:autoRedefine/>
    <w:qFormat/>
    <w:uiPriority w:val="9"/>
    <w:pPr>
      <w:keepNext/>
      <w:keepLines/>
      <w:spacing w:before="260" w:after="260" w:line="416" w:lineRule="auto"/>
      <w:outlineLvl w:val="1"/>
    </w:pPr>
    <w:rPr>
      <w:rFonts w:ascii="Calibri" w:hAnsi="Calibri" w:eastAsia="宋体" w:cs="Times New Roman"/>
      <w:b/>
      <w:bCs/>
      <w:sz w:val="32"/>
      <w:szCs w:val="32"/>
    </w:rPr>
  </w:style>
  <w:style w:type="paragraph" w:styleId="4">
    <w:name w:val="heading 3"/>
    <w:basedOn w:val="1"/>
    <w:next w:val="1"/>
    <w:link w:val="38"/>
    <w:autoRedefine/>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39"/>
    <w:autoRedefine/>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1">
    <w:name w:val="Default Paragraph Font"/>
    <w:autoRedefine/>
    <w:semiHidden/>
    <w:unhideWhenUsed/>
    <w:qFormat/>
    <w:uiPriority w:val="1"/>
  </w:style>
  <w:style w:type="table" w:default="1" w:styleId="20">
    <w:name w:val="Normal Table"/>
    <w:autoRedefine/>
    <w:semiHidden/>
    <w:unhideWhenUsed/>
    <w:qFormat/>
    <w:uiPriority w:val="99"/>
    <w:tblPr>
      <w:tblCellMar>
        <w:top w:w="0" w:type="dxa"/>
        <w:left w:w="108" w:type="dxa"/>
        <w:bottom w:w="0" w:type="dxa"/>
        <w:right w:w="108" w:type="dxa"/>
      </w:tblCellMar>
    </w:tblPr>
  </w:style>
  <w:style w:type="paragraph" w:styleId="6">
    <w:name w:val="Document Map"/>
    <w:basedOn w:val="1"/>
    <w:link w:val="29"/>
    <w:autoRedefine/>
    <w:qFormat/>
    <w:uiPriority w:val="99"/>
    <w:rPr>
      <w:rFonts w:ascii="宋体" w:eastAsia="宋体"/>
      <w:sz w:val="18"/>
      <w:szCs w:val="18"/>
    </w:rPr>
  </w:style>
  <w:style w:type="paragraph" w:styleId="7">
    <w:name w:val="annotation text"/>
    <w:basedOn w:val="1"/>
    <w:link w:val="34"/>
    <w:autoRedefine/>
    <w:semiHidden/>
    <w:unhideWhenUsed/>
    <w:qFormat/>
    <w:uiPriority w:val="0"/>
    <w:pPr>
      <w:jc w:val="left"/>
    </w:pPr>
  </w:style>
  <w:style w:type="paragraph" w:styleId="8">
    <w:name w:val="Body Text"/>
    <w:basedOn w:val="1"/>
    <w:autoRedefine/>
    <w:qFormat/>
    <w:uiPriority w:val="0"/>
    <w:pPr>
      <w:spacing w:line="360" w:lineRule="auto"/>
    </w:pPr>
    <w:rPr>
      <w:rFonts w:ascii="宋体" w:hAnsi="宋体" w:eastAsia="楷体_GB2312"/>
      <w:sz w:val="24"/>
    </w:rPr>
  </w:style>
  <w:style w:type="paragraph" w:styleId="9">
    <w:name w:val="toc 3"/>
    <w:basedOn w:val="1"/>
    <w:next w:val="1"/>
    <w:autoRedefine/>
    <w:unhideWhenUsed/>
    <w:qFormat/>
    <w:uiPriority w:val="39"/>
    <w:pPr>
      <w:tabs>
        <w:tab w:val="right" w:leader="dot" w:pos="10194"/>
      </w:tabs>
      <w:spacing w:line="0" w:lineRule="atLeast"/>
      <w:ind w:left="840" w:leftChars="400"/>
    </w:pPr>
  </w:style>
  <w:style w:type="paragraph" w:styleId="10">
    <w:name w:val="Date"/>
    <w:next w:val="1"/>
    <w:link w:val="32"/>
    <w:autoRedefine/>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hint="eastAsia" w:ascii="Arial Unicode MS" w:hAnsi="Arial Unicode MS" w:eastAsia="楷体" w:cs="Arial Unicode MS"/>
      <w:color w:val="000000"/>
      <w:kern w:val="2"/>
      <w:sz w:val="21"/>
      <w:szCs w:val="21"/>
      <w:u w:color="000000"/>
      <w:lang w:val="en-US" w:eastAsia="zh-CN" w:bidi="ar-SA"/>
    </w:rPr>
  </w:style>
  <w:style w:type="paragraph" w:styleId="11">
    <w:name w:val="Body Text Indent 2"/>
    <w:basedOn w:val="1"/>
    <w:autoRedefine/>
    <w:qFormat/>
    <w:uiPriority w:val="0"/>
    <w:pPr>
      <w:widowControl/>
      <w:spacing w:before="100" w:beforeAutospacing="1" w:after="100" w:afterAutospacing="1" w:line="300" w:lineRule="atLeast"/>
      <w:jc w:val="left"/>
    </w:pPr>
    <w:rPr>
      <w:color w:val="000000"/>
      <w:kern w:val="0"/>
      <w:sz w:val="22"/>
    </w:rPr>
  </w:style>
  <w:style w:type="paragraph" w:styleId="12">
    <w:name w:val="Balloon Text"/>
    <w:basedOn w:val="1"/>
    <w:link w:val="51"/>
    <w:autoRedefine/>
    <w:semiHidden/>
    <w:qFormat/>
    <w:uiPriority w:val="99"/>
    <w:rPr>
      <w:sz w:val="18"/>
      <w:szCs w:val="18"/>
    </w:rPr>
  </w:style>
  <w:style w:type="paragraph" w:styleId="13">
    <w:name w:val="footer"/>
    <w:basedOn w:val="1"/>
    <w:link w:val="41"/>
    <w:autoRedefine/>
    <w:qFormat/>
    <w:uiPriority w:val="99"/>
    <w:pPr>
      <w:tabs>
        <w:tab w:val="center" w:pos="4153"/>
        <w:tab w:val="right" w:pos="8306"/>
      </w:tabs>
      <w:snapToGrid w:val="0"/>
      <w:jc w:val="left"/>
    </w:pPr>
    <w:rPr>
      <w:sz w:val="18"/>
      <w:szCs w:val="18"/>
    </w:rPr>
  </w:style>
  <w:style w:type="paragraph" w:styleId="14">
    <w:name w:val="header"/>
    <w:basedOn w:val="1"/>
    <w:link w:val="40"/>
    <w:autoRedefine/>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style>
  <w:style w:type="paragraph" w:styleId="16">
    <w:name w:val="Body Text Indent 3"/>
    <w:basedOn w:val="1"/>
    <w:autoRedefine/>
    <w:qFormat/>
    <w:uiPriority w:val="0"/>
    <w:pPr>
      <w:spacing w:line="360" w:lineRule="auto"/>
      <w:ind w:firstLine="480" w:firstLineChars="200"/>
    </w:pPr>
    <w:rPr>
      <w:rFonts w:eastAsia="楷体_GB2312"/>
      <w:sz w:val="24"/>
    </w:rPr>
  </w:style>
  <w:style w:type="paragraph" w:styleId="17">
    <w:name w:val="toc 2"/>
    <w:basedOn w:val="1"/>
    <w:next w:val="1"/>
    <w:autoRedefine/>
    <w:unhideWhenUsed/>
    <w:qFormat/>
    <w:uiPriority w:val="39"/>
    <w:pPr>
      <w:tabs>
        <w:tab w:val="right" w:leader="dot" w:pos="10194"/>
      </w:tabs>
      <w:spacing w:line="0" w:lineRule="atLeast"/>
      <w:ind w:left="420" w:leftChars="200"/>
    </w:pPr>
  </w:style>
  <w:style w:type="paragraph" w:styleId="18">
    <w:name w:val="Title"/>
    <w:basedOn w:val="1"/>
    <w:next w:val="1"/>
    <w:link w:val="30"/>
    <w:autoRedefine/>
    <w:qFormat/>
    <w:uiPriority w:val="10"/>
    <w:pPr>
      <w:spacing w:before="240" w:after="60"/>
      <w:jc w:val="center"/>
      <w:outlineLvl w:val="0"/>
    </w:pPr>
    <w:rPr>
      <w:rFonts w:eastAsia="宋体" w:asciiTheme="majorHAnsi" w:hAnsiTheme="majorHAnsi" w:cstheme="majorBidi"/>
      <w:b/>
      <w:bCs/>
      <w:sz w:val="32"/>
      <w:szCs w:val="32"/>
    </w:rPr>
  </w:style>
  <w:style w:type="paragraph" w:styleId="19">
    <w:name w:val="annotation subject"/>
    <w:basedOn w:val="7"/>
    <w:next w:val="7"/>
    <w:link w:val="35"/>
    <w:autoRedefine/>
    <w:semiHidden/>
    <w:unhideWhenUsed/>
    <w:qFormat/>
    <w:uiPriority w:val="0"/>
    <w:rPr>
      <w:b/>
      <w:bCs/>
    </w:rPr>
  </w:style>
  <w:style w:type="character" w:styleId="22">
    <w:name w:val="page number"/>
    <w:basedOn w:val="21"/>
    <w:autoRedefine/>
    <w:qFormat/>
    <w:uiPriority w:val="0"/>
  </w:style>
  <w:style w:type="character" w:styleId="23">
    <w:name w:val="FollowedHyperlink"/>
    <w:basedOn w:val="21"/>
    <w:autoRedefine/>
    <w:semiHidden/>
    <w:unhideWhenUsed/>
    <w:qFormat/>
    <w:uiPriority w:val="99"/>
    <w:rPr>
      <w:color w:val="800080" w:themeColor="followedHyperlink"/>
      <w:u w:val="single"/>
    </w:rPr>
  </w:style>
  <w:style w:type="character" w:styleId="24">
    <w:name w:val="Hyperlink"/>
    <w:basedOn w:val="21"/>
    <w:autoRedefine/>
    <w:unhideWhenUsed/>
    <w:qFormat/>
    <w:uiPriority w:val="99"/>
    <w:rPr>
      <w:color w:val="0000FF" w:themeColor="hyperlink"/>
      <w:u w:val="single"/>
    </w:rPr>
  </w:style>
  <w:style w:type="character" w:styleId="25">
    <w:name w:val="annotation reference"/>
    <w:basedOn w:val="21"/>
    <w:autoRedefine/>
    <w:semiHidden/>
    <w:unhideWhenUsed/>
    <w:qFormat/>
    <w:uiPriority w:val="0"/>
    <w:rPr>
      <w:sz w:val="21"/>
      <w:szCs w:val="21"/>
    </w:rPr>
  </w:style>
  <w:style w:type="character" w:customStyle="1" w:styleId="26">
    <w:name w:val="图表 Char"/>
    <w:link w:val="27"/>
    <w:autoRedefine/>
    <w:qFormat/>
    <w:uiPriority w:val="0"/>
    <w:rPr>
      <w:szCs w:val="21"/>
    </w:rPr>
  </w:style>
  <w:style w:type="paragraph" w:customStyle="1" w:styleId="27">
    <w:name w:val="图表"/>
    <w:basedOn w:val="1"/>
    <w:link w:val="26"/>
    <w:autoRedefine/>
    <w:qFormat/>
    <w:uiPriority w:val="0"/>
    <w:pPr>
      <w:jc w:val="center"/>
    </w:pPr>
    <w:rPr>
      <w:rFonts w:ascii="Times New Roman" w:hAnsi="Times New Roman" w:eastAsia="宋体" w:cs="Times New Roman"/>
      <w:kern w:val="0"/>
      <w:sz w:val="20"/>
      <w:szCs w:val="21"/>
    </w:rPr>
  </w:style>
  <w:style w:type="paragraph" w:styleId="28">
    <w:name w:val="List Paragraph"/>
    <w:basedOn w:val="1"/>
    <w:autoRedefine/>
    <w:qFormat/>
    <w:uiPriority w:val="34"/>
    <w:pPr>
      <w:ind w:firstLine="420" w:firstLineChars="200"/>
    </w:pPr>
  </w:style>
  <w:style w:type="character" w:customStyle="1" w:styleId="29">
    <w:name w:val="文档结构图 Char"/>
    <w:basedOn w:val="21"/>
    <w:link w:val="6"/>
    <w:autoRedefine/>
    <w:qFormat/>
    <w:uiPriority w:val="99"/>
    <w:rPr>
      <w:rFonts w:ascii="宋体" w:hAnsiTheme="minorHAnsi" w:cstheme="minorBidi"/>
      <w:kern w:val="2"/>
      <w:sz w:val="18"/>
      <w:szCs w:val="18"/>
    </w:rPr>
  </w:style>
  <w:style w:type="character" w:customStyle="1" w:styleId="30">
    <w:name w:val="标题 Char"/>
    <w:basedOn w:val="21"/>
    <w:link w:val="18"/>
    <w:autoRedefine/>
    <w:qFormat/>
    <w:uiPriority w:val="10"/>
    <w:rPr>
      <w:rFonts w:asciiTheme="majorHAnsi" w:hAnsiTheme="majorHAnsi" w:cstheme="majorBidi"/>
      <w:b/>
      <w:bCs/>
      <w:kern w:val="2"/>
      <w:sz w:val="32"/>
      <w:szCs w:val="32"/>
    </w:rPr>
  </w:style>
  <w:style w:type="character" w:customStyle="1" w:styleId="31">
    <w:name w:val="标题 1 Char"/>
    <w:basedOn w:val="21"/>
    <w:link w:val="2"/>
    <w:autoRedefine/>
    <w:qFormat/>
    <w:uiPriority w:val="9"/>
    <w:rPr>
      <w:rFonts w:asciiTheme="minorHAnsi" w:hAnsiTheme="minorHAnsi" w:eastAsiaTheme="minorEastAsia" w:cstheme="minorBidi"/>
      <w:b/>
      <w:bCs/>
      <w:kern w:val="44"/>
      <w:sz w:val="44"/>
      <w:szCs w:val="44"/>
    </w:rPr>
  </w:style>
  <w:style w:type="character" w:customStyle="1" w:styleId="32">
    <w:name w:val="日期 Char"/>
    <w:basedOn w:val="21"/>
    <w:link w:val="10"/>
    <w:autoRedefine/>
    <w:qFormat/>
    <w:uiPriority w:val="0"/>
    <w:rPr>
      <w:rFonts w:ascii="Arial Unicode MS" w:hAnsi="Arial Unicode MS" w:eastAsia="楷体" w:cs="Arial Unicode MS"/>
      <w:color w:val="000000"/>
      <w:kern w:val="2"/>
      <w:sz w:val="21"/>
      <w:szCs w:val="21"/>
      <w:u w:color="000000"/>
    </w:rPr>
  </w:style>
  <w:style w:type="paragraph" w:customStyle="1" w:styleId="33">
    <w:name w:val="列出段落1"/>
    <w:autoRedefine/>
    <w:qFormat/>
    <w:uiPriority w:val="0"/>
    <w:pPr>
      <w:widowControl w:val="0"/>
      <w:pBdr>
        <w:top w:val="none" w:color="auto" w:sz="0" w:space="0"/>
        <w:left w:val="none" w:color="auto" w:sz="0" w:space="0"/>
        <w:bottom w:val="none" w:color="auto" w:sz="0" w:space="0"/>
        <w:right w:val="none" w:color="auto" w:sz="0" w:space="0"/>
        <w:between w:val="none" w:color="auto" w:sz="0" w:space="0"/>
      </w:pBdr>
      <w:ind w:firstLine="420"/>
      <w:jc w:val="both"/>
    </w:pPr>
    <w:rPr>
      <w:rFonts w:ascii="Times New Roman" w:hAnsi="Times New Roman" w:eastAsia="Times New Roman" w:cs="Times New Roman"/>
      <w:color w:val="000000"/>
      <w:kern w:val="2"/>
      <w:sz w:val="21"/>
      <w:szCs w:val="21"/>
      <w:u w:color="000000"/>
      <w:lang w:val="en-US" w:eastAsia="zh-CN" w:bidi="ar-SA"/>
    </w:rPr>
  </w:style>
  <w:style w:type="character" w:customStyle="1" w:styleId="34">
    <w:name w:val="批注文字 Char"/>
    <w:basedOn w:val="21"/>
    <w:link w:val="7"/>
    <w:autoRedefine/>
    <w:semiHidden/>
    <w:qFormat/>
    <w:uiPriority w:val="0"/>
    <w:rPr>
      <w:rFonts w:asciiTheme="minorHAnsi" w:hAnsiTheme="minorHAnsi" w:eastAsiaTheme="minorEastAsia" w:cstheme="minorBidi"/>
      <w:kern w:val="2"/>
      <w:sz w:val="21"/>
      <w:szCs w:val="22"/>
    </w:rPr>
  </w:style>
  <w:style w:type="character" w:customStyle="1" w:styleId="35">
    <w:name w:val="批注主题 Char"/>
    <w:basedOn w:val="34"/>
    <w:link w:val="19"/>
    <w:autoRedefine/>
    <w:semiHidden/>
    <w:qFormat/>
    <w:uiPriority w:val="0"/>
    <w:rPr>
      <w:rFonts w:asciiTheme="minorHAnsi" w:hAnsiTheme="minorHAnsi" w:eastAsiaTheme="minorEastAsia" w:cstheme="minorBidi"/>
      <w:b/>
      <w:bCs/>
      <w:kern w:val="2"/>
      <w:sz w:val="21"/>
      <w:szCs w:val="22"/>
    </w:rPr>
  </w:style>
  <w:style w:type="character" w:customStyle="1" w:styleId="36">
    <w:name w:val="标题 2 Char"/>
    <w:basedOn w:val="21"/>
    <w:link w:val="3"/>
    <w:autoRedefine/>
    <w:qFormat/>
    <w:uiPriority w:val="9"/>
    <w:rPr>
      <w:rFonts w:ascii="Calibri" w:hAnsi="Calibri"/>
      <w:b/>
      <w:bCs/>
      <w:kern w:val="2"/>
      <w:sz w:val="32"/>
      <w:szCs w:val="32"/>
    </w:rPr>
  </w:style>
  <w:style w:type="paragraph" w:customStyle="1" w:styleId="37">
    <w:name w:val="列出段落2"/>
    <w:basedOn w:val="1"/>
    <w:autoRedefine/>
    <w:qFormat/>
    <w:uiPriority w:val="34"/>
    <w:pPr>
      <w:ind w:firstLine="420" w:firstLineChars="200"/>
    </w:pPr>
    <w:rPr>
      <w:rFonts w:ascii="Cambria" w:hAnsi="Cambria" w:eastAsia="宋体" w:cs="Times New Roman"/>
      <w:sz w:val="24"/>
      <w:szCs w:val="24"/>
    </w:rPr>
  </w:style>
  <w:style w:type="character" w:customStyle="1" w:styleId="38">
    <w:name w:val="标题 3 Char"/>
    <w:basedOn w:val="21"/>
    <w:link w:val="4"/>
    <w:autoRedefine/>
    <w:qFormat/>
    <w:uiPriority w:val="9"/>
    <w:rPr>
      <w:rFonts w:asciiTheme="minorHAnsi" w:hAnsiTheme="minorHAnsi" w:eastAsiaTheme="minorEastAsia" w:cstheme="minorBidi"/>
      <w:b/>
      <w:bCs/>
      <w:kern w:val="2"/>
      <w:sz w:val="32"/>
      <w:szCs w:val="32"/>
    </w:rPr>
  </w:style>
  <w:style w:type="character" w:customStyle="1" w:styleId="39">
    <w:name w:val="标题 4 Char"/>
    <w:basedOn w:val="21"/>
    <w:link w:val="5"/>
    <w:autoRedefine/>
    <w:qFormat/>
    <w:uiPriority w:val="9"/>
    <w:rPr>
      <w:rFonts w:asciiTheme="majorHAnsi" w:hAnsiTheme="majorHAnsi" w:eastAsiaTheme="majorEastAsia" w:cstheme="majorBidi"/>
      <w:b/>
      <w:bCs/>
      <w:kern w:val="2"/>
      <w:sz w:val="28"/>
      <w:szCs w:val="28"/>
    </w:rPr>
  </w:style>
  <w:style w:type="character" w:customStyle="1" w:styleId="40">
    <w:name w:val="页眉 Char"/>
    <w:basedOn w:val="21"/>
    <w:link w:val="14"/>
    <w:autoRedefine/>
    <w:qFormat/>
    <w:uiPriority w:val="99"/>
    <w:rPr>
      <w:rFonts w:asciiTheme="minorHAnsi" w:hAnsiTheme="minorHAnsi" w:eastAsiaTheme="minorEastAsia" w:cstheme="minorBidi"/>
      <w:kern w:val="2"/>
      <w:sz w:val="18"/>
      <w:szCs w:val="18"/>
    </w:rPr>
  </w:style>
  <w:style w:type="character" w:customStyle="1" w:styleId="41">
    <w:name w:val="页脚 Char"/>
    <w:basedOn w:val="21"/>
    <w:link w:val="13"/>
    <w:autoRedefine/>
    <w:qFormat/>
    <w:uiPriority w:val="99"/>
    <w:rPr>
      <w:rFonts w:asciiTheme="minorHAnsi" w:hAnsiTheme="minorHAnsi" w:eastAsiaTheme="minorEastAsia" w:cstheme="minorBidi"/>
      <w:kern w:val="2"/>
      <w:sz w:val="18"/>
      <w:szCs w:val="18"/>
    </w:rPr>
  </w:style>
  <w:style w:type="paragraph" w:customStyle="1" w:styleId="42">
    <w:name w:val="TOC Heading"/>
    <w:basedOn w:val="2"/>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66091" w:themeColor="accent1" w:themeShade="BF"/>
      <w:kern w:val="0"/>
      <w:sz w:val="32"/>
      <w:szCs w:val="32"/>
    </w:rPr>
  </w:style>
  <w:style w:type="character" w:customStyle="1" w:styleId="43">
    <w:name w:val="Block Label Char"/>
    <w:link w:val="44"/>
    <w:autoRedefine/>
    <w:qFormat/>
    <w:locked/>
    <w:uiPriority w:val="0"/>
    <w:rPr>
      <w:rFonts w:ascii="Book Antiqua" w:hAnsi="Book Antiqua" w:eastAsia="黑体"/>
      <w:bCs/>
      <w:sz w:val="26"/>
      <w:szCs w:val="26"/>
    </w:rPr>
  </w:style>
  <w:style w:type="paragraph" w:customStyle="1" w:styleId="44">
    <w:name w:val="Block Label"/>
    <w:basedOn w:val="1"/>
    <w:next w:val="1"/>
    <w:link w:val="43"/>
    <w:autoRedefine/>
    <w:qFormat/>
    <w:uiPriority w:val="0"/>
    <w:pPr>
      <w:keepNext/>
      <w:keepLines/>
      <w:widowControl/>
      <w:topLinePunct/>
      <w:adjustRightInd w:val="0"/>
      <w:snapToGrid w:val="0"/>
      <w:spacing w:before="300" w:after="80" w:line="240" w:lineRule="atLeast"/>
      <w:jc w:val="left"/>
    </w:pPr>
    <w:rPr>
      <w:rFonts w:ascii="Book Antiqua" w:hAnsi="Book Antiqua" w:eastAsia="黑体" w:cs="Times New Roman"/>
      <w:bCs/>
      <w:kern w:val="0"/>
      <w:sz w:val="26"/>
      <w:szCs w:val="26"/>
    </w:rPr>
  </w:style>
  <w:style w:type="character" w:customStyle="1" w:styleId="45">
    <w:name w:val="Table Heading Char"/>
    <w:link w:val="46"/>
    <w:autoRedefine/>
    <w:qFormat/>
    <w:locked/>
    <w:uiPriority w:val="0"/>
    <w:rPr>
      <w:rFonts w:ascii="Book Antiqua" w:hAnsi="Book Antiqua" w:eastAsia="黑体"/>
      <w:bCs/>
      <w:szCs w:val="21"/>
    </w:rPr>
  </w:style>
  <w:style w:type="paragraph" w:customStyle="1" w:styleId="46">
    <w:name w:val="Table Heading"/>
    <w:basedOn w:val="1"/>
    <w:link w:val="45"/>
    <w:autoRedefine/>
    <w:qFormat/>
    <w:uiPriority w:val="0"/>
    <w:pPr>
      <w:topLinePunct/>
      <w:adjustRightInd w:val="0"/>
      <w:snapToGrid w:val="0"/>
      <w:spacing w:before="80" w:after="80" w:line="240" w:lineRule="atLeast"/>
      <w:jc w:val="left"/>
    </w:pPr>
    <w:rPr>
      <w:rFonts w:ascii="Book Antiqua" w:hAnsi="Book Antiqua" w:eastAsia="黑体" w:cs="Times New Roman"/>
      <w:bCs/>
      <w:kern w:val="0"/>
      <w:sz w:val="20"/>
      <w:szCs w:val="21"/>
    </w:rPr>
  </w:style>
  <w:style w:type="character" w:customStyle="1" w:styleId="47">
    <w:name w:val="Table Text Char"/>
    <w:link w:val="48"/>
    <w:autoRedefine/>
    <w:qFormat/>
    <w:locked/>
    <w:uiPriority w:val="0"/>
    <w:rPr>
      <w:szCs w:val="21"/>
    </w:rPr>
  </w:style>
  <w:style w:type="paragraph" w:customStyle="1" w:styleId="48">
    <w:name w:val="Table Text"/>
    <w:basedOn w:val="1"/>
    <w:link w:val="47"/>
    <w:autoRedefine/>
    <w:qFormat/>
    <w:uiPriority w:val="0"/>
    <w:pPr>
      <w:topLinePunct/>
      <w:adjustRightInd w:val="0"/>
      <w:snapToGrid w:val="0"/>
      <w:spacing w:before="80" w:after="80" w:line="240" w:lineRule="atLeast"/>
      <w:jc w:val="left"/>
    </w:pPr>
    <w:rPr>
      <w:rFonts w:ascii="Times New Roman" w:hAnsi="Times New Roman" w:eastAsia="宋体" w:cs="Times New Roman"/>
      <w:kern w:val="0"/>
      <w:sz w:val="20"/>
      <w:szCs w:val="21"/>
    </w:rPr>
  </w:style>
  <w:style w:type="paragraph" w:styleId="49">
    <w:name w:val="No Spacing"/>
    <w:autoRedefine/>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50">
    <w:name w:val="未处理的提及1"/>
    <w:basedOn w:val="21"/>
    <w:autoRedefine/>
    <w:semiHidden/>
    <w:unhideWhenUsed/>
    <w:qFormat/>
    <w:uiPriority w:val="99"/>
    <w:rPr>
      <w:color w:val="605E5C"/>
      <w:shd w:val="clear" w:color="auto" w:fill="E1DFDD"/>
    </w:rPr>
  </w:style>
  <w:style w:type="character" w:customStyle="1" w:styleId="51">
    <w:name w:val="批注框文本 Char"/>
    <w:basedOn w:val="21"/>
    <w:link w:val="12"/>
    <w:autoRedefine/>
    <w:semiHidden/>
    <w:qFormat/>
    <w:uiPriority w:val="99"/>
    <w:rPr>
      <w:rFonts w:asciiTheme="minorHAnsi" w:hAnsiTheme="minorHAnsi" w:eastAsiaTheme="minorEastAsia" w:cstheme="minorBidi"/>
      <w:kern w:val="2"/>
      <w:sz w:val="18"/>
      <w:szCs w:val="18"/>
    </w:rPr>
  </w:style>
  <w:style w:type="character" w:customStyle="1" w:styleId="52">
    <w:name w:val="Unresolved Mention"/>
    <w:basedOn w:val="21"/>
    <w:autoRedefine/>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00.Oviphone\06.&#27969;&#31243;_&#25991;&#20214;&#21644;&#34920;&#21333;\Document%20Format\Oviphone.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803C33-D90E-4EBB-A64F-E3DBF9F64763}">
  <ds:schemaRefs/>
</ds:datastoreItem>
</file>

<file path=docProps/app.xml><?xml version="1.0" encoding="utf-8"?>
<Properties xmlns="http://schemas.openxmlformats.org/officeDocument/2006/extended-properties" xmlns:vt="http://schemas.openxmlformats.org/officeDocument/2006/docPropsVTypes">
  <Template>Oviphone.dot</Template>
  <Pages>22</Pages>
  <Words>5802</Words>
  <Characters>14299</Characters>
  <Lines>112</Lines>
  <Paragraphs>31</Paragraphs>
  <TotalTime>128</TotalTime>
  <ScaleCrop>false</ScaleCrop>
  <LinksUpToDate>false</LinksUpToDate>
  <CharactersWithSpaces>14594</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2023-08-15T05:39:00Z</dcterms:created>
  <dc:creator>asus-pc</dc:creator>
  <cp:lastModifiedBy>吃饭</cp:lastModifiedBy>
  <cp:lastPrinted>2007-03-05T07:58:00Z</cp:lastPrinted>
  <dcterms:modified xsi:type="dcterms:W3CDTF">2024-07-24T07:02:44Z</dcterms:modified>
  <dc:title>聘任书</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1505491111</vt:lpwstr>
  </property>
  <property fmtid="{D5CDD505-2E9C-101B-9397-08002B2CF9AE}" pid="6" name="_2015_ms_pID_725343">
    <vt:lpwstr>(2)Vdd1gzkRsaGQREefhQ8lLrLhM9RNx1GolV34VGjtkr4IHRsziHFcGGkWkPCBNKHAamhMZAqG
3cHHr0o11giyPE03orhJ7HLB6Twb6hHpi0L35oZa4Ok63N6afoQIG7L89ACDS8nVqk690Vuf
BVsdWW9tq1dbJsw4AJOX5Y8vw4SUE1IsMR0djsVoV79O+inO4LFoPw7rgiRuVLb815VD5b7J
sdkeTsUHujlJuyti+Z</vt:lpwstr>
  </property>
  <property fmtid="{D5CDD505-2E9C-101B-9397-08002B2CF9AE}" pid="7" name="_2015_ms_pID_7253431">
    <vt:lpwstr>v91U+MpBCihCKghZwnTzdPz+35MT/p9OVCLiWEISldbrJSxNXqangU
JW7l3sgIix07LdDY75kKvl0ARBDP+gTzRjX3GhyPwsLQPQq/xJFHkAd2nu2IaDHXiBEROAA0
ESGDxDQHf2yifvIHEGM4ex4xsqWAAStXvqGYt/FYswOE3nQaLKwng6u8dVEsAGls4Jg=</vt:lpwstr>
  </property>
  <property fmtid="{D5CDD505-2E9C-101B-9397-08002B2CF9AE}" pid="8" name="KSOProductBuildVer">
    <vt:lpwstr>2052-12.1.0.17813</vt:lpwstr>
  </property>
  <property fmtid="{D5CDD505-2E9C-101B-9397-08002B2CF9AE}" pid="9" name="ICV">
    <vt:lpwstr>3C3658E0289C4CF1B1BE124126F8CE1F_12</vt:lpwstr>
  </property>
</Properties>
</file>