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460BF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</w:rPr>
        <w:t>Oviphone B2315L LoRaWAN Device Protocal</w:t>
      </w:r>
    </w:p>
    <w:p w14:paraId="48503F4D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ascii="微软雅黑" w:hAnsi="微软雅黑"/>
          <w:b/>
          <w:sz w:val="36"/>
          <w:szCs w:val="36"/>
        </w:rPr>
        <w:t>欧孚通信B</w:t>
      </w:r>
      <w:r>
        <w:rPr>
          <w:rFonts w:hint="eastAsia" w:ascii="微软雅黑" w:hAnsi="微软雅黑"/>
          <w:b/>
          <w:sz w:val="36"/>
          <w:szCs w:val="36"/>
        </w:rPr>
        <w:t>2315L LoRaWAN设备协议</w:t>
      </w:r>
    </w:p>
    <w:p w14:paraId="4999447D">
      <w:pPr>
        <w:spacing w:before="120" w:after="120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(V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/>
          <w:b/>
          <w:sz w:val="36"/>
          <w:szCs w:val="36"/>
        </w:rPr>
        <w:t>.0) 2024-12-09</w:t>
      </w:r>
    </w:p>
    <w:tbl>
      <w:tblPr>
        <w:tblStyle w:val="28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2024-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12-09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目录整理，协议内容更新，新增设备使用说明</w:t>
            </w:r>
          </w:p>
        </w:tc>
      </w:tr>
    </w:tbl>
    <w:p w14:paraId="4B347933">
      <w:pPr>
        <w:spacing w:before="120" w:after="120"/>
        <w:jc w:val="center"/>
        <w:rPr>
          <w:rFonts w:hint="eastAsia" w:ascii="黑体" w:hAnsi="黑体" w:eastAsia="黑体"/>
          <w:b/>
          <w:sz w:val="36"/>
          <w:szCs w:val="36"/>
        </w:rPr>
      </w:pPr>
    </w:p>
    <w:p w14:paraId="17E54F3F">
      <w:pPr>
        <w:pStyle w:val="56"/>
        <w:jc w:val="center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07487F07">
      <w:pPr>
        <w:pStyle w:val="19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TOC \o "1-3" \h \z \u </w:instrText>
      </w:r>
      <w:r>
        <w:rPr>
          <w:rFonts w:ascii="微软雅黑" w:hAnsi="微软雅黑"/>
        </w:rPr>
        <w:fldChar w:fldCharType="separate"/>
      </w: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_Toc19571 </w:instrText>
      </w:r>
      <w:r>
        <w:rPr>
          <w:rFonts w:ascii="微软雅黑" w:hAnsi="微软雅黑"/>
        </w:rPr>
        <w:fldChar w:fldCharType="separate"/>
      </w:r>
      <w:r>
        <w:rPr>
          <w:rFonts w:hint="eastAsia"/>
          <w:lang w:val="en-US" w:eastAsia="zh-CN"/>
        </w:rPr>
        <w:t>1.综述</w:t>
      </w:r>
      <w:r>
        <w:tab/>
      </w:r>
      <w:r>
        <w:fldChar w:fldCharType="begin"/>
      </w:r>
      <w:r>
        <w:instrText xml:space="preserve"> PAGEREF _Toc19571 \h </w:instrText>
      </w:r>
      <w:r>
        <w:fldChar w:fldCharType="separate"/>
      </w:r>
      <w:r>
        <w:t>3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51D553D2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_Toc9679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bCs w:val="0"/>
          <w:szCs w:val="28"/>
        </w:rPr>
        <w:t>1.1数据头</w:t>
      </w:r>
      <w:r>
        <w:tab/>
      </w:r>
      <w:r>
        <w:fldChar w:fldCharType="begin"/>
      </w:r>
      <w:r>
        <w:instrText xml:space="preserve"> PAGEREF _Toc9679 \h </w:instrText>
      </w:r>
      <w:r>
        <w:fldChar w:fldCharType="separate"/>
      </w:r>
      <w:r>
        <w:t>3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1F76B88A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_Toc21248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bCs w:val="0"/>
          <w:szCs w:val="28"/>
        </w:rPr>
        <w:t>1.2 报文标示符（Message ID）</w:t>
      </w:r>
      <w:r>
        <w:tab/>
      </w:r>
      <w:r>
        <w:fldChar w:fldCharType="begin"/>
      </w:r>
      <w:r>
        <w:instrText xml:space="preserve"> PAGEREF _Toc21248 \h </w:instrText>
      </w:r>
      <w:r>
        <w:fldChar w:fldCharType="separate"/>
      </w:r>
      <w:r>
        <w:t>4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5C8921F5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_Toc28242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bCs w:val="0"/>
          <w:szCs w:val="28"/>
        </w:rPr>
        <w:t>1.3 Token 生成机制</w:t>
      </w:r>
      <w:r>
        <w:tab/>
      </w:r>
      <w:r>
        <w:fldChar w:fldCharType="begin"/>
      </w:r>
      <w:r>
        <w:instrText xml:space="preserve"> PAGEREF _Toc28242 \h </w:instrText>
      </w:r>
      <w:r>
        <w:fldChar w:fldCharType="separate"/>
      </w:r>
      <w:r>
        <w:t>4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7D11E9E5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_Toc1950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bCs w:val="0"/>
          <w:szCs w:val="28"/>
        </w:rPr>
        <w:t>1.4 有效负载（Playload）</w:t>
      </w:r>
      <w:r>
        <w:tab/>
      </w:r>
      <w:r>
        <w:fldChar w:fldCharType="begin"/>
      </w:r>
      <w:r>
        <w:instrText xml:space="preserve"> PAGEREF _Toc1950 \h </w:instrText>
      </w:r>
      <w:r>
        <w:fldChar w:fldCharType="separate"/>
      </w:r>
      <w:r>
        <w:t>4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6499761D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_Toc15905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bCs w:val="0"/>
          <w:szCs w:val="28"/>
        </w:rPr>
        <w:t>1.5 校验和（Checksum）</w:t>
      </w:r>
      <w:r>
        <w:tab/>
      </w:r>
      <w:r>
        <w:fldChar w:fldCharType="begin"/>
      </w:r>
      <w:r>
        <w:instrText xml:space="preserve"> PAGEREF _Toc15905 \h </w:instrText>
      </w:r>
      <w:r>
        <w:fldChar w:fldCharType="separate"/>
      </w:r>
      <w:r>
        <w:t>4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5BBB8C52">
      <w:pPr>
        <w:pStyle w:val="19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_Toc1750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cs="微软雅黑"/>
          <w:bCs w:val="0"/>
          <w:szCs w:val="44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bCs w:val="0"/>
          <w:szCs w:val="44"/>
          <w:lang w:val="en-US" w:eastAsia="zh-CN"/>
        </w:rPr>
        <w:t>设备使</w:t>
      </w:r>
      <w:r>
        <w:rPr>
          <w:rFonts w:hint="eastAsia"/>
          <w:bCs w:val="0"/>
          <w:szCs w:val="44"/>
          <w:lang w:val="en-US" w:eastAsia="zh-CN"/>
        </w:rPr>
        <w:t>用说明</w:t>
      </w:r>
      <w:r>
        <w:tab/>
      </w:r>
      <w:r>
        <w:fldChar w:fldCharType="begin"/>
      </w:r>
      <w:r>
        <w:instrText xml:space="preserve"> PAGEREF _Toc1750 \h </w:instrText>
      </w:r>
      <w:r>
        <w:fldChar w:fldCharType="separate"/>
      </w:r>
      <w:r>
        <w:t>5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6FB5A15B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_Toc19885 </w:instrText>
      </w:r>
      <w:r>
        <w:rPr>
          <w:rFonts w:ascii="微软雅黑" w:hAnsi="微软雅黑"/>
        </w:rP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_Toc19885 \h </w:instrText>
      </w:r>
      <w:r>
        <w:fldChar w:fldCharType="separate"/>
      </w:r>
      <w:r>
        <w:t>5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6D87126E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_Toc9524 </w:instrText>
      </w:r>
      <w:r>
        <w:rPr>
          <w:rFonts w:ascii="微软雅黑" w:hAnsi="微软雅黑"/>
        </w:rP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_Toc9524 \h </w:instrText>
      </w:r>
      <w:r>
        <w:fldChar w:fldCharType="separate"/>
      </w:r>
      <w:r>
        <w:t>7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2D7CB64C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_Toc11693 </w:instrText>
      </w:r>
      <w:r>
        <w:rPr>
          <w:rFonts w:ascii="微软雅黑" w:hAnsi="微软雅黑"/>
        </w:rP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_Toc11693 \h </w:instrText>
      </w:r>
      <w:r>
        <w:fldChar w:fldCharType="separate"/>
      </w:r>
      <w:r>
        <w:t>7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43814C1D">
      <w:pPr>
        <w:pStyle w:val="19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_Toc28038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szCs w:val="32"/>
          <w:lang w:val="en-US" w:eastAsia="zh-CN"/>
        </w:rPr>
        <w:t>3.</w:t>
      </w:r>
      <w:r>
        <w:rPr>
          <w:rFonts w:hint="eastAsia" w:ascii="微软雅黑" w:hAnsi="微软雅黑"/>
          <w:szCs w:val="32"/>
        </w:rPr>
        <w:t>上行报文(Upload M</w:t>
      </w:r>
      <w:r>
        <w:rPr>
          <w:rFonts w:ascii="微软雅黑" w:hAnsi="微软雅黑"/>
          <w:szCs w:val="32"/>
        </w:rPr>
        <w:t>essages</w:t>
      </w:r>
      <w:r>
        <w:rPr>
          <w:rFonts w:hint="eastAsia" w:ascii="微软雅黑" w:hAnsi="微软雅黑"/>
          <w:szCs w:val="32"/>
        </w:rPr>
        <w:t>: Device send data to Server)</w:t>
      </w:r>
      <w:r>
        <w:tab/>
      </w:r>
      <w:r>
        <w:fldChar w:fldCharType="begin"/>
      </w:r>
      <w:r>
        <w:instrText xml:space="preserve"> PAGEREF _Toc28038 \h </w:instrText>
      </w:r>
      <w:r>
        <w:fldChar w:fldCharType="separate"/>
      </w:r>
      <w:r>
        <w:t>8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16CA4A94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_Toc20192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3</w:t>
      </w:r>
      <w:r>
        <w:rPr>
          <w:rFonts w:hint="eastAsia" w:ascii="微软雅黑" w:hAnsi="微软雅黑"/>
          <w:bCs w:val="0"/>
          <w:szCs w:val="32"/>
        </w:rPr>
        <w:t>.1设备信息相关</w:t>
      </w:r>
      <w:r>
        <w:tab/>
      </w:r>
      <w:r>
        <w:fldChar w:fldCharType="begin"/>
      </w:r>
      <w:r>
        <w:instrText xml:space="preserve"> PAGEREF _Toc20192 \h </w:instrText>
      </w:r>
      <w:r>
        <w:fldChar w:fldCharType="separate"/>
      </w:r>
      <w:r>
        <w:t>8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78A4C642">
      <w:pPr>
        <w:pStyle w:val="12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_Toc528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3</w:t>
      </w:r>
      <w:r>
        <w:rPr>
          <w:rFonts w:hint="eastAsia" w:ascii="微软雅黑" w:hAnsi="微软雅黑" w:eastAsia="微软雅黑"/>
          <w:szCs w:val="28"/>
        </w:rPr>
        <w:t xml:space="preserve">.1.1 </w:t>
      </w:r>
      <w:r>
        <w:rPr>
          <w:rFonts w:ascii="微软雅黑" w:hAnsi="微软雅黑" w:eastAsia="微软雅黑"/>
          <w:szCs w:val="28"/>
        </w:rPr>
        <w:t>固件版本</w:t>
      </w:r>
      <w:r>
        <w:rPr>
          <w:rFonts w:hint="eastAsia" w:ascii="微软雅黑" w:hAnsi="微软雅黑" w:eastAsia="微软雅黑"/>
          <w:szCs w:val="28"/>
        </w:rPr>
        <w:t>号(Device Firmware Version Upload</w:t>
      </w:r>
      <w:r>
        <w:rPr>
          <w:rFonts w:ascii="微软雅黑" w:hAnsi="微软雅黑" w:eastAsia="微软雅黑"/>
          <w:szCs w:val="28"/>
        </w:rPr>
        <w:t>）</w:t>
      </w:r>
      <w:r>
        <w:rPr>
          <w:rFonts w:hint="eastAsia" w:ascii="微软雅黑" w:hAnsi="微软雅黑" w:eastAsia="微软雅黑"/>
          <w:szCs w:val="28"/>
        </w:rPr>
        <w:t>(0x</w:t>
      </w:r>
      <w:r>
        <w:rPr>
          <w:rFonts w:ascii="微软雅黑" w:hAnsi="微软雅黑" w:eastAsia="微软雅黑"/>
          <w:szCs w:val="28"/>
        </w:rPr>
        <w:t>BB</w:t>
      </w:r>
      <w:r>
        <w:rPr>
          <w:rFonts w:hint="eastAsia" w:ascii="微软雅黑" w:hAnsi="微软雅黑" w:eastAsia="微软雅黑"/>
          <w:szCs w:val="28"/>
        </w:rPr>
        <w:t>)</w:t>
      </w:r>
      <w:r>
        <w:tab/>
      </w:r>
      <w:r>
        <w:fldChar w:fldCharType="begin"/>
      </w:r>
      <w:r>
        <w:instrText xml:space="preserve"> PAGEREF _Toc528 \h </w:instrText>
      </w:r>
      <w:r>
        <w:fldChar w:fldCharType="separate"/>
      </w:r>
      <w:r>
        <w:t>8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550A25B2">
      <w:pPr>
        <w:pStyle w:val="12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_Toc29940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3</w:t>
      </w:r>
      <w:r>
        <w:rPr>
          <w:rFonts w:hint="eastAsia" w:ascii="微软雅黑" w:hAnsi="微软雅黑" w:eastAsia="微软雅黑"/>
          <w:szCs w:val="28"/>
        </w:rPr>
        <w:t>.1.2电量,计步和</w:t>
      </w:r>
      <w:r>
        <w:rPr>
          <w:rFonts w:ascii="微软雅黑" w:hAnsi="微软雅黑" w:eastAsia="微软雅黑"/>
          <w:szCs w:val="28"/>
        </w:rPr>
        <w:t>信号强度</w:t>
      </w:r>
      <w:r>
        <w:rPr>
          <w:rFonts w:hint="eastAsia" w:ascii="微软雅黑" w:hAnsi="微软雅黑" w:eastAsia="微软雅黑"/>
          <w:szCs w:val="28"/>
        </w:rPr>
        <w:t>上传 (Battery Power, Predometer, Signal Level Upload) (0xF9)</w:t>
      </w:r>
      <w:r>
        <w:tab/>
      </w:r>
      <w:r>
        <w:fldChar w:fldCharType="begin"/>
      </w:r>
      <w:r>
        <w:instrText xml:space="preserve"> PAGEREF _Toc29940 \h </w:instrText>
      </w:r>
      <w:r>
        <w:fldChar w:fldCharType="separate"/>
      </w:r>
      <w:r>
        <w:t>9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37D06C90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_Toc94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3</w:t>
      </w:r>
      <w:r>
        <w:rPr>
          <w:rFonts w:hint="eastAsia" w:ascii="微软雅黑" w:hAnsi="微软雅黑"/>
          <w:bCs w:val="0"/>
          <w:szCs w:val="32"/>
        </w:rPr>
        <w:t>.2设备定位相关</w:t>
      </w:r>
      <w:r>
        <w:tab/>
      </w:r>
      <w:r>
        <w:fldChar w:fldCharType="begin"/>
      </w:r>
      <w:r>
        <w:instrText xml:space="preserve"> PAGEREF _Toc94 \h </w:instrText>
      </w:r>
      <w:r>
        <w:fldChar w:fldCharType="separate"/>
      </w:r>
      <w:r>
        <w:t>9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56C3C1EE">
      <w:pPr>
        <w:pStyle w:val="12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_Toc21905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3</w:t>
      </w:r>
      <w:r>
        <w:rPr>
          <w:rFonts w:hint="eastAsia" w:ascii="微软雅黑" w:hAnsi="微软雅黑" w:eastAsia="微软雅黑"/>
          <w:szCs w:val="28"/>
        </w:rPr>
        <w:t>.2.1</w:t>
      </w:r>
      <w:r>
        <w:rPr>
          <w:rFonts w:ascii="微软雅黑" w:hAnsi="微软雅黑" w:eastAsia="微软雅黑"/>
          <w:szCs w:val="28"/>
        </w:rPr>
        <w:t>GPS</w:t>
      </w:r>
      <w:r>
        <w:rPr>
          <w:rFonts w:hint="eastAsia" w:ascii="微软雅黑" w:hAnsi="微软雅黑" w:eastAsia="微软雅黑"/>
          <w:szCs w:val="28"/>
        </w:rPr>
        <w:t>/北斗位置</w:t>
      </w:r>
      <w:r>
        <w:rPr>
          <w:rFonts w:ascii="微软雅黑" w:hAnsi="微软雅黑" w:eastAsia="微软雅黑"/>
          <w:szCs w:val="28"/>
        </w:rPr>
        <w:t>上传</w:t>
      </w:r>
      <w:r>
        <w:rPr>
          <w:rFonts w:hint="eastAsia" w:ascii="微软雅黑" w:hAnsi="微软雅黑" w:eastAsia="微软雅黑"/>
          <w:szCs w:val="28"/>
        </w:rPr>
        <w:t xml:space="preserve">(GPS/Glonass Location </w:t>
      </w:r>
      <w:r>
        <w:rPr>
          <w:rFonts w:ascii="微软雅黑" w:hAnsi="微软雅黑" w:eastAsia="微软雅黑"/>
          <w:szCs w:val="28"/>
        </w:rPr>
        <w:t>upload</w:t>
      </w:r>
      <w:r>
        <w:rPr>
          <w:rFonts w:hint="eastAsia" w:ascii="微软雅黑" w:hAnsi="微软雅黑" w:eastAsia="微软雅黑"/>
          <w:szCs w:val="28"/>
        </w:rPr>
        <w:t>) (0x03)</w:t>
      </w:r>
      <w:r>
        <w:tab/>
      </w:r>
      <w:r>
        <w:fldChar w:fldCharType="begin"/>
      </w:r>
      <w:r>
        <w:instrText xml:space="preserve"> PAGEREF _Toc21905 \h </w:instrText>
      </w:r>
      <w:r>
        <w:fldChar w:fldCharType="separate"/>
      </w:r>
      <w:r>
        <w:t>9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40312AF7">
      <w:pPr>
        <w:pStyle w:val="12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_Toc17558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szCs w:val="28"/>
          <w:lang w:eastAsia="zh-CN"/>
        </w:rPr>
        <w:t>3.2</w:t>
      </w:r>
      <w:r>
        <w:rPr>
          <w:rFonts w:hint="eastAsia" w:ascii="微软雅黑" w:hAnsi="微软雅黑" w:eastAsia="微软雅黑"/>
          <w:szCs w:val="28"/>
        </w:rPr>
        <w:t>.2蓝牙定位信息(LBE Location)（MsgId=0xD6）</w:t>
      </w:r>
      <w:r>
        <w:tab/>
      </w:r>
      <w:r>
        <w:fldChar w:fldCharType="begin"/>
      </w:r>
      <w:r>
        <w:instrText xml:space="preserve"> PAGEREF _Toc17558 \h </w:instrText>
      </w:r>
      <w:r>
        <w:fldChar w:fldCharType="separate"/>
      </w:r>
      <w:r>
        <w:t>10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5185A6CB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_Toc27867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bCs w:val="0"/>
          <w:szCs w:val="32"/>
          <w:lang w:eastAsia="zh-CN"/>
        </w:rPr>
        <w:t>3.3</w:t>
      </w:r>
      <w:r>
        <w:rPr>
          <w:rFonts w:hint="eastAsia" w:ascii="微软雅黑" w:hAnsi="微软雅黑"/>
          <w:bCs w:val="0"/>
          <w:szCs w:val="32"/>
        </w:rPr>
        <w:t>设备健康相关</w:t>
      </w:r>
      <w:r>
        <w:tab/>
      </w:r>
      <w:r>
        <w:fldChar w:fldCharType="begin"/>
      </w:r>
      <w:r>
        <w:instrText xml:space="preserve"> PAGEREF _Toc27867 \h </w:instrText>
      </w:r>
      <w:r>
        <w:fldChar w:fldCharType="separate"/>
      </w:r>
      <w:r>
        <w:t>11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43BAA5D2">
      <w:pPr>
        <w:pStyle w:val="12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_Toc4223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szCs w:val="28"/>
          <w:lang w:eastAsia="zh-CN"/>
        </w:rPr>
        <w:t>3.3</w:t>
      </w:r>
      <w:r>
        <w:rPr>
          <w:rFonts w:hint="eastAsia" w:ascii="微软雅黑" w:hAnsi="微软雅黑"/>
          <w:szCs w:val="28"/>
        </w:rPr>
        <w:t xml:space="preserve">.1 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_Toc4223 \h </w:instrText>
      </w:r>
      <w:r>
        <w:fldChar w:fldCharType="separate"/>
      </w:r>
      <w:r>
        <w:t>11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300D44C4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_Toc6889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szCs w:val="32"/>
          <w:lang w:eastAsia="zh-CN"/>
        </w:rPr>
        <w:t>3.4</w:t>
      </w:r>
      <w:r>
        <w:rPr>
          <w:rFonts w:hint="eastAsia" w:ascii="微软雅黑" w:hAnsi="微软雅黑"/>
          <w:szCs w:val="32"/>
        </w:rPr>
        <w:t>设备报警相关</w:t>
      </w:r>
      <w:r>
        <w:tab/>
      </w:r>
      <w:r>
        <w:fldChar w:fldCharType="begin"/>
      </w:r>
      <w:r>
        <w:instrText xml:space="preserve"> PAGEREF _Toc6889 \h </w:instrText>
      </w:r>
      <w:r>
        <w:fldChar w:fldCharType="separate"/>
      </w:r>
      <w:r>
        <w:t>12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34948ADB">
      <w:pPr>
        <w:pStyle w:val="12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_Toc31639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szCs w:val="28"/>
          <w:lang w:eastAsia="zh-CN"/>
        </w:rPr>
        <w:t>3.4</w:t>
      </w:r>
      <w:r>
        <w:rPr>
          <w:rFonts w:hint="eastAsia" w:ascii="微软雅黑" w:hAnsi="微软雅黑" w:eastAsia="微软雅黑"/>
          <w:szCs w:val="28"/>
        </w:rPr>
        <w:t>.1报警数据上传(Alarm message)（MsgId=0x02）</w:t>
      </w:r>
      <w:r>
        <w:tab/>
      </w:r>
      <w:r>
        <w:fldChar w:fldCharType="begin"/>
      </w:r>
      <w:r>
        <w:instrText xml:space="preserve"> PAGEREF _Toc31639 \h </w:instrText>
      </w:r>
      <w:r>
        <w:fldChar w:fldCharType="separate"/>
      </w:r>
      <w:r>
        <w:t>12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50100523">
      <w:pPr>
        <w:pStyle w:val="12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_Toc31230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szCs w:val="28"/>
          <w:lang w:eastAsia="zh-CN"/>
        </w:rPr>
        <w:t>3.4</w:t>
      </w:r>
      <w:r>
        <w:rPr>
          <w:rFonts w:hint="eastAsia" w:ascii="微软雅黑" w:hAnsi="微软雅黑" w:eastAsia="微软雅黑"/>
          <w:szCs w:val="28"/>
        </w:rPr>
        <w:t>.2报警数据上传(MsgId=0x21）(</w:t>
      </w:r>
      <w:r>
        <w:rPr>
          <w:rFonts w:hint="eastAsia"/>
        </w:rPr>
        <w:t>02的补充)</w:t>
      </w:r>
      <w:r>
        <w:tab/>
      </w:r>
      <w:r>
        <w:fldChar w:fldCharType="begin"/>
      </w:r>
      <w:r>
        <w:instrText xml:space="preserve"> PAGEREF _Toc31230 \h </w:instrText>
      </w:r>
      <w:r>
        <w:fldChar w:fldCharType="separate"/>
      </w:r>
      <w:r>
        <w:t>12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4827159D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_Toc31972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szCs w:val="32"/>
          <w:lang w:eastAsia="zh-CN"/>
        </w:rPr>
        <w:t>3.5</w:t>
      </w:r>
      <w:r>
        <w:rPr>
          <w:rFonts w:hint="eastAsia" w:ascii="微软雅黑" w:hAnsi="微软雅黑"/>
          <w:szCs w:val="32"/>
        </w:rPr>
        <w:t>消息反馈</w:t>
      </w:r>
      <w:r>
        <w:tab/>
      </w:r>
      <w:r>
        <w:fldChar w:fldCharType="begin"/>
      </w:r>
      <w:r>
        <w:instrText xml:space="preserve"> PAGEREF _Toc31972 \h </w:instrText>
      </w:r>
      <w:r>
        <w:fldChar w:fldCharType="separate"/>
      </w:r>
      <w:r>
        <w:t>13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1CE9FEC9">
      <w:pPr>
        <w:pStyle w:val="12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_Toc7053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szCs w:val="28"/>
          <w:lang w:eastAsia="zh-CN"/>
        </w:rPr>
        <w:t>3.5</w:t>
      </w:r>
      <w:r>
        <w:rPr>
          <w:rFonts w:hint="eastAsia" w:ascii="微软雅黑" w:hAnsi="微软雅黑" w:eastAsia="微软雅黑"/>
          <w:szCs w:val="28"/>
        </w:rPr>
        <w:t>.1下行消息反馈(MsgId=0xC0)</w:t>
      </w:r>
      <w:r>
        <w:tab/>
      </w:r>
      <w:r>
        <w:fldChar w:fldCharType="begin"/>
      </w:r>
      <w:r>
        <w:instrText xml:space="preserve"> PAGEREF _Toc7053 \h </w:instrText>
      </w:r>
      <w:r>
        <w:fldChar w:fldCharType="separate"/>
      </w:r>
      <w:r>
        <w:t>13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64C580D8">
      <w:pPr>
        <w:pStyle w:val="19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_Toc9332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szCs w:val="32"/>
          <w:lang w:val="en-US" w:eastAsia="zh-CN"/>
        </w:rPr>
        <w:t>4.</w:t>
      </w:r>
      <w:r>
        <w:rPr>
          <w:rFonts w:hint="eastAsia" w:ascii="微软雅黑" w:hAnsi="微软雅黑"/>
          <w:szCs w:val="32"/>
        </w:rPr>
        <w:t>下行报文（Download Message）</w:t>
      </w:r>
      <w:r>
        <w:tab/>
      </w:r>
      <w:r>
        <w:fldChar w:fldCharType="begin"/>
      </w:r>
      <w:r>
        <w:instrText xml:space="preserve"> PAGEREF _Toc9332 \h </w:instrText>
      </w:r>
      <w:r>
        <w:fldChar w:fldCharType="separate"/>
      </w:r>
      <w:r>
        <w:t>14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7C1342D6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_Toc2632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Cs w:val="28"/>
        </w:rPr>
        <w:t>.1下行消息（Send Message to Device</w:t>
      </w:r>
      <w:r>
        <w:rPr>
          <w:rFonts w:ascii="微软雅黑" w:hAnsi="微软雅黑" w:eastAsia="微软雅黑"/>
          <w:szCs w:val="28"/>
        </w:rPr>
        <w:t>）</w:t>
      </w:r>
      <w:r>
        <w:rPr>
          <w:rFonts w:hint="eastAsia" w:ascii="微软雅黑" w:hAnsi="微软雅黑" w:eastAsia="微软雅黑"/>
          <w:szCs w:val="28"/>
        </w:rPr>
        <w:t xml:space="preserve"> (MSGID=0x28)</w:t>
      </w:r>
      <w:r>
        <w:tab/>
      </w:r>
      <w:r>
        <w:fldChar w:fldCharType="begin"/>
      </w:r>
      <w:r>
        <w:instrText xml:space="preserve"> PAGEREF _Toc2632 \h </w:instrText>
      </w:r>
      <w:r>
        <w:fldChar w:fldCharType="separate"/>
      </w:r>
      <w:r>
        <w:t>14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63A96D12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_Toc2464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Cs w:val="28"/>
        </w:rPr>
        <w:t>.2设置定位上报频率（</w:t>
      </w:r>
      <w:r>
        <w:rPr>
          <w:rFonts w:ascii="微软雅黑" w:hAnsi="微软雅黑" w:eastAsia="微软雅黑"/>
          <w:szCs w:val="28"/>
        </w:rPr>
        <w:t>Set periodic positioning）</w:t>
      </w:r>
      <w:r>
        <w:rPr>
          <w:rFonts w:hint="eastAsia" w:ascii="微软雅黑" w:hAnsi="微软雅黑" w:eastAsia="微软雅黑"/>
          <w:szCs w:val="24"/>
        </w:rPr>
        <w:t>(</w:t>
      </w:r>
      <w:r>
        <w:rPr>
          <w:rFonts w:hint="eastAsia" w:ascii="微软雅黑" w:hAnsi="微软雅黑" w:eastAsia="微软雅黑"/>
          <w:szCs w:val="28"/>
        </w:rPr>
        <w:t>MSGID=</w:t>
      </w:r>
      <w:r>
        <w:rPr>
          <w:rFonts w:hint="eastAsia" w:ascii="微软雅黑" w:hAnsi="微软雅黑" w:eastAsia="微软雅黑"/>
          <w:szCs w:val="24"/>
        </w:rPr>
        <w:t>0x17)</w:t>
      </w:r>
      <w:r>
        <w:tab/>
      </w:r>
      <w:r>
        <w:fldChar w:fldCharType="begin"/>
      </w:r>
      <w:r>
        <w:instrText xml:space="preserve"> PAGEREF _Toc2464 \h </w:instrText>
      </w:r>
      <w:r>
        <w:fldChar w:fldCharType="separate"/>
      </w:r>
      <w:r>
        <w:t>14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4DC7FF3A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_Toc8656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Cs w:val="28"/>
        </w:rPr>
        <w:t>.3设置-综合</w:t>
      </w:r>
      <w:r>
        <w:rPr>
          <w:rFonts w:hint="eastAsia" w:ascii="微软雅黑" w:hAnsi="微软雅黑" w:eastAsia="微软雅黑"/>
          <w:szCs w:val="24"/>
        </w:rPr>
        <w:t xml:space="preserve"> (</w:t>
      </w:r>
      <w:r>
        <w:rPr>
          <w:rFonts w:hint="eastAsia" w:ascii="微软雅黑" w:hAnsi="微软雅黑" w:eastAsia="微软雅黑"/>
          <w:szCs w:val="28"/>
        </w:rPr>
        <w:t>MSGID=</w:t>
      </w:r>
      <w:r>
        <w:rPr>
          <w:rFonts w:hint="eastAsia" w:ascii="微软雅黑" w:hAnsi="微软雅黑" w:eastAsia="微软雅黑"/>
          <w:szCs w:val="24"/>
        </w:rPr>
        <w:t>0xCE)</w:t>
      </w:r>
      <w:r>
        <w:tab/>
      </w:r>
      <w:r>
        <w:fldChar w:fldCharType="begin"/>
      </w:r>
      <w:r>
        <w:instrText xml:space="preserve"> PAGEREF _Toc8656 \h </w:instrText>
      </w:r>
      <w:r>
        <w:fldChar w:fldCharType="separate"/>
      </w:r>
      <w:r>
        <w:t>15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38AC05BA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_Toc23687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Cs w:val="28"/>
        </w:rPr>
        <w:t>.4设置时区</w:t>
      </w:r>
      <w:r>
        <w:rPr>
          <w:rFonts w:hint="eastAsia" w:ascii="微软雅黑" w:hAnsi="微软雅黑" w:eastAsia="微软雅黑"/>
          <w:szCs w:val="24"/>
        </w:rPr>
        <w:t xml:space="preserve"> (</w:t>
      </w:r>
      <w:r>
        <w:rPr>
          <w:rFonts w:hint="eastAsia" w:ascii="微软雅黑" w:hAnsi="微软雅黑" w:eastAsia="微软雅黑"/>
          <w:szCs w:val="28"/>
        </w:rPr>
        <w:t>MSGID=</w:t>
      </w:r>
      <w:r>
        <w:rPr>
          <w:rFonts w:hint="eastAsia" w:ascii="微软雅黑" w:hAnsi="微软雅黑" w:eastAsia="微软雅黑"/>
          <w:szCs w:val="24"/>
        </w:rPr>
        <w:t>0xD2)(*特定版本支持)</w:t>
      </w:r>
      <w:r>
        <w:tab/>
      </w:r>
      <w:r>
        <w:fldChar w:fldCharType="begin"/>
      </w:r>
      <w:r>
        <w:instrText xml:space="preserve"> PAGEREF _Toc23687 \h </w:instrText>
      </w:r>
      <w:r>
        <w:fldChar w:fldCharType="separate"/>
      </w:r>
      <w:r>
        <w:t>16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3BDF816A">
      <w:pPr>
        <w:pStyle w:val="19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_Toc4289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szCs w:val="32"/>
          <w:lang w:val="en-US" w:eastAsia="zh-CN"/>
        </w:rPr>
        <w:t>5.</w:t>
      </w:r>
      <w:r>
        <w:rPr>
          <w:rFonts w:hint="eastAsia" w:ascii="微软雅黑" w:hAnsi="微软雅黑"/>
          <w:szCs w:val="32"/>
        </w:rPr>
        <w:t>服务器时间同步信息(</w:t>
      </w:r>
      <w:r>
        <w:rPr>
          <w:rFonts w:ascii="微软雅黑" w:hAnsi="微软雅黑"/>
          <w:szCs w:val="32"/>
        </w:rPr>
        <w:t>Server time synchronization</w:t>
      </w:r>
      <w:r>
        <w:rPr>
          <w:rFonts w:hint="eastAsia" w:ascii="微软雅黑" w:hAnsi="微软雅黑"/>
          <w:szCs w:val="32"/>
        </w:rPr>
        <w:t>)</w:t>
      </w:r>
      <w:r>
        <w:tab/>
      </w:r>
      <w:r>
        <w:fldChar w:fldCharType="begin"/>
      </w:r>
      <w:r>
        <w:instrText xml:space="preserve"> PAGEREF _Toc4289 \h </w:instrText>
      </w:r>
      <w:r>
        <w:fldChar w:fldCharType="separate"/>
      </w:r>
      <w:r>
        <w:t>17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6E14438A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_Toc15463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/>
          <w:szCs w:val="28"/>
          <w:lang w:val="en-US" w:eastAsia="zh-CN"/>
        </w:rPr>
        <w:t>5</w:t>
      </w:r>
      <w:r>
        <w:rPr>
          <w:rFonts w:hint="eastAsia" w:ascii="微软雅黑" w:hAnsi="微软雅黑" w:eastAsia="微软雅黑"/>
          <w:szCs w:val="28"/>
        </w:rPr>
        <w:t>.1请求时间校准数据指令(</w:t>
      </w:r>
      <w:r>
        <w:rPr>
          <w:rFonts w:ascii="微软雅黑" w:hAnsi="微软雅黑" w:eastAsia="微软雅黑"/>
          <w:szCs w:val="28"/>
        </w:rPr>
        <w:t>Request time calibration data command</w:t>
      </w:r>
      <w:r>
        <w:rPr>
          <w:rFonts w:hint="eastAsia" w:ascii="微软雅黑" w:hAnsi="微软雅黑" w:eastAsia="微软雅黑"/>
          <w:szCs w:val="28"/>
        </w:rPr>
        <w:t>)</w:t>
      </w:r>
      <w:r>
        <w:tab/>
      </w:r>
      <w:r>
        <w:fldChar w:fldCharType="begin"/>
      </w:r>
      <w:r>
        <w:instrText xml:space="preserve"> PAGEREF _Toc15463 \h </w:instrText>
      </w:r>
      <w:r>
        <w:fldChar w:fldCharType="separate"/>
      </w:r>
      <w:r>
        <w:t>17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18969686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_Toc16423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/>
          <w:szCs w:val="28"/>
          <w:lang w:val="en-US" w:eastAsia="zh-CN"/>
        </w:rPr>
        <w:t>5</w:t>
      </w:r>
      <w:r>
        <w:rPr>
          <w:rFonts w:hint="eastAsia" w:ascii="微软雅黑" w:hAnsi="微软雅黑" w:eastAsia="微软雅黑"/>
          <w:szCs w:val="28"/>
        </w:rPr>
        <w:t>.2时间校准请求数据回复格式(</w:t>
      </w:r>
      <w:r>
        <w:rPr>
          <w:rFonts w:ascii="微软雅黑" w:hAnsi="微软雅黑" w:eastAsia="微软雅黑"/>
          <w:szCs w:val="28"/>
        </w:rPr>
        <w:t>Time calibration request data reply format</w:t>
      </w:r>
      <w:r>
        <w:rPr>
          <w:rFonts w:hint="eastAsia" w:ascii="微软雅黑" w:hAnsi="微软雅黑" w:eastAsia="微软雅黑"/>
          <w:szCs w:val="28"/>
        </w:rPr>
        <w:t>)</w:t>
      </w:r>
      <w:r>
        <w:tab/>
      </w:r>
      <w:r>
        <w:fldChar w:fldCharType="begin"/>
      </w:r>
      <w:r>
        <w:instrText xml:space="preserve"> PAGEREF _Toc16423 \h </w:instrText>
      </w:r>
      <w:r>
        <w:fldChar w:fldCharType="separate"/>
      </w:r>
      <w:r>
        <w:t>17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6A749D32">
      <w:pPr>
        <w:rPr>
          <w:rFonts w:hint="eastAsia" w:ascii="微软雅黑" w:hAnsi="微软雅黑"/>
        </w:rPr>
      </w:pPr>
      <w:r>
        <w:rPr>
          <w:rFonts w:ascii="微软雅黑" w:hAnsi="微软雅黑"/>
        </w:rPr>
        <w:fldChar w:fldCharType="end"/>
      </w:r>
    </w:p>
    <w:p w14:paraId="47AB6D04">
      <w:pPr>
        <w:rPr>
          <w:rFonts w:hint="eastAsia" w:ascii="微软雅黑" w:hAnsi="微软雅黑"/>
        </w:rPr>
      </w:pPr>
      <w:r>
        <w:rPr>
          <w:rFonts w:ascii="微软雅黑" w:hAnsi="微软雅黑"/>
        </w:rPr>
        <w:br w:type="page"/>
      </w:r>
    </w:p>
    <w:p w14:paraId="168218E2">
      <w:pPr>
        <w:spacing w:line="40" w:lineRule="atLeast"/>
        <w:ind w:firstLine="420"/>
        <w:rPr>
          <w:rFonts w:hint="eastAsia" w:ascii="微软雅黑" w:hAnsi="微软雅黑"/>
          <w:sz w:val="18"/>
          <w:szCs w:val="18"/>
        </w:rPr>
      </w:pPr>
      <w:bookmarkStart w:id="0" w:name="_Toc5770"/>
      <w:r>
        <w:rPr>
          <w:rFonts w:hint="eastAsia" w:ascii="微软雅黑" w:hAnsi="微软雅黑"/>
          <w:sz w:val="18"/>
          <w:szCs w:val="18"/>
        </w:rPr>
        <w:t>本协议合适用于欧孚B2315L LoRaWAN手环。若需要下行确认（全双工模式）或其他协议，请咨询欧孚通信（欧孚通信有其他定制协议的应用）。</w:t>
      </w:r>
    </w:p>
    <w:p w14:paraId="18015532">
      <w:pPr>
        <w:spacing w:line="40" w:lineRule="atLeast"/>
        <w:ind w:firstLine="420"/>
        <w:rPr>
          <w:rFonts w:hint="eastAsia"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 xml:space="preserve">This </w:t>
      </w:r>
      <w:r>
        <w:rPr>
          <w:rFonts w:ascii="微软雅黑" w:hAnsi="微软雅黑"/>
          <w:sz w:val="18"/>
          <w:szCs w:val="18"/>
        </w:rPr>
        <w:t>protocol</w:t>
      </w:r>
      <w:r>
        <w:rPr>
          <w:rFonts w:hint="eastAsia" w:ascii="微软雅黑" w:hAnsi="微软雅黑"/>
          <w:sz w:val="18"/>
          <w:szCs w:val="18"/>
        </w:rPr>
        <w:t xml:space="preserve"> use for Oviphone B2315L LoRaWAN wristband)</w:t>
      </w:r>
      <w:r>
        <w:rPr>
          <w:rFonts w:ascii="微软雅黑" w:hAnsi="微软雅黑"/>
          <w:sz w:val="18"/>
          <w:szCs w:val="18"/>
        </w:rPr>
        <w:t xml:space="preserve"> </w:t>
      </w:r>
      <w:r>
        <w:rPr>
          <w:rFonts w:hint="eastAsia" w:ascii="微软雅黑" w:hAnsi="微软雅黑"/>
          <w:sz w:val="18"/>
          <w:szCs w:val="18"/>
        </w:rPr>
        <w:t xml:space="preserve">. </w:t>
      </w:r>
    </w:p>
    <w:p w14:paraId="062E1065">
      <w:pPr>
        <w:spacing w:line="40" w:lineRule="atLeast"/>
        <w:ind w:firstLine="420"/>
        <w:rPr>
          <w:rFonts w:hint="eastAsia"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 xml:space="preserve">If you need downlink confirmation (full-duplex mode) or other protocols, </w:t>
      </w:r>
      <w:r>
        <w:rPr>
          <w:rFonts w:hint="eastAsia" w:ascii="微软雅黑" w:hAnsi="微软雅黑"/>
          <w:sz w:val="18"/>
          <w:szCs w:val="18"/>
        </w:rPr>
        <w:t>please check with Oviphone</w:t>
      </w:r>
    </w:p>
    <w:p w14:paraId="3037B322">
      <w:pPr>
        <w:spacing w:line="40" w:lineRule="atLeast"/>
        <w:ind w:firstLine="420"/>
      </w:pPr>
      <w:r>
        <w:rPr>
          <w:rFonts w:hint="eastAsia" w:ascii="微软雅黑" w:hAnsi="微软雅黑"/>
          <w:sz w:val="18"/>
          <w:szCs w:val="18"/>
        </w:rPr>
        <w:t>设备功能的不断完善和丰富，本协议会不断更新，请从官网下载最新版本。This document will continue updape, please download the newest version.</w:t>
      </w:r>
      <w:r>
        <w:rPr>
          <w:rFonts w:ascii="微软雅黑" w:hAnsi="微软雅黑"/>
          <w:sz w:val="18"/>
          <w:szCs w:val="18"/>
        </w:rPr>
        <w:t xml:space="preserve"> </w:t>
      </w:r>
    </w:p>
    <w:p w14:paraId="7CE2C25E">
      <w:pPr>
        <w:spacing w:line="40" w:lineRule="atLeast"/>
        <w:ind w:firstLine="420"/>
        <w:rPr>
          <w:rFonts w:hint="default" w:ascii="微软雅黑" w:hAnsi="微软雅黑" w:eastAsia="微软雅黑"/>
          <w:color w:val="FF0000"/>
          <w:sz w:val="18"/>
          <w:szCs w:val="18"/>
          <w:lang w:val="en-US" w:eastAsia="zh-CN"/>
        </w:rPr>
      </w:pPr>
      <w:r>
        <w:rPr>
          <w:rFonts w:hint="eastAsia" w:ascii="微软雅黑" w:hAnsi="微软雅黑"/>
          <w:color w:val="FF0000"/>
          <w:sz w:val="18"/>
          <w:szCs w:val="18"/>
        </w:rPr>
        <w:tab/>
      </w:r>
      <w:r>
        <w:rPr>
          <w:rFonts w:hint="eastAsia" w:ascii="微软雅黑" w:hAnsi="微软雅黑"/>
          <w:color w:val="FF0000"/>
          <w:sz w:val="18"/>
          <w:szCs w:val="18"/>
          <w:lang w:val="en-US" w:eastAsia="zh-CN"/>
        </w:rPr>
        <w:t>默认通用固件为classA-ABP，若有需要其他方式，请联系相关对接人员</w:t>
      </w:r>
    </w:p>
    <w:p w14:paraId="63DFDAEB">
      <w:pPr>
        <w:ind w:firstLine="360" w:firstLineChars="200"/>
        <w:rPr>
          <w:rFonts w:hint="eastAsia"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/>
          <w:color w:val="FF0000"/>
          <w:sz w:val="18"/>
          <w:szCs w:val="18"/>
        </w:rPr>
        <w:t>手环加网方式（wristband register network</w:t>
      </w:r>
      <w:r>
        <w:rPr>
          <w:rFonts w:ascii="微软雅黑" w:hAnsi="微软雅黑"/>
          <w:color w:val="FF0000"/>
          <w:sz w:val="18"/>
          <w:szCs w:val="18"/>
        </w:rPr>
        <w:t>）</w:t>
      </w:r>
      <w:r>
        <w:rPr>
          <w:rFonts w:hint="eastAsia" w:ascii="微软雅黑" w:hAnsi="微软雅黑"/>
          <w:color w:val="FF0000"/>
          <w:sz w:val="18"/>
          <w:szCs w:val="18"/>
        </w:rPr>
        <w:t xml:space="preserve">：Activation by Personalization (独立激活方式 ABP)  </w:t>
      </w:r>
    </w:p>
    <w:p w14:paraId="1DDE52B9">
      <w:pPr>
        <w:rPr>
          <w:rFonts w:hint="eastAsia"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/>
          <w:color w:val="FF0000"/>
          <w:sz w:val="18"/>
          <w:szCs w:val="18"/>
        </w:rPr>
        <w:tab/>
      </w:r>
      <w:r>
        <w:rPr>
          <w:rFonts w:ascii="微软雅黑" w:hAnsi="微软雅黑"/>
          <w:color w:val="FF0000"/>
          <w:sz w:val="18"/>
          <w:szCs w:val="18"/>
        </w:rPr>
        <w:t xml:space="preserve">Default </w:t>
      </w:r>
      <w:r>
        <w:rPr>
          <w:rFonts w:hint="eastAsia" w:ascii="微软雅黑" w:hAnsi="微软雅黑"/>
          <w:color w:val="FF0000"/>
          <w:sz w:val="18"/>
          <w:szCs w:val="18"/>
        </w:rPr>
        <w:t xml:space="preserve"> </w:t>
      </w:r>
      <w:r>
        <w:rPr>
          <w:rFonts w:ascii="微软雅黑" w:hAnsi="微软雅黑"/>
          <w:color w:val="FF0000"/>
          <w:sz w:val="18"/>
          <w:szCs w:val="18"/>
        </w:rPr>
        <w:t>APPSKEY</w:t>
      </w:r>
      <w:r>
        <w:rPr>
          <w:rFonts w:hint="eastAsia" w:ascii="微软雅黑" w:hAnsi="微软雅黑"/>
          <w:color w:val="FF0000"/>
          <w:sz w:val="18"/>
          <w:szCs w:val="18"/>
        </w:rPr>
        <w:t>：</w:t>
      </w:r>
      <w:r>
        <w:rPr>
          <w:rFonts w:ascii="微软雅黑" w:hAnsi="微软雅黑"/>
          <w:color w:val="FF0000"/>
          <w:sz w:val="18"/>
          <w:szCs w:val="18"/>
        </w:rPr>
        <w:t xml:space="preserve"> 2B7E151628AED2A6ABF7158809CF4F3C</w:t>
      </w:r>
    </w:p>
    <w:p w14:paraId="75184584">
      <w:pPr>
        <w:spacing w:line="40" w:lineRule="atLeast"/>
        <w:ind w:firstLine="420"/>
        <w:rPr>
          <w:rFonts w:hint="eastAsia" w:ascii="微软雅黑" w:hAnsi="微软雅黑"/>
          <w:color w:val="FF0000"/>
          <w:sz w:val="18"/>
          <w:szCs w:val="18"/>
        </w:rPr>
      </w:pPr>
      <w:r>
        <w:rPr>
          <w:rFonts w:ascii="微软雅黑" w:hAnsi="微软雅黑"/>
          <w:color w:val="FF0000"/>
          <w:sz w:val="18"/>
          <w:szCs w:val="18"/>
        </w:rPr>
        <w:t xml:space="preserve">Default </w:t>
      </w:r>
      <w:r>
        <w:rPr>
          <w:rFonts w:hint="eastAsia" w:ascii="微软雅黑" w:hAnsi="微软雅黑"/>
          <w:color w:val="FF0000"/>
          <w:sz w:val="18"/>
          <w:szCs w:val="18"/>
        </w:rPr>
        <w:t xml:space="preserve"> </w:t>
      </w:r>
      <w:r>
        <w:rPr>
          <w:rFonts w:ascii="微软雅黑" w:hAnsi="微软雅黑"/>
          <w:color w:val="FF0000"/>
          <w:sz w:val="18"/>
          <w:szCs w:val="18"/>
        </w:rPr>
        <w:t>NWKSKEY</w:t>
      </w:r>
      <w:r>
        <w:rPr>
          <w:rFonts w:hint="eastAsia" w:ascii="微软雅黑" w:hAnsi="微软雅黑"/>
          <w:color w:val="FF0000"/>
          <w:sz w:val="18"/>
          <w:szCs w:val="18"/>
        </w:rPr>
        <w:t>：</w:t>
      </w:r>
      <w:r>
        <w:rPr>
          <w:rFonts w:ascii="微软雅黑" w:hAnsi="微软雅黑"/>
          <w:color w:val="FF0000"/>
          <w:sz w:val="18"/>
          <w:szCs w:val="18"/>
        </w:rPr>
        <w:t>735F2F22103042BE724197AC1727EA94</w:t>
      </w:r>
    </w:p>
    <w:p w14:paraId="3F2FCFA4">
      <w:pPr>
        <w:spacing w:line="40" w:lineRule="atLeast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ascii="微软雅黑" w:hAnsi="微软雅黑"/>
          <w:color w:val="FF0000"/>
          <w:sz w:val="18"/>
          <w:szCs w:val="18"/>
        </w:rPr>
        <w:t>I</w:t>
      </w:r>
      <w:r>
        <w:rPr>
          <w:rFonts w:hint="eastAsia" w:ascii="微软雅黑" w:hAnsi="微软雅黑"/>
          <w:color w:val="FF0000"/>
          <w:sz w:val="18"/>
          <w:szCs w:val="18"/>
        </w:rPr>
        <w:t xml:space="preserve">f you need special KEY, please contact with Oviphone. </w:t>
      </w:r>
    </w:p>
    <w:bookmarkEnd w:id="0"/>
    <w:p w14:paraId="4B8780D7">
      <w:pPr>
        <w:pStyle w:val="2"/>
        <w:numPr>
          <w:ilvl w:val="0"/>
          <w:numId w:val="0"/>
        </w:numPr>
        <w:spacing w:before="100" w:beforeAutospacing="1" w:after="100" w:afterAutospacing="1" w:line="120" w:lineRule="auto"/>
        <w:ind w:left="210" w:leftChars="0" w:right="210" w:rightChars="0"/>
        <w:rPr>
          <w:rFonts w:hint="default"/>
          <w:lang w:val="en-US"/>
        </w:rPr>
      </w:pPr>
      <w:bookmarkStart w:id="1" w:name="_Toc19571"/>
      <w:r>
        <w:rPr>
          <w:rFonts w:hint="eastAsia"/>
          <w:lang w:val="en-US" w:eastAsia="zh-CN"/>
        </w:rPr>
        <w:t>1.综述</w:t>
      </w:r>
      <w:bookmarkEnd w:id="1"/>
    </w:p>
    <w:p w14:paraId="10210969">
      <w:pPr>
        <w:ind w:firstLine="210"/>
        <w:rPr>
          <w:rFonts w:hint="eastAsia" w:ascii="微软雅黑" w:hAnsi="微软雅黑"/>
          <w:sz w:val="32"/>
          <w:szCs w:val="32"/>
        </w:rPr>
      </w:pPr>
      <w:r>
        <w:rPr>
          <w:rFonts w:hint="eastAsia" w:ascii="微软雅黑" w:hAnsi="微软雅黑"/>
        </w:rPr>
        <w:t>一条基本的协议数据包结构(</w:t>
      </w:r>
      <w:r>
        <w:rPr>
          <w:rFonts w:ascii="微软雅黑" w:hAnsi="微软雅黑"/>
        </w:rPr>
        <w:t>A basic protocol data packet structure</w:t>
      </w:r>
      <w:r>
        <w:rPr>
          <w:rFonts w:hint="eastAsia" w:ascii="微软雅黑" w:hAnsi="微软雅黑"/>
        </w:rPr>
        <w:t>)</w:t>
      </w:r>
    </w:p>
    <w:p w14:paraId="7A0CB339">
      <w:r>
        <w:tab/>
      </w:r>
      <w:r>
        <w:rPr>
          <w:rFonts w:ascii="微软雅黑" w:hAnsi="微软雅黑"/>
          <w:sz w:val="18"/>
          <w:szCs w:val="18"/>
        </w:rPr>
        <w:drawing>
          <wp:inline distT="0" distB="0" distL="0" distR="0">
            <wp:extent cx="5410200" cy="1824355"/>
            <wp:effectExtent l="0" t="0" r="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4666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4BBFCF">
      <w:pPr>
        <w:rPr>
          <w:rFonts w:hint="eastAsia" w:ascii="微软雅黑" w:hAnsi="微软雅黑"/>
          <w:sz w:val="18"/>
          <w:szCs w:val="18"/>
        </w:rPr>
      </w:pPr>
      <w:r>
        <w:tab/>
      </w:r>
      <w:r>
        <w:rPr>
          <w:rFonts w:hint="eastAsia" w:ascii="微软雅黑" w:hAnsi="微软雅黑"/>
          <w:sz w:val="18"/>
          <w:szCs w:val="18"/>
        </w:rPr>
        <w:t>说明(</w:t>
      </w:r>
      <w:r>
        <w:rPr>
          <w:rFonts w:ascii="微软雅黑" w:hAnsi="微软雅黑"/>
          <w:sz w:val="18"/>
          <w:szCs w:val="18"/>
        </w:rPr>
        <w:t>Description）：</w:t>
      </w:r>
    </w:p>
    <w:p w14:paraId="390A153B">
      <w:pPr>
        <w:pStyle w:val="57"/>
        <w:adjustRightInd/>
        <w:spacing w:line="400" w:lineRule="exact"/>
        <w:ind w:firstLine="420"/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hearder 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BD（固定值，Fixed）</w:t>
      </w:r>
    </w:p>
    <w:p w14:paraId="52DD58A4">
      <w:pPr>
        <w:pStyle w:val="57"/>
        <w:adjustRightInd/>
        <w:spacing w:line="400" w:lineRule="exact"/>
        <w:ind w:firstLine="420"/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messageID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协议id号</w:t>
      </w:r>
    </w:p>
    <w:p w14:paraId="109E6E1D">
      <w:pPr>
        <w:pStyle w:val="57"/>
        <w:adjustRightInd/>
        <w:spacing w:line="400" w:lineRule="exact"/>
        <w:ind w:firstLine="420"/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payload: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具体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消息内容，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里面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的变量均为小端模式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message content,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all the message use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little endian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28F2FC8B">
      <w:pPr>
        <w:pStyle w:val="57"/>
        <w:adjustRightInd/>
        <w:spacing w:line="400" w:lineRule="exact"/>
        <w:ind w:firstLine="420"/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CK：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校验和所加内容包括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payload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The content of the checksum includes the payload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2D67C4F9"/>
    <w:p w14:paraId="70A1ABBD">
      <w:pPr>
        <w:ind w:left="210" w:firstLine="210"/>
        <w:outlineLvl w:val="1"/>
        <w:rPr>
          <w:b/>
          <w:bCs w:val="0"/>
          <w:sz w:val="28"/>
          <w:szCs w:val="28"/>
        </w:rPr>
      </w:pPr>
      <w:bookmarkStart w:id="2" w:name="_Toc9679"/>
      <w:r>
        <w:rPr>
          <w:rFonts w:hint="eastAsia" w:ascii="微软雅黑" w:hAnsi="微软雅黑"/>
          <w:b/>
          <w:bCs w:val="0"/>
          <w:sz w:val="28"/>
          <w:szCs w:val="28"/>
        </w:rPr>
        <w:t>1.1数据头</w:t>
      </w:r>
      <w:bookmarkEnd w:id="2"/>
    </w:p>
    <w:p w14:paraId="48B6C816">
      <w:pPr>
        <w:spacing w:line="360" w:lineRule="auto"/>
        <w:ind w:firstLine="42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每个数据包均以1个字节的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2726BF12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</w:t>
      </w:r>
    </w:p>
    <w:p w14:paraId="74F4844D">
      <w:pPr>
        <w:pStyle w:val="57"/>
        <w:numPr>
          <w:ilvl w:val="0"/>
          <w:numId w:val="1"/>
        </w:numPr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775AC76E">
      <w:pPr>
        <w:pStyle w:val="39"/>
        <w:numPr>
          <w:ilvl w:val="0"/>
          <w:numId w:val="2"/>
        </w:numPr>
        <w:ind w:firstLineChars="0"/>
      </w:pPr>
      <w:r>
        <w:rPr>
          <w:rFonts w:ascii="微软雅黑" w:hAnsi="微软雅黑" w:cs="宋体"/>
          <w:color w:val="auto"/>
          <w:szCs w:val="21"/>
        </w:rPr>
        <w:t>Timestamp: 32bits</w:t>
      </w:r>
      <w:r>
        <w:rPr>
          <w:rFonts w:hint="eastAsia" w:ascii="微软雅黑" w:hAnsi="微软雅黑" w:cs="宋体"/>
          <w:color w:val="auto"/>
          <w:szCs w:val="21"/>
        </w:rPr>
        <w:t>，由服务器产生</w:t>
      </w:r>
    </w:p>
    <w:p w14:paraId="66E68CE2"/>
    <w:p w14:paraId="106F5739">
      <w:pPr>
        <w:ind w:left="210" w:firstLine="210"/>
        <w:outlineLvl w:val="1"/>
        <w:rPr>
          <w:rFonts w:ascii="微软雅黑" w:hAnsi="微软雅黑"/>
          <w:b/>
          <w:bCs w:val="0"/>
          <w:sz w:val="28"/>
          <w:szCs w:val="28"/>
        </w:rPr>
      </w:pPr>
      <w:bookmarkStart w:id="3" w:name="_Toc21248"/>
      <w:r>
        <w:rPr>
          <w:rFonts w:hint="eastAsia" w:ascii="微软雅黑" w:hAnsi="微软雅黑"/>
          <w:b/>
          <w:bCs w:val="0"/>
          <w:sz w:val="28"/>
          <w:szCs w:val="28"/>
        </w:rPr>
        <w:t>1.2 报文标示符（Message ID）</w:t>
      </w:r>
      <w:bookmarkEnd w:id="3"/>
    </w:p>
    <w:p w14:paraId="1B08B887">
      <w:pPr>
        <w:ind w:firstLine="420"/>
        <w:rPr>
          <w:rFonts w:hint="eastAsia" w:ascii="微软雅黑" w:hAnsi="微软雅黑"/>
          <w:b/>
          <w:sz w:val="32"/>
          <w:szCs w:val="32"/>
        </w:rPr>
      </w:pPr>
      <w:r>
        <w:rPr>
          <w:rFonts w:hint="eastAsia" w:ascii="微软雅黑" w:hAnsi="微软雅黑"/>
        </w:rPr>
        <w:t>MessgeId 代表的内容如第2章 第3章</w:t>
      </w:r>
    </w:p>
    <w:p w14:paraId="0D6F181F"/>
    <w:p w14:paraId="6E16A6FF">
      <w:pPr>
        <w:ind w:left="210" w:firstLine="210"/>
        <w:outlineLvl w:val="1"/>
        <w:rPr>
          <w:rFonts w:ascii="微软雅黑" w:hAnsi="微软雅黑"/>
          <w:b/>
          <w:bCs w:val="0"/>
          <w:sz w:val="28"/>
          <w:szCs w:val="28"/>
        </w:rPr>
      </w:pPr>
      <w:bookmarkStart w:id="4" w:name="_Toc28242"/>
      <w:r>
        <w:rPr>
          <w:rFonts w:hint="eastAsia" w:ascii="微软雅黑" w:hAnsi="微软雅黑"/>
          <w:b/>
          <w:bCs w:val="0"/>
          <w:sz w:val="28"/>
          <w:szCs w:val="28"/>
        </w:rPr>
        <w:t>1.3 Token 生成机制</w:t>
      </w:r>
      <w:bookmarkEnd w:id="4"/>
    </w:p>
    <w:p w14:paraId="4C43C7A8">
      <w:pPr>
        <w:spacing w:line="360" w:lineRule="auto"/>
        <w:ind w:firstLine="42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</w:t>
      </w:r>
    </w:p>
    <w:p w14:paraId="04D4ADA8"/>
    <w:p w14:paraId="05C44E57">
      <w:pPr>
        <w:ind w:left="210" w:firstLine="210"/>
        <w:outlineLvl w:val="1"/>
        <w:rPr>
          <w:rFonts w:ascii="微软雅黑" w:hAnsi="微软雅黑"/>
          <w:b/>
          <w:bCs w:val="0"/>
          <w:sz w:val="28"/>
          <w:szCs w:val="28"/>
        </w:rPr>
      </w:pPr>
      <w:bookmarkStart w:id="5" w:name="_Toc1950"/>
      <w:r>
        <w:rPr>
          <w:rFonts w:hint="eastAsia" w:ascii="微软雅黑" w:hAnsi="微软雅黑"/>
          <w:b/>
          <w:bCs w:val="0"/>
          <w:sz w:val="28"/>
          <w:szCs w:val="28"/>
        </w:rPr>
        <w:t>1.4 有效负载（Playload）</w:t>
      </w:r>
      <w:bookmarkEnd w:id="5"/>
    </w:p>
    <w:p w14:paraId="25A02AA5">
      <w:pPr>
        <w:ind w:firstLine="420"/>
      </w:pPr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0C90C7EC">
      <w:pPr>
        <w:spacing w:line="360" w:lineRule="auto"/>
        <w:ind w:firstLine="42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29526341">
      <w:pPr>
        <w:spacing w:line="360" w:lineRule="auto"/>
        <w:ind w:firstLine="420"/>
        <w:rPr>
          <w:rFonts w:hint="eastAsia"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79185AA8">
      <w:pPr>
        <w:spacing w:line="360" w:lineRule="auto"/>
        <w:ind w:firstLine="420"/>
        <w:rPr>
          <w:rFonts w:hint="eastAsia"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8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0E606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D97E4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CE2DC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BE155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4658F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CEEC5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4CC64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6BB12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71303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547D3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544D6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2AE2C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49DAA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8554E7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273BD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86FCF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A395C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B5CB6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49460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0F331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A27989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6C161BF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15464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0C6D1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C1D5D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353B5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329F8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F8C0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24B13E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6B405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572A7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05064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CE8C9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F52D1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CEAA5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6971D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53AF8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779EB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0AB2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81998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EBC50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F1A5F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7885B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06A5A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C479C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80CF5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9FF73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DC613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891E3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65A060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7DB2B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9C5B3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64EBA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B1643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5EB08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A7125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A788C7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7335D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2F489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00879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5DC72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ADF83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180FA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1E347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6BCEAFA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23B2F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07EDE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3F338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A79B5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FEB99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2281B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AD620B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21CBD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CB5D9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D1D07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6DC3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ABF1C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67C63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02C628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3B880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9CD38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6AF38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0D389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40DBA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8B8D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17078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7B584E64"/>
    <w:p w14:paraId="1A74A75B">
      <w:pPr>
        <w:rPr>
          <w:rFonts w:hint="eastAsia"/>
        </w:rPr>
      </w:pPr>
    </w:p>
    <w:p w14:paraId="18461D21">
      <w:pPr>
        <w:ind w:left="210" w:firstLine="210"/>
        <w:outlineLvl w:val="1"/>
        <w:rPr>
          <w:rFonts w:ascii="微软雅黑" w:hAnsi="微软雅黑"/>
          <w:b/>
          <w:bCs w:val="0"/>
          <w:sz w:val="28"/>
          <w:szCs w:val="28"/>
        </w:rPr>
      </w:pPr>
      <w:bookmarkStart w:id="6" w:name="_Toc15905"/>
      <w:r>
        <w:rPr>
          <w:rFonts w:hint="eastAsia" w:ascii="微软雅黑" w:hAnsi="微软雅黑"/>
          <w:b/>
          <w:bCs w:val="0"/>
          <w:sz w:val="28"/>
          <w:szCs w:val="28"/>
        </w:rPr>
        <w:t>1.5 校验和（Checksum）</w:t>
      </w:r>
      <w:bookmarkEnd w:id="6"/>
    </w:p>
    <w:p w14:paraId="0086C8DF">
      <w:pPr>
        <w:spacing w:line="360" w:lineRule="auto"/>
        <w:ind w:firstLine="42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4DD4BC99">
      <w:pPr>
        <w:pStyle w:val="57"/>
        <w:adjustRightInd/>
        <w:spacing w:line="400" w:lineRule="exact"/>
        <w:ind w:firstLine="420"/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The algorithm is shown below, where Buffer[N] represents the data that needs to be accumulated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75540C27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0</w:t>
      </w:r>
      <w:r>
        <w:rPr>
          <w:rFonts w:ascii="微软雅黑" w:hAnsi="微软雅黑" w:cs="Courier New"/>
          <w:kern w:val="0"/>
          <w:sz w:val="18"/>
          <w:szCs w:val="18"/>
        </w:rPr>
        <w:tab/>
      </w:r>
    </w:p>
    <w:p w14:paraId="34631FEA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For(i=0; i&lt;N; i++)</w:t>
      </w:r>
      <w:r>
        <w:rPr>
          <w:rFonts w:ascii="微软雅黑" w:hAnsi="微软雅黑" w:cs="Courier New"/>
          <w:kern w:val="0"/>
          <w:sz w:val="18"/>
          <w:szCs w:val="18"/>
        </w:rPr>
        <w:tab/>
      </w:r>
    </w:p>
    <w:p w14:paraId="59CC35A3">
      <w:pPr>
        <w:autoSpaceDE w:val="0"/>
        <w:autoSpaceDN w:val="0"/>
        <w:spacing w:line="360" w:lineRule="auto"/>
        <w:ind w:left="420"/>
        <w:jc w:val="left"/>
        <w:rPr>
          <w:rFonts w:hint="eastAsia"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{</w:t>
      </w:r>
    </w:p>
    <w:p w14:paraId="0A32A20F">
      <w:pPr>
        <w:autoSpaceDE w:val="0"/>
        <w:autoSpaceDN w:val="0"/>
        <w:spacing w:line="360" w:lineRule="auto"/>
        <w:ind w:left="420" w:firstLine="420"/>
        <w:jc w:val="left"/>
        <w:rPr>
          <w:rFonts w:hint="eastAsia"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ck_sum + Buffer[i]</w:t>
      </w:r>
    </w:p>
    <w:p w14:paraId="537FC5E1">
      <w:pPr>
        <w:autoSpaceDE w:val="0"/>
        <w:autoSpaceDN w:val="0"/>
        <w:spacing w:line="360" w:lineRule="auto"/>
        <w:ind w:left="420" w:firstLine="420"/>
        <w:jc w:val="left"/>
        <w:rPr>
          <w:rFonts w:hint="eastAsia"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ck_sum % 0x100</w:t>
      </w:r>
    </w:p>
    <w:p w14:paraId="67D73DED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}</w:t>
      </w:r>
    </w:p>
    <w:p w14:paraId="476F8A3C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0xFF – ck_sum</w:t>
      </w:r>
    </w:p>
    <w:p w14:paraId="1D16F12C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Return ck_sum</w:t>
      </w:r>
    </w:p>
    <w:p w14:paraId="142EE281">
      <w:pPr>
        <w:spacing w:line="360" w:lineRule="auto"/>
        <w:rPr>
          <w:rFonts w:hint="eastAsia"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08CC14C9"/>
    <w:p w14:paraId="5D24763D"/>
    <w:p w14:paraId="4DDE4DC4"/>
    <w:p w14:paraId="2CBE96FD"/>
    <w:p w14:paraId="3804F1AF"/>
    <w:p w14:paraId="6F1B99FA"/>
    <w:p w14:paraId="2377C7DF"/>
    <w:p w14:paraId="659FCDED"/>
    <w:p w14:paraId="0EC5C74E"/>
    <w:p w14:paraId="3997DF64"/>
    <w:p w14:paraId="7C79B5B6"/>
    <w:p w14:paraId="102C71B7"/>
    <w:p w14:paraId="5903790D"/>
    <w:p w14:paraId="27A56F93"/>
    <w:p w14:paraId="4D6F2763"/>
    <w:p w14:paraId="7F59285F"/>
    <w:p w14:paraId="700B073A"/>
    <w:p w14:paraId="46E7637D"/>
    <w:p w14:paraId="6FDD240D"/>
    <w:p w14:paraId="0DD4AAA9"/>
    <w:p w14:paraId="454DB939"/>
    <w:p w14:paraId="2EDE3356"/>
    <w:p w14:paraId="673D1050"/>
    <w:p w14:paraId="66798307"/>
    <w:p w14:paraId="4886F152"/>
    <w:p w14:paraId="27B88741"/>
    <w:p w14:paraId="004CF55F">
      <w:pPr>
        <w:rPr>
          <w:rFonts w:hint="eastAsia"/>
        </w:rPr>
      </w:pPr>
    </w:p>
    <w:p w14:paraId="27C886D8">
      <w:pPr>
        <w:pStyle w:val="57"/>
        <w:numPr>
          <w:ilvl w:val="0"/>
          <w:numId w:val="0"/>
        </w:numPr>
        <w:adjustRightInd/>
        <w:spacing w:line="360" w:lineRule="auto"/>
        <w:outlineLvl w:val="0"/>
        <w:rPr>
          <w:rFonts w:hint="eastAsia"/>
          <w:b/>
          <w:bCs w:val="0"/>
          <w:sz w:val="44"/>
          <w:szCs w:val="44"/>
          <w:lang w:val="en-US" w:eastAsia="zh-CN"/>
        </w:rPr>
      </w:pPr>
      <w:bookmarkStart w:id="7" w:name="_Toc1750"/>
      <w:bookmarkStart w:id="8" w:name="_Toc496193109"/>
      <w:bookmarkStart w:id="9" w:name="_Toc440976908"/>
      <w:bookmarkStart w:id="10" w:name="_Toc60159093"/>
      <w:r>
        <w:rPr>
          <w:rFonts w:hint="eastAsia" w:ascii="微软雅黑" w:hAnsi="微软雅黑" w:cs="微软雅黑"/>
          <w:b/>
          <w:bCs w:val="0"/>
          <w:sz w:val="44"/>
          <w:szCs w:val="44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b/>
          <w:bCs w:val="0"/>
          <w:sz w:val="44"/>
          <w:szCs w:val="44"/>
          <w:lang w:val="en-US" w:eastAsia="zh-CN"/>
        </w:rPr>
        <w:t>设备使</w:t>
      </w:r>
      <w:r>
        <w:rPr>
          <w:rFonts w:hint="eastAsia"/>
          <w:b/>
          <w:bCs w:val="0"/>
          <w:sz w:val="44"/>
          <w:szCs w:val="44"/>
          <w:lang w:val="en-US" w:eastAsia="zh-CN"/>
        </w:rPr>
        <w:t>用说明</w:t>
      </w:r>
      <w:bookmarkEnd w:id="7"/>
    </w:p>
    <w:p w14:paraId="461AF4AA">
      <w:pPr>
        <w:pStyle w:val="57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11" w:name="_Toc17306"/>
      <w:bookmarkStart w:id="12" w:name="_Toc19043"/>
      <w:bookmarkStart w:id="13" w:name="_Toc19885"/>
      <w:bookmarkStart w:id="14" w:name="_Toc17269"/>
      <w:bookmarkStart w:id="15" w:name="_Toc29705"/>
      <w:r>
        <w:rPr>
          <w:rFonts w:hint="eastAsia"/>
          <w:b/>
          <w:bCs w:val="0"/>
          <w:sz w:val="32"/>
          <w:szCs w:val="32"/>
          <w:lang w:val="en-US" w:eastAsia="zh-CN"/>
        </w:rPr>
        <w:t>2.1 设备功能与使用说明</w:t>
      </w:r>
      <w:bookmarkEnd w:id="11"/>
      <w:bookmarkEnd w:id="12"/>
      <w:bookmarkEnd w:id="13"/>
      <w:bookmarkEnd w:id="14"/>
    </w:p>
    <w:p w14:paraId="6F8AAAFB">
      <w:pPr>
        <w:pStyle w:val="57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062E8ACC">
      <w:pPr>
        <w:numPr>
          <w:ilvl w:val="0"/>
          <w:numId w:val="3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2C6C07C5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充电完毕后拔下充电线自动开机</w:t>
      </w:r>
    </w:p>
    <w:p w14:paraId="1ABE1EB7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充电状态：红灯闪烁，充满电为绿灯长亮，充电状态为关机状态</w:t>
      </w:r>
    </w:p>
    <w:p w14:paraId="3124A8C7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手动开机：长按按键10s后松开，界面</w:t>
      </w:r>
      <w:r>
        <w:rPr>
          <w:rFonts w:hint="eastAsia" w:ascii="微软雅黑" w:hAnsi="微软雅黑" w:eastAsia="微软雅黑"/>
          <w:sz w:val="28"/>
          <w:szCs w:val="28"/>
        </w:rPr>
        <w:t>出现“Welcome”字样</w:t>
      </w:r>
    </w:p>
    <w:p w14:paraId="08DE1D73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注：开机默认佩戴状态，未测到心率上报脱落报警</w:t>
      </w:r>
    </w:p>
    <w:p w14:paraId="55ED8210">
      <w:pPr>
        <w:numPr>
          <w:ilvl w:val="0"/>
          <w:numId w:val="3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06DD96B1"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低电关机：界面显示Byebye后熄灭屏幕</w:t>
      </w:r>
    </w:p>
    <w:p w14:paraId="651FAB68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手动关机：关机：在关于界面等待，界面切换到最后一个界面（DEVEUI:后面的界面）长按按键15秒以上，界面显示面显示Byebye后熄灭屏幕</w:t>
      </w:r>
    </w:p>
    <w:p w14:paraId="2695C6D6"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SOS功能:</w:t>
      </w:r>
    </w:p>
    <w:p w14:paraId="35624F5D">
      <w:pPr>
        <w:numPr>
          <w:ilvl w:val="0"/>
          <w:numId w:val="0"/>
        </w:numPr>
        <w:spacing w:line="360" w:lineRule="auto"/>
        <w:ind w:left="960" w:leftChars="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触发方式：触发后设备不进休眠，长按按键3s，界面显示SOS后红灯常亮</w:t>
      </w:r>
    </w:p>
    <w:p w14:paraId="315636A9">
      <w:pPr>
        <w:spacing w:line="360" w:lineRule="auto"/>
        <w:ind w:left="96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取消方式：SOS模式下，长按按键3s,显示sos取消，</w:t>
      </w:r>
      <w:bookmarkStart w:id="68" w:name="_GoBack"/>
      <w:bookmarkEnd w:id="68"/>
      <w:r>
        <w:rPr>
          <w:rFonts w:hint="eastAsia" w:ascii="微软雅黑" w:hAnsi="微软雅黑"/>
          <w:sz w:val="24"/>
          <w:szCs w:val="24"/>
          <w:lang w:val="en-US" w:eastAsia="zh-CN"/>
        </w:rPr>
        <w:t>红灯长亮消失</w:t>
      </w:r>
    </w:p>
    <w:p w14:paraId="15448028">
      <w:pPr>
        <w:pStyle w:val="57"/>
        <w:numPr>
          <w:ilvl w:val="0"/>
          <w:numId w:val="3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信号状态：</w:t>
      </w:r>
    </w:p>
    <w:p w14:paraId="6FF1F37C">
      <w:pPr>
        <w:pStyle w:val="57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无信号：界面信号阶梯柱状图形为X</w:t>
      </w:r>
    </w:p>
    <w:p w14:paraId="4ED94306">
      <w:pPr>
        <w:pStyle w:val="57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有信号：界面信号阶梯柱状图形</w:t>
      </w:r>
    </w:p>
    <w:p w14:paraId="2CB0BD58">
      <w:pPr>
        <w:pStyle w:val="57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color w:val="FF0000"/>
          <w:lang w:val="en-US" w:eastAsia="zh-CN"/>
        </w:rPr>
        <w:t>注意：lora设备信号，取决于设备数据是否上报成功，设备上报失败，信号会变为无信号状态</w:t>
      </w:r>
    </w:p>
    <w:p w14:paraId="66278DE6">
      <w:pPr>
        <w:pStyle w:val="57"/>
        <w:numPr>
          <w:ilvl w:val="0"/>
          <w:numId w:val="3"/>
        </w:numPr>
        <w:adjustRightInd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1BE57975">
      <w:pPr>
        <w:pStyle w:val="57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触发条件：设备40分钟一动不动，进入休眠模式，不上报定位健康数据</w:t>
      </w:r>
    </w:p>
    <w:p w14:paraId="3DA92166">
      <w:pPr>
        <w:pStyle w:val="57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</w:p>
    <w:p w14:paraId="3A2DD3A2">
      <w:pPr>
        <w:pStyle w:val="57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</w:p>
    <w:p w14:paraId="733F6CF0">
      <w:pPr>
        <w:pStyle w:val="57"/>
        <w:numPr>
          <w:ilvl w:val="0"/>
          <w:numId w:val="0"/>
        </w:numPr>
        <w:adjustRightInd/>
        <w:spacing w:line="360" w:lineRule="auto"/>
        <w:ind w:leftChars="0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6" w:name="_Toc9524"/>
      <w:bookmarkStart w:id="17" w:name="_Toc18256"/>
      <w:bookmarkStart w:id="18" w:name="_Toc18367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15"/>
      <w:bookmarkEnd w:id="16"/>
      <w:bookmarkEnd w:id="17"/>
      <w:bookmarkEnd w:id="18"/>
    </w:p>
    <w:p w14:paraId="28114D7C">
      <w:pPr>
        <w:pStyle w:val="57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7D6A68B6">
      <w:pPr>
        <w:pStyle w:val="57"/>
        <w:numPr>
          <w:ilvl w:val="0"/>
          <w:numId w:val="4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电量信号状态相关上报</w:t>
      </w:r>
    </w:p>
    <w:p w14:paraId="60FEBD7F">
      <w:pPr>
        <w:pStyle w:val="57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F9：定位和健康上报时后会跟着报一条</w:t>
      </w:r>
    </w:p>
    <w:p w14:paraId="0C5C1924">
      <w:pPr>
        <w:pStyle w:val="57"/>
        <w:numPr>
          <w:ilvl w:val="0"/>
          <w:numId w:val="4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6873E399">
      <w:pPr>
        <w:pStyle w:val="57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gps/蓝牙信标：默认上报频率10分钟，默认定位优先级：蓝牙信标&gt;gps，蓝牙定位优先，定位不到切换gps</w:t>
      </w:r>
    </w:p>
    <w:p w14:paraId="1B9A85C1">
      <w:pPr>
        <w:pStyle w:val="57"/>
        <w:numPr>
          <w:ilvl w:val="0"/>
          <w:numId w:val="4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51ABB653">
      <w:pPr>
        <w:pStyle w:val="57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SOS报警(0x02)：使用者主动触发,触发方式见上一节</w:t>
      </w:r>
    </w:p>
    <w:p w14:paraId="3B4D9A71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SOS取消(0x02)：使用者主动触发取消,触发方式见上一节</w:t>
      </w:r>
    </w:p>
    <w:p w14:paraId="2D27FAF6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关机报警(0x21)：设备主动关机或低电关机,触发方式见上一节</w:t>
      </w:r>
    </w:p>
    <w:p w14:paraId="1A9C7BEA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佩戴脱落报警(0x02)：设备按健康采样上报频率判断佩戴，测到心率上报佩戴报警，没有测到心率上报脱落报警</w:t>
      </w:r>
    </w:p>
    <w:p w14:paraId="390787C3">
      <w:pPr>
        <w:ind w:left="720" w:hanging="720" w:hangingChars="30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低电量报警(0x21)：设备当前 电量等级 小于等于0时触发</w:t>
      </w:r>
    </w:p>
    <w:p w14:paraId="43759501">
      <w:pPr>
        <w:pStyle w:val="57"/>
        <w:numPr>
          <w:ilvl w:val="0"/>
          <w:numId w:val="4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健康相关上报</w:t>
      </w:r>
    </w:p>
    <w:p w14:paraId="69E1E8D7">
      <w:pPr>
        <w:pStyle w:val="57"/>
        <w:numPr>
          <w:ilvl w:val="0"/>
          <w:numId w:val="0"/>
        </w:numPr>
        <w:adjustRightInd/>
        <w:spacing w:line="360" w:lineRule="auto"/>
        <w:ind w:firstLine="420" w:firstLine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计步，心率，体温&amp;腕温，血压(0x32)：默认上报频率和定位上报频率一致，10分钟</w:t>
      </w:r>
    </w:p>
    <w:p w14:paraId="1AE5EBB0">
      <w:pPr>
        <w:pStyle w:val="57"/>
        <w:numPr>
          <w:ilvl w:val="0"/>
          <w:numId w:val="4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6BD2D594">
      <w:pPr>
        <w:pStyle w:val="57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软件版本和型号(0xBB)：开机会上报一笔</w:t>
      </w:r>
    </w:p>
    <w:p w14:paraId="7A35565C">
      <w:pPr>
        <w:pStyle w:val="57"/>
        <w:numPr>
          <w:ilvl w:val="0"/>
          <w:numId w:val="4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4974DDCC">
      <w:pPr>
        <w:pStyle w:val="57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下行反馈(0xC0):服务器下行指令设备收到后上报</w:t>
      </w:r>
    </w:p>
    <w:p w14:paraId="03446E3D">
      <w:pPr>
        <w:pStyle w:val="57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</w:p>
    <w:p w14:paraId="40DE86A1">
      <w:pPr>
        <w:pStyle w:val="57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9" w:name="_Toc22357"/>
      <w:bookmarkStart w:id="20" w:name="_Toc1311"/>
      <w:bookmarkStart w:id="21" w:name="_Toc11693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19"/>
      <w:bookmarkEnd w:id="20"/>
      <w:bookmarkEnd w:id="21"/>
    </w:p>
    <w:p w14:paraId="0DB8BB1B">
      <w:pPr>
        <w:pStyle w:val="57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</w:t>
      </w:r>
    </w:p>
    <w:p w14:paraId="680813BF">
      <w:pPr>
        <w:pStyle w:val="57"/>
        <w:numPr>
          <w:ilvl w:val="0"/>
          <w:numId w:val="5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06AF66AC">
      <w:pPr>
        <w:pStyle w:val="57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定位上报频率最低1分钟，下行指令设备收到后，设备按下发指令的时间段和频率</w:t>
      </w:r>
    </w:p>
    <w:p w14:paraId="02B60ED6">
      <w:pPr>
        <w:pStyle w:val="57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10分钟定位上报，那么</w:t>
      </w:r>
    </w:p>
    <w:p w14:paraId="1BCCB23B">
      <w:pPr>
        <w:pStyle w:val="57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291A8880">
      <w:pPr>
        <w:pStyle w:val="57"/>
        <w:numPr>
          <w:ilvl w:val="0"/>
          <w:numId w:val="5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文字消息下发(0x28)：</w:t>
      </w:r>
    </w:p>
    <w:p w14:paraId="53B7ACAE">
      <w:pPr>
        <w:pStyle w:val="57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GB2312 编码，最多20个字节(一屏显示不下，屏幕最多显示8个汉字)，一个汉字占2个字节，一个英文字母占1个字节</w:t>
      </w:r>
    </w:p>
    <w:p w14:paraId="4D849277">
      <w:pPr>
        <w:pStyle w:val="57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收到文字消息后，绿灯闪烁，手环震动一下，界面显示该消息，熄灭屏幕前点击按键，文字消息消失，熄灭屏幕前未点击按键，文字消息会保留在菜单中</w:t>
      </w:r>
    </w:p>
    <w:p w14:paraId="79AAD761">
      <w:pPr>
        <w:pStyle w:val="57"/>
        <w:numPr>
          <w:ilvl w:val="0"/>
          <w:numId w:val="5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25C84E2E">
      <w:pPr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默认定位优先级蓝牙信标&gt;gps,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</w:t>
      </w:r>
    </w:p>
    <w:p w14:paraId="74AF2970">
      <w:pPr>
        <w:ind w:firstLine="720" w:firstLineChars="300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如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下发定位优先级为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：gps&gt;蓝牙信标，则gps定位不到切换</w:t>
      </w:r>
    </w:p>
    <w:p w14:paraId="481B929C">
      <w:pPr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7C039A05">
      <w:pPr>
        <w:numPr>
          <w:ilvl w:val="0"/>
          <w:numId w:val="5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设备健康采样频率下发(0xCE02):</w:t>
      </w:r>
    </w:p>
    <w:p w14:paraId="6F7FD43C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健康采样频率默认2分钟,最低2分钟上报</w:t>
      </w:r>
    </w:p>
    <w:p w14:paraId="4BFB6104">
      <w:pPr>
        <w:pStyle w:val="2"/>
        <w:numPr>
          <w:ilvl w:val="0"/>
          <w:numId w:val="0"/>
        </w:numPr>
        <w:spacing w:before="100" w:beforeAutospacing="1" w:after="100" w:afterAutospacing="1" w:line="120" w:lineRule="auto"/>
        <w:ind w:left="210" w:leftChars="0" w:right="210" w:rightChars="0"/>
        <w:rPr>
          <w:rFonts w:hint="eastAsia" w:ascii="微软雅黑" w:hAnsi="微软雅黑"/>
          <w:sz w:val="32"/>
          <w:szCs w:val="32"/>
        </w:rPr>
      </w:pPr>
      <w:bookmarkStart w:id="22" w:name="_Toc28038"/>
      <w:r>
        <w:rPr>
          <w:rFonts w:hint="eastAsia" w:ascii="微软雅黑" w:hAnsi="微软雅黑"/>
          <w:sz w:val="32"/>
          <w:szCs w:val="32"/>
          <w:lang w:val="en-US" w:eastAsia="zh-CN"/>
        </w:rPr>
        <w:t>3.</w:t>
      </w:r>
      <w:r>
        <w:rPr>
          <w:rFonts w:hint="eastAsia" w:ascii="微软雅黑" w:hAnsi="微软雅黑"/>
          <w:sz w:val="32"/>
          <w:szCs w:val="32"/>
        </w:rPr>
        <w:t>上行报文</w:t>
      </w:r>
      <w:bookmarkEnd w:id="8"/>
      <w:bookmarkEnd w:id="9"/>
      <w:bookmarkEnd w:id="10"/>
      <w:r>
        <w:rPr>
          <w:rFonts w:hint="eastAsia" w:ascii="微软雅黑" w:hAnsi="微软雅黑"/>
          <w:sz w:val="32"/>
          <w:szCs w:val="32"/>
        </w:rPr>
        <w:t>(Upload M</w:t>
      </w:r>
      <w:r>
        <w:rPr>
          <w:rFonts w:ascii="微软雅黑" w:hAnsi="微软雅黑"/>
          <w:sz w:val="32"/>
          <w:szCs w:val="32"/>
        </w:rPr>
        <w:t>essages</w:t>
      </w:r>
      <w:r>
        <w:rPr>
          <w:rFonts w:hint="eastAsia" w:ascii="微软雅黑" w:hAnsi="微软雅黑"/>
          <w:sz w:val="32"/>
          <w:szCs w:val="32"/>
        </w:rPr>
        <w:t>: Device send data to Server)</w:t>
      </w:r>
      <w:bookmarkEnd w:id="22"/>
    </w:p>
    <w:p w14:paraId="05C5A25C">
      <w:pPr>
        <w:outlineLvl w:val="1"/>
        <w:rPr>
          <w:b/>
          <w:bCs w:val="0"/>
          <w:sz w:val="32"/>
          <w:szCs w:val="32"/>
        </w:rPr>
      </w:pPr>
      <w:bookmarkStart w:id="23" w:name="_Toc20192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3</w:t>
      </w:r>
      <w:r>
        <w:rPr>
          <w:rFonts w:hint="eastAsia" w:ascii="微软雅黑" w:hAnsi="微软雅黑"/>
          <w:b/>
          <w:bCs w:val="0"/>
          <w:sz w:val="32"/>
          <w:szCs w:val="32"/>
        </w:rPr>
        <w:t>.1设备信息相关</w:t>
      </w:r>
      <w:bookmarkEnd w:id="23"/>
    </w:p>
    <w:p w14:paraId="09F256FA">
      <w:pPr>
        <w:pStyle w:val="4"/>
        <w:spacing w:before="120" w:after="0" w:line="415" w:lineRule="auto"/>
        <w:ind w:right="210"/>
        <w:outlineLvl w:val="2"/>
        <w:rPr>
          <w:rFonts w:hint="eastAsia" w:ascii="微软雅黑" w:hAnsi="微软雅黑" w:eastAsia="微软雅黑"/>
          <w:sz w:val="28"/>
          <w:szCs w:val="28"/>
        </w:rPr>
      </w:pPr>
      <w:bookmarkStart w:id="24" w:name="_Toc528"/>
      <w:r>
        <w:rPr>
          <w:rFonts w:hint="eastAsia" w:ascii="微软雅黑" w:hAnsi="微软雅黑"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/>
          <w:sz w:val="28"/>
          <w:szCs w:val="28"/>
        </w:rPr>
        <w:t xml:space="preserve">.1.1 </w:t>
      </w:r>
      <w:r>
        <w:rPr>
          <w:rFonts w:ascii="微软雅黑" w:hAnsi="微软雅黑" w:eastAsia="微软雅黑"/>
          <w:sz w:val="28"/>
          <w:szCs w:val="28"/>
        </w:rPr>
        <w:t>固件版本</w:t>
      </w:r>
      <w:r>
        <w:rPr>
          <w:rFonts w:hint="eastAsia" w:ascii="微软雅黑" w:hAnsi="微软雅黑" w:eastAsia="微软雅黑"/>
          <w:sz w:val="28"/>
          <w:szCs w:val="28"/>
        </w:rPr>
        <w:t>号(Device Firmware Version Upload</w:t>
      </w:r>
      <w:r>
        <w:rPr>
          <w:rFonts w:ascii="微软雅黑" w:hAnsi="微软雅黑" w:eastAsia="微软雅黑"/>
          <w:sz w:val="28"/>
          <w:szCs w:val="28"/>
        </w:rPr>
        <w:t>）</w:t>
      </w:r>
      <w:r>
        <w:rPr>
          <w:rFonts w:hint="eastAsia" w:ascii="微软雅黑" w:hAnsi="微软雅黑" w:eastAsia="微软雅黑"/>
          <w:sz w:val="28"/>
          <w:szCs w:val="28"/>
        </w:rPr>
        <w:t>(0x</w:t>
      </w:r>
      <w:r>
        <w:rPr>
          <w:rFonts w:ascii="微软雅黑" w:hAnsi="微软雅黑" w:eastAsia="微软雅黑"/>
          <w:sz w:val="28"/>
          <w:szCs w:val="28"/>
        </w:rPr>
        <w:t>BB</w:t>
      </w:r>
      <w:r>
        <w:rPr>
          <w:rFonts w:hint="eastAsia" w:ascii="微软雅黑" w:hAnsi="微软雅黑" w:eastAsia="微软雅黑"/>
          <w:sz w:val="28"/>
          <w:szCs w:val="28"/>
        </w:rPr>
        <w:t>)</w:t>
      </w:r>
      <w:bookmarkEnd w:id="24"/>
    </w:p>
    <w:p w14:paraId="30FF6719">
      <w:pPr>
        <w:spacing w:line="40" w:lineRule="atLeast"/>
        <w:ind w:firstLine="420"/>
        <w:rPr>
          <w:rFonts w:hint="eastAsia"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说明</w:t>
      </w:r>
      <w:r>
        <w:rPr>
          <w:rFonts w:ascii="微软雅黑" w:hAnsi="微软雅黑"/>
          <w:sz w:val="18"/>
          <w:szCs w:val="18"/>
        </w:rPr>
        <w:t>：开机</w:t>
      </w:r>
      <w:r>
        <w:rPr>
          <w:rFonts w:hint="eastAsia" w:ascii="微软雅黑" w:hAnsi="微软雅黑"/>
          <w:sz w:val="18"/>
          <w:szCs w:val="18"/>
        </w:rPr>
        <w:t>报文</w:t>
      </w:r>
      <w:r>
        <w:rPr>
          <w:rFonts w:ascii="微软雅黑" w:hAnsi="微软雅黑"/>
          <w:sz w:val="18"/>
          <w:szCs w:val="18"/>
        </w:rPr>
        <w:t>，上传固件版本号</w:t>
      </w:r>
      <w:r>
        <w:rPr>
          <w:rFonts w:hint="eastAsia" w:ascii="微软雅黑" w:hAnsi="微软雅黑"/>
          <w:sz w:val="18"/>
          <w:szCs w:val="18"/>
        </w:rPr>
        <w:t xml:space="preserve"> （device power on, upload the firmware version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 xml:space="preserve"> </w:t>
      </w:r>
    </w:p>
    <w:p w14:paraId="5122FF5A">
      <w:pPr>
        <w:spacing w:line="40" w:lineRule="atLeast"/>
        <w:ind w:firstLine="420"/>
        <w:rPr>
          <w:rFonts w:hint="eastAsia"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417"/>
        <w:gridCol w:w="1701"/>
        <w:gridCol w:w="1134"/>
        <w:gridCol w:w="2552"/>
      </w:tblGrid>
      <w:tr w14:paraId="511860F2">
        <w:trPr>
          <w:trHeight w:val="285" w:hRule="atLeast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6AAEE4C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Byte offset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684A1D8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Format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94192D7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Name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3AB24DC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7B1F533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Decription</w:t>
            </w:r>
          </w:p>
        </w:tc>
      </w:tr>
      <w:tr w14:paraId="5FA11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BFF54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F0413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UINT8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BF61D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Version_len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D8CA1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/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8CB04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软件版本</w:t>
            </w:r>
            <w:r>
              <w:rPr>
                <w:rFonts w:ascii="微软雅黑" w:hAnsi="微软雅黑"/>
                <w:sz w:val="18"/>
                <w:szCs w:val="18"/>
              </w:rPr>
              <w:t>号长度</w:t>
            </w:r>
          </w:p>
        </w:tc>
      </w:tr>
      <w:tr w14:paraId="2DCEA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46356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N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3BCA0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ASCII[n]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80C8E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699E7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/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ADF20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软件</w:t>
            </w:r>
            <w:r>
              <w:rPr>
                <w:rFonts w:ascii="微软雅黑" w:hAnsi="微软雅黑"/>
                <w:sz w:val="18"/>
                <w:szCs w:val="18"/>
              </w:rPr>
              <w:t>版本号</w:t>
            </w:r>
          </w:p>
        </w:tc>
      </w:tr>
    </w:tbl>
    <w:p w14:paraId="6D18E3C7">
      <w:pPr>
        <w:spacing w:line="40" w:lineRule="atLeast"/>
        <w:ind w:firstLine="420"/>
        <w:rPr>
          <w:rFonts w:hint="eastAsia"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Example：</w:t>
      </w:r>
    </w:p>
    <w:p w14:paraId="202D7CB8">
      <w:pPr>
        <w:spacing w:line="40" w:lineRule="atLeast"/>
        <w:ind w:left="420" w:firstLine="420"/>
        <w:rPr>
          <w:rFonts w:hint="eastAsia"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BD BB 10 43323331304C2E3437302E41412E30 31</w:t>
      </w:r>
    </w:p>
    <w:p w14:paraId="388B6F70">
      <w:pPr>
        <w:spacing w:line="40" w:lineRule="atLeast"/>
        <w:ind w:firstLine="420"/>
        <w:rPr>
          <w:rFonts w:hint="eastAsia"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上报</w:t>
      </w:r>
      <w:r>
        <w:rPr>
          <w:rFonts w:ascii="微软雅黑" w:hAnsi="微软雅黑"/>
          <w:sz w:val="18"/>
          <w:szCs w:val="18"/>
        </w:rPr>
        <w:t>内容</w:t>
      </w:r>
      <w:r>
        <w:rPr>
          <w:rFonts w:hint="eastAsia"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sz w:val="18"/>
          <w:szCs w:val="18"/>
        </w:rPr>
        <w:t>C2310L.470.AA.01</w:t>
      </w:r>
    </w:p>
    <w:p w14:paraId="583EF287">
      <w:pPr>
        <w:pStyle w:val="4"/>
        <w:spacing w:before="120" w:after="0" w:line="415" w:lineRule="auto"/>
        <w:ind w:right="210"/>
        <w:outlineLvl w:val="2"/>
        <w:rPr>
          <w:rFonts w:hint="eastAsia" w:ascii="微软雅黑" w:hAnsi="微软雅黑" w:eastAsia="微软雅黑"/>
          <w:sz w:val="28"/>
          <w:szCs w:val="28"/>
        </w:rPr>
      </w:pPr>
      <w:bookmarkStart w:id="25" w:name="_Toc29940"/>
      <w:r>
        <w:rPr>
          <w:rFonts w:hint="eastAsia" w:ascii="微软雅黑" w:hAnsi="微软雅黑"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/>
          <w:sz w:val="28"/>
          <w:szCs w:val="28"/>
        </w:rPr>
        <w:t>.1.2电量,计步和</w:t>
      </w:r>
      <w:r>
        <w:rPr>
          <w:rFonts w:ascii="微软雅黑" w:hAnsi="微软雅黑" w:eastAsia="微软雅黑"/>
          <w:sz w:val="28"/>
          <w:szCs w:val="28"/>
        </w:rPr>
        <w:t>信号强度</w:t>
      </w:r>
      <w:r>
        <w:rPr>
          <w:rFonts w:hint="eastAsia" w:ascii="微软雅黑" w:hAnsi="微软雅黑" w:eastAsia="微软雅黑"/>
          <w:sz w:val="28"/>
          <w:szCs w:val="28"/>
        </w:rPr>
        <w:t>上传 (Battery Power, Predometer, Signal Level Upload) (0xF9)</w:t>
      </w:r>
      <w:bookmarkEnd w:id="25"/>
    </w:p>
    <w:p w14:paraId="01EB12E4">
      <w:pPr>
        <w:spacing w:line="40" w:lineRule="atLeast"/>
        <w:ind w:firstLine="420"/>
        <w:rPr>
          <w:rFonts w:hint="eastAsia"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9947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2B9140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142B05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6745C0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8FBC25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D5ACA1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F068E7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8DC3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0E02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367B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DEE8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3B8C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4BC6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215D4">
            <w:pPr>
              <w:widowControl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电量类型: 2 百分比</w:t>
            </w:r>
          </w:p>
        </w:tc>
      </w:tr>
      <w:tr w14:paraId="41BD0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79BF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6E13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9F0D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84E9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B56A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7810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</w:tc>
      </w:tr>
      <w:tr w14:paraId="536F9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F04C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6D9E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3233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A4E0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FDE4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0614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信号类型: 0 百分比 </w:t>
            </w:r>
          </w:p>
        </w:tc>
      </w:tr>
      <w:tr w14:paraId="4E70A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3D75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8343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7EA2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E177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7B0B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30698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52625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D40E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FCA0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6BF9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step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0FB8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DD3D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65973">
            <w:pPr>
              <w:widowControl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计步类型:0全量记步</w:t>
            </w:r>
          </w:p>
        </w:tc>
      </w:tr>
      <w:tr w14:paraId="173A8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BF9C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9E7D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EE9F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step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23C3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CC62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A7440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步数</w:t>
            </w:r>
          </w:p>
        </w:tc>
      </w:tr>
      <w:tr w14:paraId="2B308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CF82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95F1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2BF0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7C4D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8312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230A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1791D22B">
      <w:pPr>
        <w:pStyle w:val="57"/>
        <w:adjustRightInd/>
        <w:ind w:left="425"/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</w:t>
      </w: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>BD F9 02 1E00 00</w:t>
      </w:r>
      <w:r>
        <w:rPr>
          <w:rFonts w:hint="eastAsia" w:ascii="微软雅黑" w:hAnsi="微软雅黑" w:cs="等线 Light"/>
          <w:color w:val="auto"/>
          <w:sz w:val="18"/>
          <w:szCs w:val="18"/>
          <w:shd w:val="clear" w:color="auto" w:fill="FFFFFF"/>
        </w:rPr>
        <w:t xml:space="preserve"> 50</w:t>
      </w: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 xml:space="preserve">00 00 </w:t>
      </w:r>
      <w:r>
        <w:rPr>
          <w:rFonts w:hint="eastAsia" w:ascii="微软雅黑" w:hAnsi="微软雅黑" w:cs="等线 Light"/>
          <w:color w:val="auto"/>
          <w:sz w:val="18"/>
          <w:szCs w:val="18"/>
          <w:shd w:val="clear" w:color="auto" w:fill="FFFFFF"/>
        </w:rPr>
        <w:t>9404</w:t>
      </w: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>0000 8CAF5667 CD</w:t>
      </w:r>
    </w:p>
    <w:p w14:paraId="50387863">
      <w:pPr>
        <w:pStyle w:val="57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F9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MSGID</w:t>
      </w:r>
    </w:p>
    <w:p w14:paraId="6BE9589F">
      <w:pPr>
        <w:pStyle w:val="57"/>
        <w:adjustRightInd/>
        <w:spacing w:line="400" w:lineRule="exact"/>
        <w:ind w:left="425"/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02：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电量百分比表示</w:t>
      </w:r>
    </w:p>
    <w:p w14:paraId="46EB86F2">
      <w:pPr>
        <w:pStyle w:val="57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1E00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，电量 30%</w:t>
      </w:r>
    </w:p>
    <w:p w14:paraId="41166202">
      <w:pPr>
        <w:pStyle w:val="57"/>
        <w:adjustRightInd/>
        <w:spacing w:line="400" w:lineRule="exact"/>
        <w:ind w:left="425"/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00：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信号强度百分比表示</w:t>
      </w:r>
    </w:p>
    <w:p w14:paraId="6559B00F">
      <w:pPr>
        <w:pStyle w:val="57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color w:val="auto"/>
          <w:sz w:val="18"/>
          <w:szCs w:val="18"/>
          <w:shd w:val="clear" w:color="auto" w:fill="FFFFFF"/>
        </w:rPr>
        <w:t>50</w:t>
      </w: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>00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：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，信号强度 80%</w:t>
      </w:r>
    </w:p>
    <w:p w14:paraId="4A2E2E8E">
      <w:pPr>
        <w:pStyle w:val="57"/>
        <w:adjustRightInd/>
        <w:spacing w:line="400" w:lineRule="exact"/>
        <w:ind w:left="425"/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00：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全量计步</w:t>
      </w:r>
    </w:p>
    <w:p w14:paraId="54A4C83B">
      <w:pPr>
        <w:pStyle w:val="57"/>
        <w:adjustRightInd/>
        <w:spacing w:line="400" w:lineRule="exact"/>
        <w:ind w:left="425"/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0x00000494：Prodometer 1172步 (step)；</w:t>
      </w:r>
    </w:p>
    <w:p w14:paraId="00B7938D">
      <w:pPr>
        <w:pStyle w:val="57"/>
        <w:adjustRightInd/>
        <w:spacing w:line="400" w:lineRule="exact"/>
        <w:ind w:left="425"/>
        <w:rPr>
          <w:rFonts w:hint="eastAsia" w:ascii="微软雅黑" w:hAnsi="微软雅黑" w:cs="微软雅黑"/>
          <w:color w:val="auto"/>
          <w:sz w:val="18"/>
          <w:szCs w:val="18"/>
        </w:rPr>
      </w:pP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>8CAF5667</w:t>
      </w:r>
      <w:r>
        <w:rPr>
          <w:rFonts w:hint="eastAsia" w:ascii="微软雅黑" w:hAnsi="微软雅黑" w:cs="微软雅黑"/>
          <w:color w:val="auto"/>
          <w:sz w:val="18"/>
          <w:szCs w:val="18"/>
        </w:rPr>
        <w:t>：</w:t>
      </w:r>
      <w:r>
        <w:rPr>
          <w:rFonts w:hint="eastAsia" w:ascii="微软雅黑" w:hAnsi="微软雅黑" w:cs="微软雅黑"/>
          <w:color w:val="auto"/>
          <w:sz w:val="18"/>
          <w:szCs w:val="18"/>
        </w:rPr>
        <w:tab/>
      </w:r>
      <w:r>
        <w:rPr>
          <w:rFonts w:hint="eastAsia" w:ascii="微软雅黑" w:hAnsi="微软雅黑" w:cs="微软雅黑"/>
          <w:color w:val="auto"/>
          <w:sz w:val="18"/>
          <w:szCs w:val="18"/>
        </w:rPr>
        <w:t>时间戳：北京时间</w:t>
      </w:r>
      <w:r>
        <w:rPr>
          <w:rFonts w:ascii="微软雅黑" w:hAnsi="微软雅黑" w:cs="微软雅黑"/>
          <w:color w:val="auto"/>
          <w:sz w:val="18"/>
          <w:szCs w:val="18"/>
        </w:rPr>
        <w:t>2024-12-09 16:51:24</w:t>
      </w:r>
      <w:r>
        <w:rPr>
          <w:rFonts w:hint="eastAsia" w:ascii="微软雅黑" w:hAnsi="微软雅黑" w:cs="微软雅黑"/>
          <w:color w:val="auto"/>
          <w:sz w:val="18"/>
          <w:szCs w:val="18"/>
        </w:rPr>
        <w:t xml:space="preserve"> 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time2024-12-09 16:51:24</w:t>
      </w:r>
      <w:r>
        <w:rPr>
          <w:rFonts w:hint="eastAsia" w:ascii="微软雅黑" w:hAnsi="微软雅黑" w:cs="微软雅黑"/>
          <w:color w:val="auto"/>
          <w:sz w:val="18"/>
          <w:szCs w:val="18"/>
        </w:rPr>
        <w:t>)</w:t>
      </w:r>
    </w:p>
    <w:p w14:paraId="41F1C3EC">
      <w:pPr>
        <w:pStyle w:val="57"/>
        <w:adjustRightInd/>
        <w:outlineLvl w:val="1"/>
        <w:rPr>
          <w:rFonts w:hint="eastAsia" w:ascii="微软雅黑" w:hAnsi="微软雅黑"/>
          <w:b/>
          <w:bCs w:val="0"/>
          <w:sz w:val="32"/>
          <w:szCs w:val="32"/>
        </w:rPr>
      </w:pPr>
      <w:bookmarkStart w:id="26" w:name="_Toc94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3</w:t>
      </w:r>
      <w:r>
        <w:rPr>
          <w:rFonts w:hint="eastAsia" w:ascii="微软雅黑" w:hAnsi="微软雅黑"/>
          <w:b/>
          <w:bCs w:val="0"/>
          <w:sz w:val="32"/>
          <w:szCs w:val="32"/>
        </w:rPr>
        <w:t>.2设备定位相关</w:t>
      </w:r>
      <w:bookmarkEnd w:id="26"/>
    </w:p>
    <w:p w14:paraId="72F61594">
      <w:pPr>
        <w:pStyle w:val="4"/>
        <w:spacing w:before="120" w:after="0" w:line="415" w:lineRule="auto"/>
        <w:ind w:right="210"/>
        <w:outlineLvl w:val="2"/>
        <w:rPr>
          <w:rFonts w:hint="eastAsia" w:ascii="微软雅黑" w:hAnsi="微软雅黑" w:eastAsia="微软雅黑"/>
          <w:sz w:val="28"/>
          <w:szCs w:val="28"/>
        </w:rPr>
      </w:pPr>
      <w:bookmarkStart w:id="27" w:name="_Toc21905"/>
      <w:r>
        <w:rPr>
          <w:rFonts w:hint="eastAsia" w:ascii="微软雅黑" w:hAnsi="微软雅黑"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/>
          <w:sz w:val="28"/>
          <w:szCs w:val="28"/>
        </w:rPr>
        <w:t>.</w:t>
      </w:r>
      <w:bookmarkStart w:id="28" w:name="_Toc75251585"/>
      <w:r>
        <w:rPr>
          <w:rFonts w:hint="eastAsia" w:ascii="微软雅黑" w:hAnsi="微软雅黑" w:eastAsia="微软雅黑"/>
          <w:sz w:val="28"/>
          <w:szCs w:val="28"/>
        </w:rPr>
        <w:t>2.1</w:t>
      </w:r>
      <w:r>
        <w:rPr>
          <w:rFonts w:ascii="微软雅黑" w:hAnsi="微软雅黑" w:eastAsia="微软雅黑"/>
          <w:sz w:val="28"/>
          <w:szCs w:val="28"/>
        </w:rPr>
        <w:t>GPS</w:t>
      </w:r>
      <w:r>
        <w:rPr>
          <w:rFonts w:hint="eastAsia" w:ascii="微软雅黑" w:hAnsi="微软雅黑" w:eastAsia="微软雅黑"/>
          <w:sz w:val="28"/>
          <w:szCs w:val="28"/>
        </w:rPr>
        <w:t>/北斗位置</w:t>
      </w:r>
      <w:r>
        <w:rPr>
          <w:rFonts w:ascii="微软雅黑" w:hAnsi="微软雅黑" w:eastAsia="微软雅黑"/>
          <w:sz w:val="28"/>
          <w:szCs w:val="28"/>
        </w:rPr>
        <w:t>上传</w:t>
      </w:r>
      <w:r>
        <w:rPr>
          <w:rFonts w:hint="eastAsia" w:ascii="微软雅黑" w:hAnsi="微软雅黑" w:eastAsia="微软雅黑"/>
          <w:sz w:val="28"/>
          <w:szCs w:val="28"/>
        </w:rPr>
        <w:t xml:space="preserve">(GPS/Glonass Location </w:t>
      </w:r>
      <w:r>
        <w:rPr>
          <w:rFonts w:ascii="微软雅黑" w:hAnsi="微软雅黑" w:eastAsia="微软雅黑"/>
          <w:sz w:val="28"/>
          <w:szCs w:val="28"/>
        </w:rPr>
        <w:t>upload</w:t>
      </w:r>
      <w:r>
        <w:rPr>
          <w:rFonts w:hint="eastAsia" w:ascii="微软雅黑" w:hAnsi="微软雅黑" w:eastAsia="微软雅黑"/>
          <w:sz w:val="28"/>
          <w:szCs w:val="28"/>
        </w:rPr>
        <w:t>) (0x03)</w:t>
      </w:r>
      <w:bookmarkEnd w:id="27"/>
      <w:bookmarkEnd w:id="28"/>
    </w:p>
    <w:p w14:paraId="65A6B305">
      <w:pPr>
        <w:spacing w:line="360" w:lineRule="auto"/>
        <w:ind w:firstLine="420"/>
        <w:rPr>
          <w:rFonts w:hint="eastAsia"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134"/>
        <w:gridCol w:w="1560"/>
        <w:gridCol w:w="1417"/>
        <w:gridCol w:w="1063"/>
        <w:gridCol w:w="3190"/>
      </w:tblGrid>
      <w:tr w14:paraId="76D03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472EA22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630F9C1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68E4FE9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3407E2F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2D99E33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31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03AF4AA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2142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90B5A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95820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A803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059BD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395DF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3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D720D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371C8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B282D1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F55D75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B34041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58DE97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042E8B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1E707A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13B2D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B6A90A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23B32A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412F30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603376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4704F2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399F0A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282E5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00B398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AA287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E00B5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1FF0D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166E85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3EBCD4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6F165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45DAF0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9109F3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DB914F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066179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A460E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826AF0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45AD6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0F77F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7AE9C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6701A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B6803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627C9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52059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时间戳(</w:t>
            </w:r>
            <w:r>
              <w:rPr>
                <w:rFonts w:ascii="微软雅黑" w:hAnsi="微软雅黑" w:cs="微软雅黑"/>
                <w:color w:val="auto"/>
                <w:sz w:val="18"/>
                <w:szCs w:val="18"/>
              </w:rPr>
              <w:t>Timestamp</w:t>
            </w:r>
            <w:r>
              <w:rPr>
                <w:rFonts w:hint="eastAsia" w:ascii="微软雅黑" w:hAnsi="微软雅黑" w:cs="微软雅黑"/>
                <w:color w:val="auto"/>
                <w:sz w:val="18"/>
                <w:szCs w:val="18"/>
              </w:rPr>
              <w:t>)</w:t>
            </w:r>
          </w:p>
        </w:tc>
      </w:tr>
    </w:tbl>
    <w:p w14:paraId="2DAA8B17">
      <w:pPr>
        <w:pStyle w:val="57"/>
        <w:adjustRightInd/>
        <w:ind w:left="425"/>
        <w:rPr>
          <w:rFonts w:hint="eastAsia"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Example：bd 03 22fb20cb827a5c40 21ea3e00a9953640 4e 45 41 cf084e5f 13</w:t>
      </w:r>
    </w:p>
    <w:p w14:paraId="5B1B1FB5">
      <w:pPr>
        <w:pStyle w:val="57"/>
        <w:adjustRightInd/>
        <w:ind w:left="425"/>
        <w:rPr>
          <w:rFonts w:hint="eastAsia"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03: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</w:t>
      </w:r>
    </w:p>
    <w:p w14:paraId="3A9C5B3D">
      <w:pPr>
        <w:pStyle w:val="57"/>
        <w:adjustRightInd/>
        <w:ind w:left="2520" w:hanging="2095"/>
        <w:rPr>
          <w:rFonts w:hint="eastAsia"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22fb20cb827a5c40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，0x405c7a82cb20fb22，数据为double类型，需要转为浮点数，longitude值为：113.9142330000000 （dd.dddd格式）；(Double type, need change the data to </w:t>
      </w:r>
      <w:r>
        <w:rPr>
          <w:rFonts w:ascii="微软雅黑" w:hAnsi="微软雅黑" w:cs="宋体"/>
          <w:color w:val="auto"/>
          <w:sz w:val="18"/>
          <w:szCs w:val="18"/>
        </w:rPr>
        <w:t>Floating point</w:t>
      </w:r>
    </w:p>
    <w:p w14:paraId="1B651000">
      <w:pPr>
        <w:pStyle w:val="57"/>
        <w:adjustRightInd/>
        <w:ind w:left="2520" w:hanging="2095"/>
        <w:rPr>
          <w:rFonts w:hint="eastAsia"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21ea3e00a9953640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，0x403695a9003eea21，数据为double类型，需要转为浮点数，longitude值为：2</w:t>
      </w:r>
      <w:r>
        <w:rPr>
          <w:rFonts w:hint="eastAsia" w:ascii="微软雅黑" w:hAnsi="微软雅黑" w:cs="宋体"/>
          <w:color w:val="auto"/>
          <w:sz w:val="18"/>
          <w:szCs w:val="18"/>
          <w:lang w:eastAsia="zh-CN"/>
        </w:rPr>
        <w:t>3.5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846100000000（dd.dddd格式）；(Double type, need change the data to </w:t>
      </w:r>
      <w:r>
        <w:rPr>
          <w:rFonts w:ascii="微软雅黑" w:hAnsi="微软雅黑" w:cs="宋体"/>
          <w:color w:val="auto"/>
          <w:sz w:val="18"/>
          <w:szCs w:val="18"/>
        </w:rPr>
        <w:t>Floating point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0F238581">
      <w:pPr>
        <w:pStyle w:val="57"/>
        <w:adjustRightInd/>
        <w:ind w:left="425"/>
        <w:rPr>
          <w:rFonts w:hint="eastAsia"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4E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ASCII 编码表述，南、北纬度，范围为/*N or S*/，表示为：N（北纬）；</w:t>
      </w:r>
    </w:p>
    <w:p w14:paraId="60C54D80">
      <w:pPr>
        <w:pStyle w:val="57"/>
        <w:adjustRightInd/>
        <w:ind w:left="2100" w:firstLine="420"/>
        <w:rPr>
          <w:rFonts w:hint="eastAsia"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(</w:t>
      </w:r>
      <w:r>
        <w:rPr>
          <w:rFonts w:ascii="微软雅黑" w:hAnsi="微软雅黑" w:cs="宋体"/>
          <w:color w:val="auto"/>
          <w:sz w:val="18"/>
          <w:szCs w:val="18"/>
        </w:rPr>
        <w:t>ASCII code, south and north latitude, the range is /*N or S*/,: N (north latitude)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0C3B04B7">
      <w:pPr>
        <w:pStyle w:val="57"/>
        <w:adjustRightInd/>
        <w:ind w:left="425"/>
        <w:rPr>
          <w:rFonts w:hint="eastAsia"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45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ASCII 编码表述，东、西经度，范围为/*E or W*/，表示为：E（东经）；</w:t>
      </w:r>
    </w:p>
    <w:p w14:paraId="4F309275">
      <w:pPr>
        <w:pStyle w:val="57"/>
        <w:adjustRightInd/>
        <w:ind w:left="425"/>
        <w:rPr>
          <w:rFonts w:hint="eastAsia"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(</w:t>
      </w:r>
      <w:r>
        <w:rPr>
          <w:rFonts w:ascii="微软雅黑" w:hAnsi="微软雅黑" w:cs="宋体"/>
          <w:color w:val="auto"/>
          <w:sz w:val="18"/>
          <w:szCs w:val="18"/>
        </w:rPr>
        <w:t>ASCII code, east and west longitude, range is /*E or W*/: E (east longitude)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156F7244">
      <w:pPr>
        <w:pStyle w:val="57"/>
        <w:adjustRightInd/>
        <w:ind w:left="425"/>
        <w:rPr>
          <w:rFonts w:hint="eastAsia"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41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ASCII 编码表述，定位状态，范围为/*A or V*/，表示为：A（有效）；</w:t>
      </w:r>
    </w:p>
    <w:p w14:paraId="6F7F536C">
      <w:pPr>
        <w:pStyle w:val="57"/>
        <w:adjustRightInd/>
        <w:ind w:left="425"/>
        <w:rPr>
          <w:rFonts w:hint="eastAsia"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(</w:t>
      </w:r>
      <w:r>
        <w:rPr>
          <w:rFonts w:ascii="微软雅黑" w:hAnsi="微软雅黑" w:cs="宋体"/>
          <w:color w:val="auto"/>
          <w:sz w:val="18"/>
          <w:szCs w:val="18"/>
        </w:rPr>
        <w:t>ASCII code representation, positioning status, range is /*A or V*/, expressed as: A (valid)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02B04356">
      <w:pPr>
        <w:pStyle w:val="57"/>
        <w:adjustRightInd/>
        <w:ind w:left="425"/>
        <w:rPr>
          <w:rFonts w:hint="eastAsia"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cf084e5f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，0x5f4e08cf，Unix时间戳转换后，值为：2020/9/1 16:39:43 ；</w:t>
      </w:r>
    </w:p>
    <w:p w14:paraId="3F13D956">
      <w:pPr>
        <w:pStyle w:val="4"/>
        <w:spacing w:before="120" w:after="0" w:line="415" w:lineRule="auto"/>
        <w:ind w:right="210"/>
        <w:outlineLvl w:val="2"/>
        <w:rPr>
          <w:rFonts w:hint="eastAsia" w:ascii="微软雅黑" w:hAnsi="微软雅黑" w:eastAsia="微软雅黑"/>
          <w:sz w:val="28"/>
          <w:szCs w:val="28"/>
        </w:rPr>
      </w:pPr>
      <w:bookmarkStart w:id="29" w:name="_Toc17558"/>
      <w:r>
        <w:rPr>
          <w:rFonts w:hint="eastAsia" w:ascii="微软雅黑" w:hAnsi="微软雅黑"/>
          <w:sz w:val="28"/>
          <w:szCs w:val="28"/>
          <w:lang w:eastAsia="zh-CN"/>
        </w:rPr>
        <w:t>3.2</w:t>
      </w:r>
      <w:r>
        <w:rPr>
          <w:rFonts w:hint="eastAsia" w:ascii="微软雅黑" w:hAnsi="微软雅黑" w:eastAsia="微软雅黑"/>
          <w:sz w:val="28"/>
          <w:szCs w:val="28"/>
        </w:rPr>
        <w:t>.2蓝牙定位信息(LBE Location)（MsgId=0xD6）</w:t>
      </w:r>
      <w:bookmarkEnd w:id="29"/>
    </w:p>
    <w:p w14:paraId="780AA647">
      <w:pPr>
        <w:ind w:firstLine="210"/>
        <w:rPr>
          <w:rFonts w:hint="eastAsia" w:ascii="微软雅黑" w:hAnsi="微软雅黑" w:cs="微软雅黑"/>
          <w:bCs w:val="0"/>
          <w:color w:val="auto"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>Payload:</w:t>
      </w:r>
      <w:r>
        <w:rPr>
          <w:rFonts w:ascii="微软雅黑" w:hAnsi="微软雅黑" w:cs="微软雅黑"/>
          <w:bCs w:val="0"/>
          <w:color w:val="auto"/>
          <w:sz w:val="18"/>
          <w:szCs w:val="18"/>
        </w:rPr>
        <w:tab/>
      </w: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679C5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B99EEEC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6B6FBAC2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385C9B50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53BF2933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14E05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74580D6E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bookmarkStart w:id="30" w:name="_Hlk184656116"/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71083A08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63A73586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0BD2FD2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bookmarkEnd w:id="30"/>
      <w:tr w14:paraId="2D54B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7CC8B4DC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ACF5202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3E89FAC2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E65AAC2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 Lora 版本默认1组</w:t>
            </w:r>
          </w:p>
        </w:tc>
      </w:tr>
      <w:tr w14:paraId="6E518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6DDD203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26CE7643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599BB285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451C6B69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75237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8887C1F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bookmarkStart w:id="31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31"/>
          </w:p>
        </w:tc>
        <w:tc>
          <w:tcPr>
            <w:tcW w:w="2275" w:type="dxa"/>
          </w:tcPr>
          <w:p w14:paraId="370E8435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42F2C204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609E858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05C85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B9DEEF9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4E5C8C2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1E538F86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6B5C161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D6B8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715D5C34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5A72437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825060F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F662A24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11A62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0FB4082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1E6912B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155C0593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064EA1E9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6CE20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D821964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314DA9B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02135EE1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C2B86E0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57EF3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7532E26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D1E4625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5D75A0DA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4A8B9DE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38982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43C38C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35B19525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78B38AA0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ADA0254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57A36815">
      <w:pPr>
        <w:ind w:firstLine="420"/>
        <w:rPr>
          <w:rFonts w:hint="eastAsia" w:ascii="微软雅黑" w:hAnsi="微软雅黑" w:cs="微软雅黑"/>
          <w:b/>
          <w:bCs w:val="0"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>：</w:t>
      </w:r>
    </w:p>
    <w:p w14:paraId="536453D5">
      <w:pPr>
        <w:ind w:firstLine="210"/>
        <w:rPr>
          <w:rFonts w:ascii="微软雅黑" w:hAnsi="微软雅黑" w:cs="微软雅黑"/>
          <w:bCs w:val="0"/>
          <w:sz w:val="18"/>
          <w:szCs w:val="18"/>
        </w:rPr>
      </w:pP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ascii="微软雅黑" w:hAnsi="微软雅黑" w:cs="微软雅黑"/>
          <w:bCs w:val="0"/>
          <w:sz w:val="18"/>
          <w:szCs w:val="18"/>
        </w:rPr>
        <w:t xml:space="preserve">BD D6 00 01 </w:t>
      </w: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>8CAF5667</w:t>
      </w:r>
      <w:r>
        <w:rPr>
          <w:rFonts w:ascii="微软雅黑" w:hAnsi="微软雅黑" w:cs="微软雅黑"/>
          <w:bCs w:val="0"/>
          <w:sz w:val="18"/>
          <w:szCs w:val="18"/>
        </w:rPr>
        <w:t xml:space="preserve"> 04 234E D888 CC 4527 535C C2 4327 D72A BD</w:t>
      </w:r>
      <w:r>
        <w:rPr>
          <w:rFonts w:hint="eastAsia" w:ascii="微软雅黑" w:hAnsi="微软雅黑" w:cs="微软雅黑"/>
          <w:bCs w:val="0"/>
          <w:sz w:val="18"/>
          <w:szCs w:val="18"/>
        </w:rPr>
        <w:t xml:space="preserve"> </w:t>
      </w:r>
      <w:r>
        <w:rPr>
          <w:rFonts w:ascii="微软雅黑" w:hAnsi="微软雅黑" w:cs="微软雅黑"/>
          <w:bCs w:val="0"/>
          <w:sz w:val="18"/>
          <w:szCs w:val="18"/>
        </w:rPr>
        <w:t>234E</w:t>
      </w:r>
      <w:r>
        <w:rPr>
          <w:rFonts w:hint="eastAsia" w:ascii="微软雅黑" w:hAnsi="微软雅黑" w:cs="微软雅黑"/>
          <w:bCs w:val="0"/>
          <w:sz w:val="18"/>
          <w:szCs w:val="18"/>
        </w:rPr>
        <w:t xml:space="preserve"> </w:t>
      </w:r>
      <w:r>
        <w:rPr>
          <w:rFonts w:ascii="微软雅黑" w:hAnsi="微软雅黑" w:cs="微软雅黑"/>
          <w:bCs w:val="0"/>
          <w:sz w:val="18"/>
          <w:szCs w:val="18"/>
        </w:rPr>
        <w:t>F3D6 BC D7</w:t>
      </w:r>
      <w:r>
        <w:rPr>
          <w:rFonts w:hint="eastAsia" w:ascii="微软雅黑" w:hAnsi="微软雅黑" w:cs="微软雅黑"/>
          <w:bCs w:val="0"/>
          <w:sz w:val="18"/>
          <w:szCs w:val="18"/>
        </w:rPr>
        <w:tab/>
      </w:r>
      <w:r>
        <w:rPr>
          <w:rFonts w:hint="eastAsia" w:ascii="微软雅黑" w:hAnsi="微软雅黑" w:cs="微软雅黑"/>
          <w:bCs w:val="0"/>
          <w:sz w:val="18"/>
          <w:szCs w:val="18"/>
        </w:rPr>
        <w:tab/>
      </w:r>
    </w:p>
    <w:p w14:paraId="5BDA0CE2">
      <w:pPr>
        <w:pStyle w:val="57"/>
        <w:adjustRightInd/>
        <w:ind w:left="425"/>
        <w:rPr>
          <w:rFonts w:hint="eastAsia"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D6: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</w:t>
      </w:r>
    </w:p>
    <w:p w14:paraId="572D2878">
      <w:pPr>
        <w:pStyle w:val="57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00: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固定</w:t>
      </w:r>
    </w:p>
    <w:p w14:paraId="62372976">
      <w:pPr>
        <w:pStyle w:val="57"/>
        <w:adjustRightInd/>
        <w:ind w:left="425"/>
        <w:rPr>
          <w:rFonts w:hint="eastAsia"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01：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共1组</w:t>
      </w:r>
    </w:p>
    <w:p w14:paraId="7A7672C9">
      <w:pPr>
        <w:pStyle w:val="57"/>
        <w:adjustRightInd/>
        <w:ind w:left="425"/>
        <w:rPr>
          <w:rFonts w:hint="eastAsia" w:ascii="微软雅黑" w:hAnsi="微软雅黑" w:cs="微软雅黑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>8CAF5667</w:t>
      </w:r>
      <w:r>
        <w:rPr>
          <w:rFonts w:hint="eastAsia" w:ascii="微软雅黑" w:hAnsi="微软雅黑" w:cs="微软雅黑"/>
          <w:bCs w:val="0"/>
          <w:sz w:val="18"/>
          <w:szCs w:val="18"/>
        </w:rPr>
        <w:t xml:space="preserve"> 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时间戳：北京时间</w:t>
      </w:r>
      <w:r>
        <w:rPr>
          <w:rFonts w:ascii="微软雅黑" w:hAnsi="微软雅黑" w:cs="微软雅黑"/>
          <w:color w:val="auto"/>
          <w:sz w:val="18"/>
          <w:szCs w:val="18"/>
        </w:rPr>
        <w:t>2024-12-09 16:51:24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</w:t>
      </w:r>
      <w:r>
        <w:t xml:space="preserve"> </w:t>
      </w:r>
      <w:r>
        <w:rPr>
          <w:rFonts w:ascii="微软雅黑" w:hAnsi="微软雅黑" w:cs="微软雅黑"/>
          <w:color w:val="auto"/>
          <w:sz w:val="18"/>
          <w:szCs w:val="18"/>
        </w:rPr>
        <w:t>2024-12-09 16:51:24</w:t>
      </w:r>
      <w:r>
        <w:rPr>
          <w:rFonts w:hint="eastAsia" w:ascii="微软雅黑" w:hAnsi="微软雅黑" w:cs="微软雅黑"/>
          <w:color w:val="auto"/>
          <w:sz w:val="18"/>
          <w:szCs w:val="18"/>
        </w:rPr>
        <w:t>)</w:t>
      </w:r>
    </w:p>
    <w:p w14:paraId="2D1E7824">
      <w:pPr>
        <w:pStyle w:val="57"/>
        <w:adjustRightInd/>
        <w:ind w:left="425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 w:cs="微软雅黑"/>
          <w:color w:val="auto"/>
          <w:sz w:val="18"/>
          <w:szCs w:val="18"/>
        </w:rPr>
        <w:tab/>
      </w:r>
      <w:r>
        <w:rPr>
          <w:rFonts w:hint="eastAsia" w:ascii="微软雅黑" w:hAnsi="微软雅黑" w:cs="微软雅黑"/>
          <w:color w:val="auto"/>
          <w:sz w:val="18"/>
          <w:szCs w:val="18"/>
        </w:rPr>
        <w:t>04</w:t>
      </w:r>
      <w:r>
        <w:rPr>
          <w:rFonts w:hint="eastAsia" w:ascii="微软雅黑" w:hAnsi="微软雅黑" w:cs="微软雅黑"/>
          <w:color w:val="auto"/>
          <w:sz w:val="18"/>
          <w:szCs w:val="18"/>
        </w:rPr>
        <w:tab/>
      </w:r>
      <w:r>
        <w:rPr>
          <w:rFonts w:hint="eastAsia" w:ascii="微软雅黑" w:hAnsi="微软雅黑" w:cs="微软雅黑"/>
          <w:color w:val="auto"/>
          <w:sz w:val="18"/>
          <w:szCs w:val="18"/>
        </w:rPr>
        <w:tab/>
      </w:r>
      <w:r>
        <w:rPr>
          <w:rFonts w:hint="eastAsia" w:ascii="微软雅黑" w:hAnsi="微软雅黑" w:cs="微软雅黑"/>
          <w:color w:val="auto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当前有4笔蓝牙定位信息</w:t>
      </w:r>
    </w:p>
    <w:p w14:paraId="0F71D1F6">
      <w:pPr>
        <w:pStyle w:val="57"/>
        <w:adjustRightInd/>
        <w:ind w:left="425" w:firstLine="415"/>
        <w:rPr>
          <w:rFonts w:hint="eastAsia" w:ascii="微软雅黑" w:hAnsi="微软雅黑" w:cs="微软雅黑"/>
          <w:bCs w:val="0"/>
          <w:sz w:val="18"/>
          <w:szCs w:val="18"/>
        </w:rPr>
      </w:pPr>
      <w:r>
        <w:rPr>
          <w:rFonts w:ascii="微软雅黑" w:hAnsi="微软雅黑" w:cs="微软雅黑"/>
          <w:bCs w:val="0"/>
          <w:sz w:val="18"/>
          <w:szCs w:val="18"/>
        </w:rPr>
        <w:t xml:space="preserve">234E </w:t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 </w:t>
      </w:r>
      <w:r>
        <w:rPr>
          <w:rFonts w:hint="eastAsia" w:ascii="微软雅黑" w:hAnsi="微软雅黑"/>
          <w:sz w:val="18"/>
          <w:szCs w:val="18"/>
        </w:rPr>
        <w:t>major = 20031</w:t>
      </w:r>
    </w:p>
    <w:p w14:paraId="6D838149">
      <w:pPr>
        <w:pStyle w:val="57"/>
        <w:adjustRightInd/>
        <w:ind w:left="425" w:firstLine="415"/>
        <w:rPr>
          <w:rFonts w:hint="eastAsia" w:ascii="微软雅黑" w:hAnsi="微软雅黑" w:cs="微软雅黑"/>
          <w:b/>
          <w:sz w:val="18"/>
          <w:szCs w:val="18"/>
        </w:rPr>
      </w:pPr>
      <w:r>
        <w:rPr>
          <w:rFonts w:ascii="微软雅黑" w:hAnsi="微软雅黑" w:cs="微软雅黑"/>
          <w:bCs w:val="0"/>
          <w:sz w:val="18"/>
          <w:szCs w:val="18"/>
        </w:rPr>
        <w:t xml:space="preserve">D888 </w:t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 minor </w:t>
      </w:r>
      <w:r>
        <w:rPr>
          <w:rFonts w:hint="eastAsia" w:ascii="微软雅黑" w:hAnsi="微软雅黑"/>
          <w:sz w:val="18"/>
          <w:szCs w:val="18"/>
        </w:rPr>
        <w:t>= 35032</w:t>
      </w:r>
    </w:p>
    <w:p w14:paraId="5090B432">
      <w:pPr>
        <w:pStyle w:val="57"/>
        <w:adjustRightInd/>
        <w:ind w:left="425" w:firstLine="415"/>
        <w:rPr>
          <w:rFonts w:ascii="微软雅黑" w:hAnsi="微软雅黑" w:cs="微软雅黑"/>
          <w:bCs w:val="0"/>
          <w:sz w:val="18"/>
          <w:szCs w:val="18"/>
        </w:rPr>
      </w:pPr>
      <w:r>
        <w:rPr>
          <w:rFonts w:ascii="微软雅黑" w:hAnsi="微软雅黑" w:cs="微软雅黑"/>
          <w:bCs w:val="0"/>
          <w:sz w:val="18"/>
          <w:szCs w:val="18"/>
        </w:rPr>
        <w:t xml:space="preserve">CC </w:t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-52 (rssi)</w:t>
      </w:r>
    </w:p>
    <w:p w14:paraId="57BD72A6">
      <w:pPr>
        <w:pStyle w:val="57"/>
        <w:adjustRightInd/>
        <w:ind w:left="425" w:firstLine="415"/>
        <w:rPr>
          <w:rFonts w:hint="eastAsia" w:ascii="微软雅黑" w:hAnsi="微软雅黑" w:cs="微软雅黑"/>
          <w:bCs w:val="0"/>
          <w:sz w:val="18"/>
          <w:szCs w:val="18"/>
        </w:rPr>
      </w:pPr>
      <w:r>
        <w:rPr>
          <w:rFonts w:ascii="微软雅黑" w:hAnsi="微软雅黑" w:cs="微软雅黑"/>
          <w:bCs w:val="0"/>
          <w:sz w:val="18"/>
          <w:szCs w:val="18"/>
        </w:rPr>
        <w:t xml:space="preserve">4527 </w:t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 </w:t>
      </w:r>
      <w:r>
        <w:rPr>
          <w:rFonts w:hint="eastAsia" w:ascii="微软雅黑" w:hAnsi="微软雅黑"/>
          <w:sz w:val="18"/>
          <w:szCs w:val="18"/>
        </w:rPr>
        <w:t>major = 10053</w:t>
      </w:r>
    </w:p>
    <w:p w14:paraId="610648B5">
      <w:pPr>
        <w:pStyle w:val="57"/>
        <w:adjustRightInd/>
        <w:ind w:left="425" w:firstLine="415"/>
        <w:rPr>
          <w:rFonts w:ascii="微软雅黑" w:hAnsi="微软雅黑" w:cs="微软雅黑"/>
          <w:bCs w:val="0"/>
          <w:sz w:val="18"/>
          <w:szCs w:val="18"/>
        </w:rPr>
      </w:pPr>
      <w:r>
        <w:rPr>
          <w:rFonts w:ascii="微软雅黑" w:hAnsi="微软雅黑" w:cs="微软雅黑"/>
          <w:bCs w:val="0"/>
          <w:sz w:val="18"/>
          <w:szCs w:val="18"/>
        </w:rPr>
        <w:t xml:space="preserve">535C </w:t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 minor </w:t>
      </w:r>
      <w:r>
        <w:rPr>
          <w:rFonts w:hint="eastAsia" w:ascii="微软雅黑" w:hAnsi="微软雅黑"/>
          <w:sz w:val="18"/>
          <w:szCs w:val="18"/>
        </w:rPr>
        <w:t xml:space="preserve">= </w:t>
      </w:r>
      <w:r>
        <w:rPr>
          <w:rFonts w:ascii="微软雅黑" w:hAnsi="微软雅黑"/>
          <w:sz w:val="18"/>
          <w:szCs w:val="18"/>
        </w:rPr>
        <w:t>23635</w:t>
      </w:r>
    </w:p>
    <w:p w14:paraId="70BE3580">
      <w:pPr>
        <w:pStyle w:val="57"/>
        <w:adjustRightInd/>
        <w:ind w:left="425" w:firstLine="415"/>
        <w:rPr>
          <w:rFonts w:ascii="微软雅黑" w:hAnsi="微软雅黑" w:cs="微软雅黑"/>
          <w:bCs w:val="0"/>
          <w:sz w:val="18"/>
          <w:szCs w:val="18"/>
        </w:rPr>
      </w:pPr>
      <w:r>
        <w:rPr>
          <w:rFonts w:ascii="微软雅黑" w:hAnsi="微软雅黑" w:cs="微软雅黑"/>
          <w:bCs w:val="0"/>
          <w:sz w:val="18"/>
          <w:szCs w:val="18"/>
        </w:rPr>
        <w:t xml:space="preserve">C2 </w:t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-62 (rssi)</w:t>
      </w:r>
    </w:p>
    <w:p w14:paraId="3839942E">
      <w:pPr>
        <w:pStyle w:val="57"/>
        <w:adjustRightInd/>
        <w:ind w:left="425" w:firstLine="415"/>
        <w:rPr>
          <w:rFonts w:ascii="微软雅黑" w:hAnsi="微软雅黑" w:cs="微软雅黑"/>
          <w:bCs w:val="0"/>
          <w:sz w:val="18"/>
          <w:szCs w:val="18"/>
        </w:rPr>
      </w:pPr>
      <w:r>
        <w:rPr>
          <w:rFonts w:ascii="微软雅黑" w:hAnsi="微软雅黑" w:cs="微软雅黑"/>
          <w:bCs w:val="0"/>
          <w:sz w:val="18"/>
          <w:szCs w:val="18"/>
        </w:rPr>
        <w:t xml:space="preserve">4327 </w:t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 </w:t>
      </w:r>
      <w:r>
        <w:rPr>
          <w:rFonts w:hint="eastAsia" w:ascii="微软雅黑" w:hAnsi="微软雅黑"/>
          <w:sz w:val="18"/>
          <w:szCs w:val="18"/>
        </w:rPr>
        <w:t xml:space="preserve">major = </w:t>
      </w:r>
      <w:r>
        <w:rPr>
          <w:rFonts w:ascii="微软雅黑" w:hAnsi="微软雅黑"/>
          <w:sz w:val="18"/>
          <w:szCs w:val="18"/>
        </w:rPr>
        <w:t>10051</w:t>
      </w:r>
    </w:p>
    <w:p w14:paraId="6F497771">
      <w:pPr>
        <w:pStyle w:val="57"/>
        <w:adjustRightInd/>
        <w:ind w:left="425" w:firstLine="415"/>
        <w:rPr>
          <w:rFonts w:ascii="微软雅黑" w:hAnsi="微软雅黑" w:cs="微软雅黑"/>
          <w:bCs w:val="0"/>
          <w:sz w:val="18"/>
          <w:szCs w:val="18"/>
        </w:rPr>
      </w:pPr>
      <w:r>
        <w:rPr>
          <w:rFonts w:ascii="微软雅黑" w:hAnsi="微软雅黑" w:cs="微软雅黑"/>
          <w:bCs w:val="0"/>
          <w:sz w:val="18"/>
          <w:szCs w:val="18"/>
        </w:rPr>
        <w:t xml:space="preserve">D72A </w:t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 minor </w:t>
      </w:r>
      <w:r>
        <w:rPr>
          <w:rFonts w:hint="eastAsia" w:ascii="微软雅黑" w:hAnsi="微软雅黑"/>
          <w:sz w:val="18"/>
          <w:szCs w:val="18"/>
        </w:rPr>
        <w:t xml:space="preserve">= </w:t>
      </w:r>
      <w:r>
        <w:rPr>
          <w:rFonts w:ascii="微软雅黑" w:hAnsi="微软雅黑"/>
          <w:sz w:val="18"/>
          <w:szCs w:val="18"/>
        </w:rPr>
        <w:t>10967</w:t>
      </w:r>
    </w:p>
    <w:p w14:paraId="491FDDA5">
      <w:pPr>
        <w:pStyle w:val="57"/>
        <w:adjustRightInd/>
        <w:ind w:left="425" w:firstLine="415"/>
        <w:rPr>
          <w:rFonts w:ascii="微软雅黑" w:hAnsi="微软雅黑" w:cs="微软雅黑"/>
          <w:bCs w:val="0"/>
          <w:sz w:val="18"/>
          <w:szCs w:val="18"/>
        </w:rPr>
      </w:pPr>
      <w:r>
        <w:rPr>
          <w:rFonts w:ascii="微软雅黑" w:hAnsi="微软雅黑" w:cs="微软雅黑"/>
          <w:bCs w:val="0"/>
          <w:sz w:val="18"/>
          <w:szCs w:val="18"/>
        </w:rPr>
        <w:t>BD</w:t>
      </w:r>
      <w:r>
        <w:rPr>
          <w:rFonts w:hint="eastAsia" w:ascii="微软雅黑" w:hAnsi="微软雅黑" w:cs="微软雅黑"/>
          <w:bCs w:val="0"/>
          <w:sz w:val="18"/>
          <w:szCs w:val="18"/>
        </w:rPr>
        <w:t xml:space="preserve"> </w:t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-67 (rssi)</w:t>
      </w:r>
    </w:p>
    <w:p w14:paraId="5DDF4131">
      <w:pPr>
        <w:pStyle w:val="57"/>
        <w:adjustRightInd/>
        <w:ind w:left="425" w:firstLine="415"/>
        <w:rPr>
          <w:rFonts w:ascii="微软雅黑" w:hAnsi="微软雅黑" w:cs="微软雅黑"/>
          <w:bCs w:val="0"/>
          <w:sz w:val="18"/>
          <w:szCs w:val="18"/>
        </w:rPr>
      </w:pPr>
      <w:r>
        <w:rPr>
          <w:rFonts w:ascii="微软雅黑" w:hAnsi="微软雅黑" w:cs="微软雅黑"/>
          <w:bCs w:val="0"/>
          <w:sz w:val="18"/>
          <w:szCs w:val="18"/>
        </w:rPr>
        <w:t>234E</w:t>
      </w:r>
      <w:r>
        <w:rPr>
          <w:rFonts w:hint="eastAsia" w:ascii="微软雅黑" w:hAnsi="微软雅黑" w:cs="微软雅黑"/>
          <w:bCs w:val="0"/>
          <w:sz w:val="18"/>
          <w:szCs w:val="18"/>
        </w:rPr>
        <w:t xml:space="preserve"> </w:t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 </w:t>
      </w:r>
      <w:r>
        <w:rPr>
          <w:rFonts w:hint="eastAsia" w:ascii="微软雅黑" w:hAnsi="微软雅黑"/>
          <w:sz w:val="18"/>
          <w:szCs w:val="18"/>
        </w:rPr>
        <w:t xml:space="preserve">major = </w:t>
      </w:r>
      <w:r>
        <w:rPr>
          <w:rFonts w:ascii="微软雅黑" w:hAnsi="微软雅黑"/>
          <w:sz w:val="18"/>
          <w:szCs w:val="18"/>
        </w:rPr>
        <w:t>20003</w:t>
      </w:r>
    </w:p>
    <w:p w14:paraId="21A0C1FD">
      <w:pPr>
        <w:pStyle w:val="57"/>
        <w:adjustRightInd/>
        <w:ind w:left="425" w:firstLine="415"/>
        <w:rPr>
          <w:rFonts w:ascii="微软雅黑" w:hAnsi="微软雅黑" w:cs="微软雅黑"/>
          <w:bCs w:val="0"/>
          <w:sz w:val="18"/>
          <w:szCs w:val="18"/>
        </w:rPr>
      </w:pPr>
      <w:r>
        <w:rPr>
          <w:rFonts w:ascii="微软雅黑" w:hAnsi="微软雅黑" w:cs="微软雅黑"/>
          <w:bCs w:val="0"/>
          <w:sz w:val="18"/>
          <w:szCs w:val="18"/>
        </w:rPr>
        <w:t>F3D6</w:t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 minor </w:t>
      </w:r>
      <w:r>
        <w:rPr>
          <w:rFonts w:hint="eastAsia" w:ascii="微软雅黑" w:hAnsi="微软雅黑"/>
          <w:sz w:val="18"/>
          <w:szCs w:val="18"/>
        </w:rPr>
        <w:t xml:space="preserve">= </w:t>
      </w:r>
      <w:r>
        <w:rPr>
          <w:rFonts w:ascii="微软雅黑" w:hAnsi="微软雅黑"/>
          <w:sz w:val="18"/>
          <w:szCs w:val="18"/>
        </w:rPr>
        <w:t>55027</w:t>
      </w:r>
    </w:p>
    <w:p w14:paraId="68BB4618">
      <w:pPr>
        <w:pStyle w:val="57"/>
        <w:adjustRightInd/>
        <w:ind w:left="425" w:firstLine="415"/>
        <w:rPr>
          <w:rFonts w:hint="eastAsia"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微软雅黑"/>
          <w:bCs w:val="0"/>
          <w:sz w:val="18"/>
          <w:szCs w:val="18"/>
        </w:rPr>
        <w:t>BC</w:t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-68 (rssi)</w:t>
      </w:r>
    </w:p>
    <w:p w14:paraId="7724C54D">
      <w:pPr>
        <w:pStyle w:val="57"/>
        <w:adjustRightInd/>
        <w:ind w:left="425"/>
        <w:rPr>
          <w:rFonts w:hint="eastAsia" w:ascii="微软雅黑" w:hAnsi="微软雅黑"/>
          <w:sz w:val="18"/>
          <w:szCs w:val="18"/>
        </w:rPr>
      </w:pPr>
    </w:p>
    <w:p w14:paraId="58B21B79">
      <w:pPr>
        <w:pStyle w:val="57"/>
        <w:adjustRightInd/>
        <w:outlineLvl w:val="1"/>
        <w:rPr>
          <w:rFonts w:hint="eastAsia" w:ascii="微软雅黑" w:hAnsi="微软雅黑"/>
          <w:b/>
          <w:bCs w:val="0"/>
          <w:sz w:val="32"/>
          <w:szCs w:val="32"/>
        </w:rPr>
      </w:pPr>
      <w:bookmarkStart w:id="32" w:name="_Toc27867"/>
      <w:r>
        <w:rPr>
          <w:rFonts w:hint="eastAsia" w:ascii="微软雅黑" w:hAnsi="微软雅黑"/>
          <w:b/>
          <w:bCs w:val="0"/>
          <w:sz w:val="32"/>
          <w:szCs w:val="32"/>
          <w:lang w:eastAsia="zh-CN"/>
        </w:rPr>
        <w:t>3.3</w:t>
      </w:r>
      <w:r>
        <w:rPr>
          <w:rFonts w:hint="eastAsia" w:ascii="微软雅黑" w:hAnsi="微软雅黑"/>
          <w:b/>
          <w:bCs w:val="0"/>
          <w:sz w:val="32"/>
          <w:szCs w:val="32"/>
        </w:rPr>
        <w:t>设备健康相关</w:t>
      </w:r>
      <w:bookmarkEnd w:id="32"/>
    </w:p>
    <w:p w14:paraId="43D4DE94">
      <w:pPr>
        <w:pStyle w:val="4"/>
        <w:spacing w:before="120" w:after="0" w:line="415" w:lineRule="auto"/>
        <w:ind w:right="210"/>
        <w:rPr>
          <w:rFonts w:hint="eastAsia" w:ascii="微软雅黑" w:hAnsi="微软雅黑"/>
          <w:sz w:val="28"/>
          <w:szCs w:val="28"/>
        </w:rPr>
      </w:pPr>
      <w:bookmarkStart w:id="33" w:name="_Toc4223"/>
      <w:r>
        <w:rPr>
          <w:rFonts w:hint="eastAsia" w:ascii="微软雅黑" w:hAnsi="微软雅黑"/>
          <w:sz w:val="28"/>
          <w:szCs w:val="28"/>
          <w:lang w:eastAsia="zh-CN"/>
        </w:rPr>
        <w:t>3.3</w:t>
      </w:r>
      <w:r>
        <w:rPr>
          <w:rFonts w:hint="eastAsia" w:ascii="微软雅黑" w:hAnsi="微软雅黑"/>
          <w:sz w:val="28"/>
          <w:szCs w:val="28"/>
        </w:rPr>
        <w:t xml:space="preserve">.1 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bookmarkEnd w:id="33"/>
    </w:p>
    <w:p w14:paraId="586BA3A3">
      <w:pPr>
        <w:spacing w:line="40" w:lineRule="atLeast"/>
        <w:ind w:firstLine="420"/>
        <w:rPr>
          <w:rFonts w:hint="eastAsia"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992"/>
        <w:gridCol w:w="850"/>
        <w:gridCol w:w="2694"/>
      </w:tblGrid>
      <w:tr w14:paraId="3EF81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8A9C0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91304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F51AC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115D7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3AC2B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4DD52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1EFB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94794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FCAA6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22DC1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61EC3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AFEAF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D6290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</w:tr>
      <w:tr w14:paraId="1F914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4B3D5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7DB02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DC088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imestamp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3F477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A614D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7B8B0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439B6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7BF0F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D72D9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FD8E4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contentLength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47A35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51216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A870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后面内容总长</w:t>
            </w:r>
          </w:p>
        </w:tc>
      </w:tr>
      <w:tr w14:paraId="0B052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CBD7B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1FA56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1A42E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857EF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63DA6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BDE4F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24D74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DF4D0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9ABD2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56DF6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C442C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42FBD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4A41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d的上报值</w:t>
            </w:r>
          </w:p>
        </w:tc>
      </w:tr>
      <w:tr w14:paraId="4B1E3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51723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980C9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27B78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B8722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FF761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6328B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57E8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B7B6B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E95F5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FCB80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2B8E7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0593D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04AD7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25B63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EDBDD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98D89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BAF45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3DCB9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8029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49726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dn的上报值</w:t>
            </w:r>
          </w:p>
        </w:tc>
      </w:tr>
    </w:tbl>
    <w:p w14:paraId="04CD52E8">
      <w:pPr>
        <w:widowControl/>
        <w:wordWrap w:val="0"/>
        <w:ind w:left="420"/>
        <w:rPr>
          <w:rFonts w:ascii="consola" w:hAnsi="consola" w:eastAsia="宋体" w:cs="宋体"/>
          <w:bCs w:val="0"/>
          <w:color w:val="515A6E"/>
          <w:spacing w:val="2"/>
          <w:kern w:val="0"/>
          <w:szCs w:val="21"/>
        </w:rPr>
      </w:pPr>
      <w:r>
        <w:rPr>
          <w:rFonts w:hint="eastAsia" w:ascii="微软雅黑" w:hAnsi="微软雅黑"/>
          <w:sz w:val="18"/>
          <w:szCs w:val="18"/>
        </w:rPr>
        <w:t>例：</w:t>
      </w:r>
      <w:r>
        <w:rPr>
          <w:rFonts w:ascii="微软雅黑" w:hAnsi="微软雅黑" w:cs="宋体"/>
          <w:bCs w:val="0"/>
          <w:color w:val="515A6E"/>
          <w:spacing w:val="2"/>
          <w:kern w:val="0"/>
          <w:szCs w:val="21"/>
        </w:rPr>
        <w:t xml:space="preserve">BD 32 00 </w:t>
      </w:r>
      <w:r>
        <w:rPr>
          <w:rFonts w:ascii="微软雅黑" w:hAnsi="微软雅黑" w:cs="等线 Light"/>
          <w:color w:val="auto"/>
          <w:szCs w:val="21"/>
          <w:shd w:val="clear" w:color="auto" w:fill="FFFFFF"/>
        </w:rPr>
        <w:t>8CAF5667</w:t>
      </w:r>
      <w:r>
        <w:rPr>
          <w:rFonts w:hint="eastAsia" w:ascii="微软雅黑" w:hAnsi="微软雅黑" w:cs="微软雅黑"/>
          <w:bCs w:val="0"/>
          <w:szCs w:val="21"/>
        </w:rPr>
        <w:t xml:space="preserve"> </w:t>
      </w:r>
      <w:r>
        <w:rPr>
          <w:rFonts w:ascii="微软雅黑" w:hAnsi="微软雅黑" w:cs="宋体"/>
          <w:bCs w:val="0"/>
          <w:color w:val="515A6E"/>
          <w:spacing w:val="2"/>
          <w:kern w:val="0"/>
          <w:szCs w:val="21"/>
        </w:rPr>
        <w:t>0F00 0A0000</w:t>
      </w:r>
      <w:r>
        <w:rPr>
          <w:rFonts w:hint="eastAsia" w:ascii="微软雅黑" w:hAnsi="微软雅黑" w:cs="宋体"/>
          <w:bCs w:val="0"/>
          <w:color w:val="515A6E"/>
          <w:spacing w:val="2"/>
          <w:kern w:val="0"/>
          <w:szCs w:val="21"/>
        </w:rPr>
        <w:t xml:space="preserve"> </w:t>
      </w:r>
      <w:r>
        <w:rPr>
          <w:rFonts w:ascii="微软雅黑" w:hAnsi="微软雅黑" w:cs="宋体"/>
          <w:bCs w:val="0"/>
          <w:color w:val="515A6E"/>
          <w:spacing w:val="2"/>
          <w:kern w:val="0"/>
          <w:szCs w:val="21"/>
        </w:rPr>
        <w:t>11</w:t>
      </w:r>
      <w:r>
        <w:rPr>
          <w:rFonts w:hint="eastAsia" w:ascii="微软雅黑" w:hAnsi="微软雅黑" w:cs="宋体"/>
          <w:bCs w:val="0"/>
          <w:color w:val="515A6E"/>
          <w:spacing w:val="2"/>
          <w:kern w:val="0"/>
          <w:szCs w:val="21"/>
        </w:rPr>
        <w:t>41</w:t>
      </w:r>
      <w:r>
        <w:rPr>
          <w:rFonts w:ascii="微软雅黑" w:hAnsi="微软雅黑" w:cs="宋体"/>
          <w:bCs w:val="0"/>
          <w:color w:val="515A6E"/>
          <w:spacing w:val="2"/>
          <w:kern w:val="0"/>
          <w:szCs w:val="21"/>
        </w:rPr>
        <w:t xml:space="preserve"> 3157 3977 1A4</w:t>
      </w:r>
      <w:r>
        <w:rPr>
          <w:rFonts w:hint="eastAsia" w:ascii="微软雅黑" w:hAnsi="微软雅黑" w:cs="宋体"/>
          <w:bCs w:val="0"/>
          <w:color w:val="515A6E"/>
          <w:spacing w:val="2"/>
          <w:kern w:val="0"/>
          <w:szCs w:val="21"/>
        </w:rPr>
        <w:t>2</w:t>
      </w:r>
      <w:r>
        <w:rPr>
          <w:rFonts w:ascii="微软雅黑" w:hAnsi="微软雅黑" w:cs="宋体"/>
          <w:bCs w:val="0"/>
          <w:color w:val="515A6E"/>
          <w:spacing w:val="2"/>
          <w:kern w:val="0"/>
          <w:szCs w:val="21"/>
        </w:rPr>
        <w:t>0</w:t>
      </w:r>
      <w:r>
        <w:rPr>
          <w:rFonts w:hint="eastAsia" w:ascii="微软雅黑" w:hAnsi="微软雅黑" w:cs="宋体"/>
          <w:bCs w:val="0"/>
          <w:color w:val="515A6E"/>
          <w:spacing w:val="2"/>
          <w:kern w:val="0"/>
          <w:szCs w:val="21"/>
        </w:rPr>
        <w:t>E</w:t>
      </w:r>
      <w:r>
        <w:rPr>
          <w:rFonts w:ascii="微软雅黑" w:hAnsi="微软雅黑" w:cs="宋体"/>
          <w:bCs w:val="0"/>
          <w:color w:val="515A6E"/>
          <w:spacing w:val="2"/>
          <w:kern w:val="0"/>
          <w:szCs w:val="21"/>
        </w:rPr>
        <w:t xml:space="preserve"> 22 </w:t>
      </w:r>
      <w:r>
        <w:rPr>
          <w:rFonts w:hint="eastAsia" w:ascii="微软雅黑" w:hAnsi="微软雅黑" w:cs="宋体"/>
          <w:bCs w:val="0"/>
          <w:color w:val="515A6E"/>
          <w:spacing w:val="2"/>
          <w:kern w:val="0"/>
          <w:szCs w:val="21"/>
        </w:rPr>
        <w:t>800C</w:t>
      </w:r>
      <w:r>
        <w:rPr>
          <w:rFonts w:ascii="微软雅黑" w:hAnsi="微软雅黑" w:cs="宋体"/>
          <w:bCs w:val="0"/>
          <w:color w:val="515A6E"/>
          <w:spacing w:val="2"/>
          <w:kern w:val="0"/>
          <w:szCs w:val="21"/>
        </w:rPr>
        <w:t xml:space="preserve"> BD</w:t>
      </w:r>
    </w:p>
    <w:p w14:paraId="532ED54A">
      <w:pPr>
        <w:pStyle w:val="57"/>
        <w:adjustRightInd/>
        <w:ind w:left="425" w:firstLine="41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32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MSGID；</w:t>
      </w:r>
    </w:p>
    <w:p w14:paraId="46C4F64F">
      <w:pPr>
        <w:pStyle w:val="57"/>
        <w:adjustRightInd/>
        <w:ind w:left="425" w:firstLine="41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00：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type 固定</w:t>
      </w:r>
    </w:p>
    <w:p w14:paraId="04D9C5FA">
      <w:pPr>
        <w:pStyle w:val="57"/>
        <w:adjustRightInd/>
        <w:ind w:left="425" w:firstLine="415"/>
        <w:rPr>
          <w:rFonts w:ascii="微软雅黑" w:hAnsi="微软雅黑" w:cs="微软雅黑"/>
          <w:color w:val="auto"/>
          <w:sz w:val="18"/>
          <w:szCs w:val="18"/>
        </w:rPr>
      </w:pP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>8CAF5667</w:t>
      </w:r>
      <w:r>
        <w:rPr>
          <w:rFonts w:hint="eastAsia" w:ascii="微软雅黑" w:hAnsi="微软雅黑" w:cs="微软雅黑"/>
          <w:bCs w:val="0"/>
          <w:sz w:val="18"/>
          <w:szCs w:val="18"/>
        </w:rPr>
        <w:t xml:space="preserve"> 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时间戳：北京时间</w:t>
      </w:r>
      <w:r>
        <w:rPr>
          <w:rFonts w:ascii="微软雅黑" w:hAnsi="微软雅黑" w:cs="微软雅黑"/>
          <w:color w:val="auto"/>
          <w:sz w:val="18"/>
          <w:szCs w:val="18"/>
        </w:rPr>
        <w:t>2024-12-09 16:51:24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</w:t>
      </w:r>
      <w:r>
        <w:t xml:space="preserve"> </w:t>
      </w:r>
      <w:r>
        <w:rPr>
          <w:rFonts w:ascii="微软雅黑" w:hAnsi="微软雅黑" w:cs="微软雅黑"/>
          <w:color w:val="auto"/>
          <w:sz w:val="18"/>
          <w:szCs w:val="18"/>
        </w:rPr>
        <w:t>2024-12-09 16:51:24</w:t>
      </w:r>
      <w:r>
        <w:rPr>
          <w:rFonts w:hint="eastAsia" w:ascii="微软雅黑" w:hAnsi="微软雅黑" w:cs="微软雅黑"/>
          <w:color w:val="auto"/>
          <w:sz w:val="18"/>
          <w:szCs w:val="18"/>
        </w:rPr>
        <w:t>)</w:t>
      </w:r>
    </w:p>
    <w:p w14:paraId="0668F093">
      <w:pPr>
        <w:pStyle w:val="57"/>
        <w:adjustRightInd/>
        <w:ind w:left="425" w:firstLine="415"/>
        <w:rPr>
          <w:rFonts w:ascii="微软雅黑" w:hAnsi="微软雅黑" w:cs="微软雅黑"/>
          <w:color w:val="auto"/>
          <w:sz w:val="18"/>
          <w:szCs w:val="18"/>
        </w:rPr>
      </w:pPr>
      <w:r>
        <w:rPr>
          <w:rFonts w:hint="eastAsia" w:ascii="微软雅黑" w:hAnsi="微软雅黑" w:cs="微软雅黑"/>
          <w:color w:val="auto"/>
          <w:sz w:val="18"/>
          <w:szCs w:val="18"/>
        </w:rPr>
        <w:t>0F00:</w:t>
      </w:r>
      <w:r>
        <w:rPr>
          <w:rFonts w:ascii="微软雅黑" w:hAnsi="微软雅黑" w:cs="微软雅黑"/>
          <w:color w:val="auto"/>
          <w:sz w:val="18"/>
          <w:szCs w:val="18"/>
        </w:rPr>
        <w:tab/>
      </w:r>
      <w:r>
        <w:rPr>
          <w:rFonts w:ascii="微软雅黑" w:hAnsi="微软雅黑" w:cs="微软雅黑"/>
          <w:color w:val="auto"/>
          <w:sz w:val="18"/>
          <w:szCs w:val="18"/>
        </w:rPr>
        <w:tab/>
      </w:r>
      <w:r>
        <w:rPr>
          <w:rFonts w:hint="eastAsia" w:ascii="微软雅黑" w:hAnsi="微软雅黑" w:cs="微软雅黑"/>
          <w:color w:val="auto"/>
          <w:sz w:val="18"/>
          <w:szCs w:val="18"/>
        </w:rPr>
        <w:t>后面数据长度15</w:t>
      </w:r>
    </w:p>
    <w:p w14:paraId="4522A1D2">
      <w:pPr>
        <w:pStyle w:val="57"/>
        <w:adjustRightInd/>
        <w:ind w:left="425" w:firstLine="415"/>
        <w:rPr>
          <w:rFonts w:ascii="微软雅黑" w:hAnsi="微软雅黑" w:cs="宋体"/>
          <w:kern w:val="0"/>
          <w:sz w:val="21"/>
          <w:szCs w:val="21"/>
        </w:rPr>
      </w:pPr>
      <w:r>
        <w:rPr>
          <w:rFonts w:hint="eastAsia" w:ascii="微软雅黑" w:hAnsi="微软雅黑" w:cs="微软雅黑"/>
          <w:color w:val="auto"/>
          <w:sz w:val="18"/>
          <w:szCs w:val="18"/>
        </w:rPr>
        <w:t>0A:</w:t>
      </w:r>
      <w:r>
        <w:rPr>
          <w:rFonts w:ascii="微软雅黑" w:hAnsi="微软雅黑" w:cs="微软雅黑"/>
          <w:color w:val="auto"/>
          <w:sz w:val="18"/>
          <w:szCs w:val="18"/>
        </w:rPr>
        <w:tab/>
      </w:r>
      <w:r>
        <w:rPr>
          <w:rFonts w:ascii="微软雅黑" w:hAnsi="微软雅黑" w:cs="微软雅黑"/>
          <w:color w:val="auto"/>
          <w:sz w:val="18"/>
          <w:szCs w:val="18"/>
        </w:rPr>
        <w:tab/>
      </w:r>
      <w:r>
        <w:rPr>
          <w:rFonts w:ascii="微软雅黑" w:hAnsi="微软雅黑" w:cs="微软雅黑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21"/>
          <w:szCs w:val="21"/>
        </w:rPr>
        <w:t>id=</w:t>
      </w:r>
      <w:r>
        <w:rPr>
          <w:rFonts w:ascii="微软雅黑" w:hAnsi="微软雅黑" w:cs="宋体"/>
          <w:kern w:val="0"/>
          <w:sz w:val="21"/>
          <w:szCs w:val="21"/>
        </w:rPr>
        <w:t>0</w:t>
      </w:r>
      <w:r>
        <w:rPr>
          <w:rFonts w:hint="eastAsia" w:ascii="微软雅黑" w:hAnsi="微软雅黑" w:cs="宋体"/>
          <w:kern w:val="0"/>
          <w:sz w:val="21"/>
          <w:szCs w:val="21"/>
        </w:rPr>
        <w:t>A</w:t>
      </w:r>
      <w:r>
        <w:rPr>
          <w:rFonts w:ascii="微软雅黑" w:hAnsi="微软雅黑" w:cs="宋体"/>
          <w:kern w:val="0"/>
          <w:sz w:val="21"/>
          <w:szCs w:val="21"/>
        </w:rPr>
        <w:t xml:space="preserve">  0</w:t>
      </w:r>
      <w:r>
        <w:rPr>
          <w:rFonts w:hint="eastAsia" w:ascii="微软雅黑" w:hAnsi="微软雅黑" w:cs="宋体"/>
          <w:kern w:val="0"/>
          <w:sz w:val="21"/>
          <w:szCs w:val="21"/>
        </w:rPr>
        <w:t>A</w:t>
      </w:r>
      <w:r>
        <w:rPr>
          <w:rFonts w:ascii="微软雅黑" w:hAnsi="微软雅黑" w:cs="宋体"/>
          <w:kern w:val="0"/>
          <w:sz w:val="21"/>
          <w:szCs w:val="21"/>
        </w:rPr>
        <w:t xml:space="preserve">=00001010 00001 010 </w:t>
      </w:r>
      <w:r>
        <w:rPr>
          <w:rFonts w:hint="eastAsia" w:ascii="微软雅黑" w:hAnsi="微软雅黑" w:cs="宋体"/>
          <w:kern w:val="0"/>
          <w:sz w:val="21"/>
          <w:szCs w:val="21"/>
        </w:rPr>
        <w:t>（前5位是0</w:t>
      </w:r>
      <w:r>
        <w:rPr>
          <w:rFonts w:ascii="微软雅黑" w:hAnsi="微软雅黑" w:cs="宋体"/>
          <w:kern w:val="0"/>
          <w:sz w:val="21"/>
          <w:szCs w:val="21"/>
        </w:rPr>
        <w:t>1</w:t>
      </w:r>
      <w:r>
        <w:rPr>
          <w:rFonts w:hint="eastAsia" w:ascii="微软雅黑" w:hAnsi="微软雅黑" w:cs="宋体"/>
          <w:kern w:val="0"/>
          <w:sz w:val="21"/>
          <w:szCs w:val="21"/>
        </w:rPr>
        <w:t>，后面表示上报长度2个字节）</w:t>
      </w:r>
    </w:p>
    <w:p w14:paraId="660507E9">
      <w:pPr>
        <w:pStyle w:val="44"/>
        <w:ind w:left="1680"/>
        <w:rPr>
          <w:color w:val="FF0000"/>
        </w:rPr>
      </w:pPr>
      <w:r>
        <w:rPr>
          <w:color w:val="FF0000"/>
        </w:rPr>
        <w:t>I</w:t>
      </w:r>
      <w:r>
        <w:rPr>
          <w:rFonts w:hint="eastAsia"/>
          <w:color w:val="FF0000"/>
        </w:rPr>
        <w:t>d</w:t>
      </w:r>
      <w:r>
        <w:rPr>
          <w:rFonts w:hint="eastAsia" w:ascii="宋体" w:hAnsi="宋体" w:eastAsia="宋体" w:cs="宋体"/>
          <w:color w:val="FF0000"/>
        </w:rPr>
        <w:t>代码如下（协议中的</w:t>
      </w:r>
      <w:r>
        <w:rPr>
          <w:rFonts w:hint="eastAsia"/>
          <w:color w:val="FF0000"/>
        </w:rPr>
        <w:t>id</w:t>
      </w:r>
      <w:r>
        <w:rPr>
          <w:rFonts w:hint="eastAsia" w:ascii="宋体" w:hAnsi="宋体" w:eastAsia="宋体" w:cs="宋体"/>
          <w:color w:val="FF0000"/>
        </w:rPr>
        <w:t>高</w:t>
      </w:r>
      <w:r>
        <w:rPr>
          <w:rFonts w:hint="eastAsia"/>
          <w:color w:val="FF0000"/>
        </w:rPr>
        <w:t>5</w:t>
      </w:r>
      <w:r>
        <w:rPr>
          <w:rFonts w:hint="eastAsia" w:ascii="宋体" w:hAnsi="宋体" w:eastAsia="宋体" w:cs="宋体"/>
          <w:color w:val="FF0000"/>
        </w:rPr>
        <w:t>位定义）</w:t>
      </w:r>
    </w:p>
    <w:p w14:paraId="6A0D5926">
      <w:pPr>
        <w:pStyle w:val="44"/>
        <w:ind w:left="1680"/>
        <w:rPr>
          <w:rFonts w:hint="eastAsia"/>
          <w:color w:val="FF0000"/>
        </w:rPr>
      </w:pPr>
      <w:r>
        <w:rPr>
          <w:color w:val="FF0000"/>
        </w:rPr>
        <w:t xml:space="preserve">01 </w:t>
      </w:r>
      <w:r>
        <w:rPr>
          <w:rFonts w:hint="eastAsia" w:ascii="宋体" w:hAnsi="宋体" w:eastAsia="宋体" w:cs="宋体"/>
          <w:color w:val="FF0000"/>
        </w:rPr>
        <w:t>计步</w:t>
      </w:r>
      <w:r>
        <w:rPr>
          <w:color w:val="FF0000"/>
        </w:rPr>
        <w:t xml:space="preserve">02 </w:t>
      </w:r>
      <w:r>
        <w:rPr>
          <w:rFonts w:hint="eastAsia" w:ascii="宋体" w:hAnsi="宋体" w:eastAsia="宋体" w:cs="宋体"/>
          <w:color w:val="FF0000"/>
        </w:rPr>
        <w:t>心率</w:t>
      </w:r>
      <w:r>
        <w:rPr>
          <w:rFonts w:hint="eastAsia"/>
          <w:color w:val="FF0000"/>
        </w:rPr>
        <w:t xml:space="preserve"> </w:t>
      </w:r>
      <w:r>
        <w:rPr>
          <w:color w:val="FF0000"/>
        </w:rPr>
        <w:t xml:space="preserve">03 </w:t>
      </w:r>
      <w:r>
        <w:rPr>
          <w:rFonts w:hint="eastAsia" w:ascii="宋体" w:hAnsi="宋体" w:eastAsia="宋体" w:cs="宋体"/>
          <w:color w:val="FF0000"/>
        </w:rPr>
        <w:t>体温</w:t>
      </w:r>
      <w:r>
        <w:rPr>
          <w:rFonts w:hint="eastAsia"/>
          <w:color w:val="FF0000"/>
        </w:rPr>
        <w:t xml:space="preserve"> </w:t>
      </w:r>
      <w:r>
        <w:rPr>
          <w:color w:val="FF0000"/>
        </w:rPr>
        <w:t xml:space="preserve">04 </w:t>
      </w:r>
      <w:r>
        <w:rPr>
          <w:rFonts w:hint="eastAsia" w:ascii="宋体" w:hAnsi="宋体" w:eastAsia="宋体" w:cs="宋体"/>
          <w:color w:val="FF0000"/>
        </w:rPr>
        <w:t>腕温</w:t>
      </w:r>
      <w:r>
        <w:rPr>
          <w:rFonts w:hint="eastAsia"/>
          <w:color w:val="FF0000"/>
        </w:rPr>
        <w:t xml:space="preserve">  </w:t>
      </w:r>
      <w:r>
        <w:rPr>
          <w:color w:val="FF0000"/>
        </w:rPr>
        <w:t>06</w:t>
      </w:r>
      <w:r>
        <w:rPr>
          <w:rFonts w:hint="eastAsia"/>
          <w:color w:val="FF0000"/>
        </w:rPr>
        <w:t xml:space="preserve"> </w:t>
      </w:r>
      <w:r>
        <w:rPr>
          <w:rFonts w:hint="eastAsia" w:ascii="宋体" w:hAnsi="宋体" w:eastAsia="宋体" w:cs="宋体"/>
          <w:color w:val="FF0000"/>
        </w:rPr>
        <w:t>舒张压</w:t>
      </w:r>
      <w:r>
        <w:rPr>
          <w:rFonts w:hint="eastAsia"/>
          <w:color w:val="FF0000"/>
        </w:rPr>
        <w:t xml:space="preserve"> </w:t>
      </w:r>
      <w:r>
        <w:rPr>
          <w:color w:val="FF0000"/>
        </w:rPr>
        <w:t xml:space="preserve">07 </w:t>
      </w:r>
      <w:r>
        <w:rPr>
          <w:rFonts w:hint="eastAsia" w:ascii="宋体" w:hAnsi="宋体" w:eastAsia="宋体" w:cs="宋体"/>
          <w:color w:val="FF0000"/>
        </w:rPr>
        <w:t>收缩压</w:t>
      </w:r>
      <w:r>
        <w:rPr>
          <w:rFonts w:hint="eastAsia"/>
          <w:color w:val="FF0000"/>
        </w:rPr>
        <w:t xml:space="preserve">  </w:t>
      </w:r>
    </w:p>
    <w:p w14:paraId="2671F569">
      <w:pPr>
        <w:pStyle w:val="57"/>
        <w:adjustRightInd/>
        <w:ind w:left="425" w:firstLine="41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0000：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计步数为0</w:t>
      </w:r>
    </w:p>
    <w:p w14:paraId="30F66D44">
      <w:pPr>
        <w:pStyle w:val="57"/>
        <w:adjustRightInd/>
        <w:ind w:left="425" w:firstLine="415"/>
        <w:rPr>
          <w:rFonts w:hint="eastAsia"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11：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ID = 02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心率 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长度1字节</w:t>
      </w:r>
    </w:p>
    <w:p w14:paraId="75129671">
      <w:pPr>
        <w:pStyle w:val="57"/>
        <w:adjustRightInd/>
        <w:ind w:left="425" w:firstLine="41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41：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心率值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65</w:t>
      </w:r>
    </w:p>
    <w:p w14:paraId="3A86552A">
      <w:pPr>
        <w:pStyle w:val="57"/>
        <w:adjustRightInd/>
        <w:ind w:left="425" w:firstLine="41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31：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ID = 06 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舒张压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长度1字节</w:t>
      </w:r>
    </w:p>
    <w:p w14:paraId="0298D3BC">
      <w:pPr>
        <w:pStyle w:val="57"/>
        <w:adjustRightInd/>
        <w:ind w:left="425" w:firstLine="41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57：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舒张压 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87</w:t>
      </w:r>
    </w:p>
    <w:p w14:paraId="369E3B37">
      <w:pPr>
        <w:pStyle w:val="57"/>
        <w:adjustRightInd/>
        <w:ind w:left="425" w:firstLine="41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39：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ID = 07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收缩压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长度1字节</w:t>
      </w:r>
    </w:p>
    <w:p w14:paraId="4CED2916">
      <w:pPr>
        <w:pStyle w:val="57"/>
        <w:adjustRightInd/>
        <w:ind w:left="425" w:firstLine="41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77：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收缩压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119</w:t>
      </w:r>
    </w:p>
    <w:p w14:paraId="0D32D297">
      <w:pPr>
        <w:pStyle w:val="57"/>
        <w:adjustRightInd/>
        <w:ind w:left="425" w:firstLine="41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1A: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ID = 03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体温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长度2字节</w:t>
      </w:r>
    </w:p>
    <w:p w14:paraId="64C57BB6">
      <w:pPr>
        <w:pStyle w:val="57"/>
        <w:adjustRightInd/>
        <w:ind w:left="425" w:firstLine="41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420E: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体温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0x0E42=3650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36.5</w:t>
      </w:r>
      <w:r>
        <w:rPr>
          <w:rFonts w:ascii="微软雅黑" w:hAnsi="微软雅黑" w:cs="宋体"/>
          <w:color w:val="auto"/>
          <w:sz w:val="18"/>
          <w:szCs w:val="18"/>
        </w:rPr>
        <w:tab/>
      </w:r>
    </w:p>
    <w:p w14:paraId="111FABCB">
      <w:pPr>
        <w:pStyle w:val="57"/>
        <w:adjustRightInd/>
        <w:ind w:left="425" w:firstLine="415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18"/>
          <w:szCs w:val="18"/>
        </w:rPr>
        <w:t>体温小数点后面保留一位 （×10） 上报值为整数</w:t>
      </w:r>
    </w:p>
    <w:p w14:paraId="4FF22E16">
      <w:pPr>
        <w:pStyle w:val="57"/>
        <w:adjustRightInd/>
        <w:ind w:left="425" w:firstLine="415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22：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18"/>
          <w:szCs w:val="18"/>
        </w:rPr>
        <w:t>ID = 4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18"/>
          <w:szCs w:val="18"/>
        </w:rPr>
        <w:t>腕温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18"/>
          <w:szCs w:val="18"/>
        </w:rPr>
        <w:t>长度2字节</w:t>
      </w:r>
    </w:p>
    <w:p w14:paraId="5A2CD579">
      <w:pPr>
        <w:pStyle w:val="57"/>
        <w:adjustRightInd/>
        <w:ind w:left="425" w:firstLine="415"/>
        <w:rPr>
          <w:rFonts w:hint="eastAsia"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800C: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腕温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0x0c80=3200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32.0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</w:t>
      </w:r>
    </w:p>
    <w:p w14:paraId="25DDE864">
      <w:pPr>
        <w:spacing w:line="40" w:lineRule="atLeast"/>
        <w:ind w:firstLine="420"/>
        <w:rPr>
          <w:rFonts w:hint="eastAsia" w:ascii="微软雅黑" w:hAnsi="微软雅黑"/>
          <w:sz w:val="18"/>
          <w:szCs w:val="18"/>
        </w:rPr>
      </w:pPr>
    </w:p>
    <w:p w14:paraId="58EBE06C">
      <w:pPr>
        <w:pStyle w:val="3"/>
        <w:spacing w:before="120" w:after="0" w:line="415" w:lineRule="auto"/>
        <w:ind w:right="210"/>
        <w:outlineLvl w:val="1"/>
        <w:rPr>
          <w:rFonts w:hint="eastAsia" w:ascii="微软雅黑" w:hAnsi="微软雅黑"/>
          <w:sz w:val="32"/>
          <w:szCs w:val="32"/>
        </w:rPr>
      </w:pPr>
      <w:bookmarkStart w:id="34" w:name="_Toc6889"/>
      <w:r>
        <w:rPr>
          <w:rFonts w:hint="eastAsia" w:ascii="微软雅黑" w:hAnsi="微软雅黑"/>
          <w:sz w:val="32"/>
          <w:szCs w:val="32"/>
          <w:lang w:eastAsia="zh-CN"/>
        </w:rPr>
        <w:t>3.4</w:t>
      </w:r>
      <w:r>
        <w:rPr>
          <w:rFonts w:hint="eastAsia" w:ascii="微软雅黑" w:hAnsi="微软雅黑"/>
          <w:sz w:val="32"/>
          <w:szCs w:val="32"/>
        </w:rPr>
        <w:t>设备报警相关</w:t>
      </w:r>
      <w:bookmarkEnd w:id="34"/>
    </w:p>
    <w:p w14:paraId="6C0D8372">
      <w:pPr>
        <w:pStyle w:val="4"/>
        <w:spacing w:before="120" w:after="0" w:line="415" w:lineRule="auto"/>
        <w:ind w:right="210"/>
        <w:outlineLvl w:val="2"/>
        <w:rPr>
          <w:rFonts w:hint="eastAsia" w:ascii="微软雅黑" w:hAnsi="微软雅黑" w:eastAsia="微软雅黑"/>
          <w:sz w:val="28"/>
          <w:szCs w:val="28"/>
        </w:rPr>
      </w:pPr>
      <w:bookmarkStart w:id="35" w:name="_Toc31639"/>
      <w:r>
        <w:rPr>
          <w:rFonts w:hint="eastAsia" w:ascii="微软雅黑" w:hAnsi="微软雅黑"/>
          <w:sz w:val="28"/>
          <w:szCs w:val="28"/>
          <w:lang w:eastAsia="zh-CN"/>
        </w:rPr>
        <w:t>3.4</w:t>
      </w:r>
      <w:r>
        <w:rPr>
          <w:rFonts w:hint="eastAsia" w:ascii="微软雅黑" w:hAnsi="微软雅黑" w:eastAsia="微软雅黑"/>
          <w:sz w:val="28"/>
          <w:szCs w:val="28"/>
        </w:rPr>
        <w:t>.1报警数据上传(Alarm message)（MsgId=0x02）</w:t>
      </w:r>
      <w:bookmarkEnd w:id="35"/>
    </w:p>
    <w:p w14:paraId="5D78A20D"/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529"/>
        <w:gridCol w:w="1873"/>
        <w:gridCol w:w="3110"/>
      </w:tblGrid>
      <w:tr w14:paraId="7FBA5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DAD74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Size(Bytes)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42815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Format</w:t>
            </w: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2B207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Name</w:t>
            </w: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48EE3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Drscription</w:t>
            </w:r>
          </w:p>
        </w:tc>
      </w:tr>
      <w:tr w14:paraId="73BC0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FFE02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30598A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U16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E7A932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Upl_warn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2C77F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Bitfield see below</w:t>
            </w:r>
          </w:p>
        </w:tc>
      </w:tr>
      <w:tr w14:paraId="26554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98783A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4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48FB0C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U32</w:t>
            </w: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3DB1E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Timestamp</w:t>
            </w: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89ECFB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时间戳(小端优先)</w:t>
            </w:r>
          </w:p>
        </w:tc>
      </w:tr>
    </w:tbl>
    <w:p w14:paraId="3075FD9E">
      <w:pPr>
        <w:spacing w:line="360" w:lineRule="auto"/>
        <w:ind w:left="420" w:leftChars="200"/>
        <w:rPr>
          <w:rFonts w:hint="eastAsia" w:ascii="微软雅黑" w:hAnsi="微软雅黑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8"/>
        <w:tblW w:w="8936" w:type="dxa"/>
        <w:tblInd w:w="9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58"/>
        <w:gridCol w:w="425"/>
        <w:gridCol w:w="425"/>
      </w:tblGrid>
      <w:tr w14:paraId="5D30F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shd w:val="clear" w:color="auto" w:fill="auto"/>
          </w:tcPr>
          <w:p w14:paraId="398F587C">
            <w:pPr>
              <w:spacing w:line="360" w:lineRule="auto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4B426ED4">
            <w:pPr>
              <w:spacing w:line="360" w:lineRule="auto"/>
              <w:rPr>
                <w:rFonts w:hint="eastAsia"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4EA2966D">
            <w:pPr>
              <w:spacing w:line="360" w:lineRule="auto"/>
              <w:rPr>
                <w:rFonts w:hint="eastAsia"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4E71C484">
            <w:pPr>
              <w:spacing w:line="360" w:lineRule="auto"/>
              <w:rPr>
                <w:rFonts w:hint="eastAsia"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7D8CCB86">
            <w:pPr>
              <w:spacing w:line="360" w:lineRule="auto"/>
              <w:rPr>
                <w:rFonts w:hint="eastAsia"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1D68D023">
            <w:pPr>
              <w:spacing w:line="360" w:lineRule="auto"/>
              <w:rPr>
                <w:rFonts w:hint="eastAsia"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59059D50">
            <w:pPr>
              <w:spacing w:line="360" w:lineRule="auto"/>
              <w:rPr>
                <w:rFonts w:hint="eastAsia"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4770F4A8">
            <w:pPr>
              <w:spacing w:line="360" w:lineRule="auto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8</w:t>
            </w:r>
          </w:p>
        </w:tc>
        <w:tc>
          <w:tcPr>
            <w:tcW w:w="579" w:type="dxa"/>
            <w:shd w:val="clear" w:color="auto" w:fill="auto"/>
          </w:tcPr>
          <w:p w14:paraId="5366AEC4">
            <w:pPr>
              <w:spacing w:line="360" w:lineRule="auto"/>
              <w:rPr>
                <w:rFonts w:hint="eastAsia"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254B77F6">
            <w:pPr>
              <w:spacing w:line="360" w:lineRule="auto"/>
              <w:rPr>
                <w:rFonts w:hint="eastAsia"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5B45DB47">
            <w:pPr>
              <w:spacing w:line="360" w:lineRule="auto"/>
              <w:rPr>
                <w:rFonts w:hint="eastAsia"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D9D9D9"/>
          </w:tcPr>
          <w:p w14:paraId="21FA1480">
            <w:pPr>
              <w:spacing w:line="360" w:lineRule="auto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4</w:t>
            </w:r>
          </w:p>
        </w:tc>
        <w:tc>
          <w:tcPr>
            <w:tcW w:w="580" w:type="dxa"/>
            <w:shd w:val="clear" w:color="auto" w:fill="auto"/>
          </w:tcPr>
          <w:p w14:paraId="11F146F3">
            <w:pPr>
              <w:spacing w:line="360" w:lineRule="auto"/>
              <w:rPr>
                <w:rFonts w:hint="eastAsia" w:ascii="微软雅黑" w:hAnsi="微软雅黑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uto"/>
          </w:tcPr>
          <w:p w14:paraId="703B8096">
            <w:pPr>
              <w:spacing w:line="360" w:lineRule="auto"/>
              <w:rPr>
                <w:rFonts w:hint="eastAsia" w:ascii="微软雅黑" w:hAnsi="微软雅黑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CCCCC"/>
          </w:tcPr>
          <w:p w14:paraId="35C0F00E">
            <w:pPr>
              <w:spacing w:line="360" w:lineRule="auto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CCCC"/>
          </w:tcPr>
          <w:p w14:paraId="45C622C6">
            <w:pPr>
              <w:spacing w:line="360" w:lineRule="auto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0</w:t>
            </w:r>
          </w:p>
        </w:tc>
      </w:tr>
    </w:tbl>
    <w:p w14:paraId="39751E2D">
      <w:pPr>
        <w:spacing w:line="40" w:lineRule="atLeast"/>
        <w:ind w:firstLine="420"/>
        <w:rPr>
          <w:rFonts w:hint="eastAsia" w:ascii="微软雅黑" w:hAnsi="微软雅黑"/>
          <w:sz w:val="18"/>
          <w:szCs w:val="18"/>
        </w:rPr>
      </w:pPr>
    </w:p>
    <w:tbl>
      <w:tblPr>
        <w:tblStyle w:val="28"/>
        <w:tblW w:w="407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2160"/>
        <w:gridCol w:w="2462"/>
        <w:gridCol w:w="1812"/>
        <w:gridCol w:w="1325"/>
      </w:tblGrid>
      <w:tr w14:paraId="675FE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1371D2">
            <w:pPr>
              <w:spacing w:line="40" w:lineRule="atLeast"/>
              <w:jc w:val="center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b</w:t>
            </w:r>
            <w:r>
              <w:rPr>
                <w:rFonts w:ascii="微软雅黑" w:hAnsi="微软雅黑"/>
                <w:sz w:val="18"/>
                <w:szCs w:val="18"/>
              </w:rPr>
              <w:t>it</w:t>
            </w:r>
          </w:p>
        </w:tc>
        <w:tc>
          <w:tcPr>
            <w:tcW w:w="1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27E73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Name</w:t>
            </w:r>
          </w:p>
        </w:tc>
        <w:tc>
          <w:tcPr>
            <w:tcW w:w="1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9D09A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Description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848116">
            <w:pPr>
              <w:spacing w:line="40" w:lineRule="atLeast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调整后的16进制</w:t>
            </w:r>
          </w:p>
          <w:p w14:paraId="0D58D401">
            <w:pPr>
              <w:spacing w:line="40" w:lineRule="atLeast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Hexadecimal</w:t>
            </w:r>
          </w:p>
        </w:tc>
        <w:tc>
          <w:tcPr>
            <w:tcW w:w="7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C9E7E2">
            <w:pPr>
              <w:spacing w:line="40" w:lineRule="atLeast"/>
              <w:ind w:firstLine="180" w:firstLineChars="10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十进制</w:t>
            </w:r>
          </w:p>
          <w:p w14:paraId="13D18173">
            <w:pPr>
              <w:spacing w:line="40" w:lineRule="atLeast"/>
              <w:ind w:firstLine="180" w:firstLineChars="10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Decimal</w:t>
            </w:r>
          </w:p>
        </w:tc>
      </w:tr>
      <w:tr w14:paraId="2C8C1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583F8">
            <w:pPr>
              <w:spacing w:line="40" w:lineRule="atLeast"/>
              <w:ind w:firstLine="420"/>
              <w:jc w:val="center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8</w:t>
            </w:r>
          </w:p>
        </w:tc>
        <w:tc>
          <w:tcPr>
            <w:tcW w:w="1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F4A7AB">
            <w:pPr>
              <w:spacing w:line="40" w:lineRule="atLeast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设备佩戴Wear</w:t>
            </w:r>
            <w:r>
              <w:rPr>
                <w:rFonts w:hint="eastAsia" w:ascii="微软雅黑" w:hAnsi="微软雅黑"/>
                <w:sz w:val="18"/>
                <w:szCs w:val="18"/>
              </w:rPr>
              <w:t xml:space="preserve"> status</w:t>
            </w:r>
          </w:p>
        </w:tc>
        <w:tc>
          <w:tcPr>
            <w:tcW w:w="1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13E84">
            <w:pPr>
              <w:spacing w:line="40" w:lineRule="atLeast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设备佩戴Wear</w:t>
            </w:r>
            <w:r>
              <w:rPr>
                <w:rFonts w:hint="eastAsia" w:ascii="微软雅黑" w:hAnsi="微软雅黑"/>
                <w:sz w:val="18"/>
                <w:szCs w:val="18"/>
              </w:rPr>
              <w:t xml:space="preserve"> status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057F6F1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0100</w:t>
            </w:r>
          </w:p>
        </w:tc>
        <w:tc>
          <w:tcPr>
            <w:tcW w:w="7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A93CBE">
            <w:pPr>
              <w:spacing w:line="40" w:lineRule="atLeast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1*256=256</w:t>
            </w:r>
          </w:p>
        </w:tc>
      </w:tr>
      <w:tr w14:paraId="3B05C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DB89D">
            <w:pPr>
              <w:spacing w:line="40" w:lineRule="atLeast"/>
              <w:ind w:firstLine="420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7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A03068">
            <w:pPr>
              <w:spacing w:line="40" w:lineRule="atLeast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SOS 取消</w:t>
            </w:r>
          </w:p>
        </w:tc>
        <w:tc>
          <w:tcPr>
            <w:tcW w:w="1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6DE9A9">
            <w:pPr>
              <w:spacing w:line="40" w:lineRule="atLeast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SOS 取消(SOS cancel)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A9D71B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0080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BADF110">
            <w:pPr>
              <w:spacing w:line="40" w:lineRule="atLeast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1*128=128</w:t>
            </w:r>
          </w:p>
        </w:tc>
      </w:tr>
      <w:tr w14:paraId="2EEB5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63CEA9">
            <w:pPr>
              <w:spacing w:line="40" w:lineRule="atLeast"/>
              <w:ind w:firstLine="420"/>
              <w:jc w:val="center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4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BF047">
            <w:pPr>
              <w:spacing w:line="40" w:lineRule="atLeast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摘掉设备Takeoff status</w:t>
            </w:r>
          </w:p>
        </w:tc>
        <w:tc>
          <w:tcPr>
            <w:tcW w:w="1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DA731">
            <w:pPr>
              <w:spacing w:line="40" w:lineRule="atLeast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摘掉设备Takeoff status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F43BCA5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0010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4A8E87A">
            <w:pPr>
              <w:spacing w:line="40" w:lineRule="atLeast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1*16=16</w:t>
            </w:r>
          </w:p>
        </w:tc>
      </w:tr>
      <w:tr w14:paraId="31D62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355C86">
            <w:pPr>
              <w:spacing w:line="40" w:lineRule="atLeast"/>
              <w:ind w:firstLine="420"/>
              <w:jc w:val="center"/>
              <w:rPr>
                <w:rFonts w:hint="eastAsia" w:ascii="微软雅黑" w:hAnsi="微软雅黑"/>
                <w:color w:val="EEECE1" w:themeColor="background2"/>
                <w:sz w:val="18"/>
                <w:szCs w:val="18"/>
              </w:rPr>
            </w:pPr>
            <w:r>
              <w:rPr>
                <w:rFonts w:ascii="微软雅黑" w:hAnsi="微软雅黑"/>
                <w:color w:val="EEECE1" w:themeColor="background2"/>
                <w:sz w:val="18"/>
                <w:szCs w:val="18"/>
              </w:rPr>
              <w:t>2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B2E76">
            <w:pPr>
              <w:spacing w:line="40" w:lineRule="atLeast"/>
              <w:rPr>
                <w:rFonts w:hint="eastAsia" w:ascii="微软雅黑" w:hAnsi="微软雅黑"/>
                <w:color w:val="EEECE1" w:themeColor="background2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EEECE1" w:themeColor="background2"/>
                <w:sz w:val="18"/>
                <w:szCs w:val="18"/>
              </w:rPr>
              <w:t>关机 Power off</w:t>
            </w:r>
          </w:p>
        </w:tc>
        <w:tc>
          <w:tcPr>
            <w:tcW w:w="1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A23E09">
            <w:pPr>
              <w:spacing w:line="40" w:lineRule="atLeast"/>
              <w:rPr>
                <w:rFonts w:hint="eastAsia" w:ascii="微软雅黑" w:hAnsi="微软雅黑"/>
                <w:color w:val="EEECE1" w:themeColor="background2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EEECE1" w:themeColor="background2"/>
                <w:sz w:val="18"/>
                <w:szCs w:val="18"/>
              </w:rPr>
              <w:t>关机Power off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329897">
            <w:pPr>
              <w:spacing w:line="40" w:lineRule="atLeast"/>
              <w:ind w:firstLine="420"/>
              <w:rPr>
                <w:rFonts w:hint="eastAsia" w:ascii="微软雅黑" w:hAnsi="微软雅黑"/>
                <w:color w:val="EEECE1" w:themeColor="background2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EEECE1" w:themeColor="background2"/>
                <w:sz w:val="18"/>
                <w:szCs w:val="18"/>
              </w:rPr>
              <w:t>0004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14B0FA">
            <w:pPr>
              <w:spacing w:line="40" w:lineRule="atLeast"/>
              <w:ind w:firstLine="420"/>
              <w:rPr>
                <w:rFonts w:hint="eastAsia" w:ascii="微软雅黑" w:hAnsi="微软雅黑"/>
                <w:color w:val="EEECE1" w:themeColor="background2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EEECE1" w:themeColor="background2"/>
                <w:sz w:val="18"/>
                <w:szCs w:val="18"/>
              </w:rPr>
              <w:t>4</w:t>
            </w:r>
          </w:p>
        </w:tc>
      </w:tr>
      <w:tr w14:paraId="2A41A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3971">
            <w:pPr>
              <w:spacing w:line="40" w:lineRule="atLeast"/>
              <w:ind w:firstLine="420"/>
              <w:jc w:val="center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7B90D9">
            <w:pPr>
              <w:spacing w:line="40" w:lineRule="atLeast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S</w:t>
            </w:r>
            <w:r>
              <w:rPr>
                <w:rFonts w:hint="eastAsia" w:ascii="微软雅黑" w:hAnsi="微软雅黑"/>
                <w:sz w:val="18"/>
                <w:szCs w:val="18"/>
              </w:rPr>
              <w:t>O</w:t>
            </w:r>
            <w:r>
              <w:rPr>
                <w:rFonts w:ascii="微软雅黑" w:hAnsi="微软雅黑"/>
                <w:sz w:val="18"/>
                <w:szCs w:val="18"/>
              </w:rPr>
              <w:t>S</w:t>
            </w:r>
          </w:p>
        </w:tc>
        <w:tc>
          <w:tcPr>
            <w:tcW w:w="1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0A4C8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6E5F3A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0002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A48145B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2</w:t>
            </w:r>
          </w:p>
        </w:tc>
      </w:tr>
      <w:tr w14:paraId="792EB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B106A">
            <w:pPr>
              <w:spacing w:line="40" w:lineRule="atLeast"/>
              <w:ind w:firstLine="420"/>
              <w:jc w:val="center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0</w:t>
            </w:r>
          </w:p>
        </w:tc>
        <w:tc>
          <w:tcPr>
            <w:tcW w:w="1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217A96">
            <w:pPr>
              <w:spacing w:line="40" w:lineRule="atLeast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低电量 Low Power</w:t>
            </w:r>
          </w:p>
        </w:tc>
        <w:tc>
          <w:tcPr>
            <w:tcW w:w="1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8C2A7">
            <w:pPr>
              <w:spacing w:line="40" w:lineRule="atLeast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低电量Low Power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006BBD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0001</w:t>
            </w:r>
          </w:p>
        </w:tc>
        <w:tc>
          <w:tcPr>
            <w:tcW w:w="7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322128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1</w:t>
            </w:r>
          </w:p>
        </w:tc>
      </w:tr>
    </w:tbl>
    <w:p w14:paraId="109A9EC7">
      <w:pPr>
        <w:ind w:firstLine="210"/>
        <w:rPr>
          <w:rFonts w:hint="eastAsia" w:ascii="微软雅黑" w:hAnsi="微软雅黑" w:cs="微软雅黑"/>
          <w:b/>
          <w:bCs w:val="0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>：</w:t>
      </w:r>
    </w:p>
    <w:p w14:paraId="5E691394">
      <w:pPr>
        <w:ind w:left="210" w:leftChars="100"/>
        <w:rPr>
          <w:rFonts w:hint="eastAsia"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低电报文（Low battery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 xml:space="preserve">BD 020100 </w:t>
      </w: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>8CAF5667</w:t>
      </w:r>
      <w:r>
        <w:rPr>
          <w:rFonts w:hint="eastAsia" w:ascii="微软雅黑" w:hAnsi="微软雅黑"/>
          <w:sz w:val="18"/>
          <w:szCs w:val="18"/>
        </w:rPr>
        <w:t xml:space="preserve"> B9</w:t>
      </w:r>
    </w:p>
    <w:p w14:paraId="0020F640">
      <w:pPr>
        <w:ind w:left="210" w:leftChars="100"/>
        <w:rPr>
          <w:rFonts w:hint="eastAsia"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佩戴报文（</w:t>
      </w:r>
      <w:r>
        <w:rPr>
          <w:rFonts w:ascii="微软雅黑" w:hAnsi="微软雅黑"/>
          <w:sz w:val="18"/>
          <w:szCs w:val="18"/>
        </w:rPr>
        <w:t>Wear</w:t>
      </w:r>
      <w:r>
        <w:rPr>
          <w:rFonts w:hint="eastAsia" w:ascii="微软雅黑" w:hAnsi="微软雅黑"/>
          <w:sz w:val="18"/>
          <w:szCs w:val="18"/>
        </w:rPr>
        <w:t xml:space="preserve"> status）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 xml:space="preserve">BD 020001 </w:t>
      </w: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>8CAF5667</w:t>
      </w:r>
      <w:r>
        <w:rPr>
          <w:rFonts w:hint="eastAsia" w:ascii="微软雅黑" w:hAnsi="微软雅黑" w:cs="等线 Light"/>
          <w:color w:val="auto"/>
          <w:sz w:val="18"/>
          <w:szCs w:val="18"/>
          <w:shd w:val="clear" w:color="auto" w:fill="FFFFFF"/>
        </w:rPr>
        <w:t xml:space="preserve"> B9</w:t>
      </w:r>
    </w:p>
    <w:p w14:paraId="028EE6DF">
      <w:pPr>
        <w:ind w:left="210" w:leftChars="100"/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摘掉报文（Takeoff status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 xml:space="preserve">BD 021000 </w:t>
      </w: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>8CAF5667</w:t>
      </w:r>
      <w:r>
        <w:rPr>
          <w:rFonts w:hint="eastAsia" w:ascii="微软雅黑" w:hAnsi="微软雅黑" w:cs="等线 Light"/>
          <w:color w:val="auto"/>
          <w:sz w:val="18"/>
          <w:szCs w:val="18"/>
          <w:shd w:val="clear" w:color="auto" w:fill="FFFFFF"/>
        </w:rPr>
        <w:t xml:space="preserve"> B9</w:t>
      </w:r>
    </w:p>
    <w:p w14:paraId="61B289EF">
      <w:pPr>
        <w:ind w:left="210" w:leftChars="100"/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color w:val="auto"/>
          <w:sz w:val="18"/>
          <w:szCs w:val="18"/>
          <w:shd w:val="clear" w:color="auto" w:fill="FFFFFF"/>
        </w:rPr>
        <w:t>SOS报警</w:t>
      </w: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>BD 020200 C9BE5667 FA</w:t>
      </w:r>
    </w:p>
    <w:p w14:paraId="0B93B4CB">
      <w:pPr>
        <w:ind w:left="630" w:leftChars="300" w:firstLine="210"/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color w:val="auto"/>
          <w:sz w:val="18"/>
          <w:szCs w:val="18"/>
          <w:shd w:val="clear" w:color="auto" w:fill="FFFFFF"/>
        </w:rPr>
        <w:t>取消S0S报警</w:t>
      </w: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>BD 028000 19C05667 2A</w:t>
      </w: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ab/>
      </w:r>
    </w:p>
    <w:p w14:paraId="10D7E7DB">
      <w:pP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</w:pPr>
    </w:p>
    <w:p w14:paraId="681E9B52">
      <w:pPr>
        <w:pStyle w:val="4"/>
        <w:spacing w:before="120" w:after="0" w:line="415" w:lineRule="auto"/>
        <w:ind w:right="210"/>
        <w:outlineLvl w:val="2"/>
      </w:pPr>
      <w:bookmarkStart w:id="36" w:name="_Toc31230"/>
      <w:r>
        <w:rPr>
          <w:rFonts w:hint="eastAsia" w:ascii="微软雅黑" w:hAnsi="微软雅黑"/>
          <w:sz w:val="28"/>
          <w:szCs w:val="28"/>
          <w:lang w:eastAsia="zh-CN"/>
        </w:rPr>
        <w:t>3.4</w:t>
      </w:r>
      <w:r>
        <w:rPr>
          <w:rFonts w:hint="eastAsia" w:ascii="微软雅黑" w:hAnsi="微软雅黑" w:eastAsia="微软雅黑"/>
          <w:sz w:val="28"/>
          <w:szCs w:val="28"/>
        </w:rPr>
        <w:t>.2报警数据上传(MsgId=</w:t>
      </w:r>
      <w:r>
        <w:rPr>
          <w:rFonts w:hint="eastAsia" w:ascii="微软雅黑" w:hAnsi="微软雅黑" w:eastAsia="微软雅黑"/>
          <w:color w:val="FF0000"/>
          <w:sz w:val="28"/>
          <w:szCs w:val="28"/>
        </w:rPr>
        <w:t>0x21</w:t>
      </w:r>
      <w:r>
        <w:rPr>
          <w:rFonts w:hint="eastAsia" w:ascii="微软雅黑" w:hAnsi="微软雅黑" w:eastAsia="微软雅黑"/>
          <w:sz w:val="28"/>
          <w:szCs w:val="28"/>
        </w:rPr>
        <w:t>）(</w:t>
      </w:r>
      <w:r>
        <w:rPr>
          <w:rFonts w:hint="eastAsia"/>
        </w:rPr>
        <w:t>02的补充)</w:t>
      </w:r>
      <w:bookmarkEnd w:id="36"/>
    </w:p>
    <w:p w14:paraId="0A9C377E">
      <w:pPr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3F203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39590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896E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26C25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DB98D1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24771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B98C3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36E57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5287E1C8">
            <w:pPr>
              <w:widowControl/>
              <w:spacing w:line="360" w:lineRule="auto"/>
              <w:ind w:firstLine="450" w:firstLineChars="250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1ED9C3C">
            <w:pPr>
              <w:widowControl/>
              <w:spacing w:line="360" w:lineRule="auto"/>
              <w:ind w:firstLine="90" w:firstLineChars="50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38F76D3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1CE4C00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246838E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0631931D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1B2EF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1D5FD5E8">
            <w:pPr>
              <w:widowControl/>
              <w:spacing w:line="360" w:lineRule="auto"/>
              <w:ind w:firstLine="450" w:firstLineChars="250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09DF8C1">
            <w:pPr>
              <w:widowControl/>
              <w:spacing w:line="360" w:lineRule="auto"/>
              <w:ind w:firstLine="90" w:firstLineChars="50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75CC4ED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CFB968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C9D96F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5CA759D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922E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0240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362D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35F1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2F94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1D41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13749">
            <w:pPr>
              <w:widowControl/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4E4A1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ABB60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735468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79EB28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3F1B0C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FD7A1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140CECC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8D0EDA3">
      <w:pPr>
        <w:ind w:firstLine="420"/>
      </w:pPr>
    </w:p>
    <w:p w14:paraId="5148F5D1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 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8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3550"/>
        <w:gridCol w:w="1581"/>
        <w:gridCol w:w="787"/>
        <w:gridCol w:w="1748"/>
        <w:gridCol w:w="1845"/>
      </w:tblGrid>
      <w:tr w14:paraId="27F68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7803AE7C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4" w:type="pct"/>
            <w:noWrap/>
            <w:vAlign w:val="center"/>
          </w:tcPr>
          <w:p w14:paraId="4049BDE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设备充电中，已关机(固件需功能支持)</w:t>
            </w:r>
          </w:p>
        </w:tc>
        <w:tc>
          <w:tcPr>
            <w:tcW w:w="768" w:type="pct"/>
            <w:vAlign w:val="center"/>
          </w:tcPr>
          <w:p w14:paraId="68077F04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02A0A176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9" w:type="pct"/>
          </w:tcPr>
          <w:p w14:paraId="675ED9A5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6" w:type="pct"/>
          </w:tcPr>
          <w:p w14:paraId="3CD08E79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D642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37D70135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4" w:type="pct"/>
            <w:noWrap/>
            <w:vAlign w:val="center"/>
          </w:tcPr>
          <w:p w14:paraId="4E5619EE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设备电量低，已关机(固件需功能支持)</w:t>
            </w:r>
          </w:p>
        </w:tc>
        <w:tc>
          <w:tcPr>
            <w:tcW w:w="768" w:type="pct"/>
            <w:vAlign w:val="center"/>
          </w:tcPr>
          <w:p w14:paraId="582DAAD5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6AFF9261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9" w:type="pct"/>
          </w:tcPr>
          <w:p w14:paraId="699F8DBE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6" w:type="pct"/>
          </w:tcPr>
          <w:p w14:paraId="290DB1A1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74B9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573CFF49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4" w:type="pct"/>
            <w:noWrap/>
            <w:vAlign w:val="center"/>
          </w:tcPr>
          <w:p w14:paraId="5A1A851C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设备主动关机(固件需功能支持)</w:t>
            </w:r>
          </w:p>
        </w:tc>
        <w:tc>
          <w:tcPr>
            <w:tcW w:w="768" w:type="pct"/>
            <w:vAlign w:val="center"/>
          </w:tcPr>
          <w:p w14:paraId="46716B19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08267574">
            <w:pPr>
              <w:widowControl/>
              <w:spacing w:line="360" w:lineRule="auto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9" w:type="pct"/>
          </w:tcPr>
          <w:p w14:paraId="46748EAD">
            <w:pPr>
              <w:widowControl/>
              <w:spacing w:line="360" w:lineRule="auto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6" w:type="pct"/>
          </w:tcPr>
          <w:p w14:paraId="00924AC8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39CA76B9">
      <w:pPr>
        <w:pStyle w:val="25"/>
        <w:widowControl/>
        <w:ind w:firstLine="270" w:firstLineChars="150"/>
        <w:rPr>
          <w:rFonts w:hint="default"/>
        </w:rPr>
      </w:pPr>
      <w:r>
        <w:rPr>
          <w:rFonts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微软雅黑"/>
          <w:b/>
          <w:bCs w:val="0"/>
          <w:sz w:val="18"/>
          <w:szCs w:val="18"/>
        </w:rPr>
        <w:t>：</w:t>
      </w:r>
      <w:r>
        <w:t>BD21 0100 01000000 49CD5667 4C</w:t>
      </w:r>
      <w:r>
        <w:rPr>
          <w:rFonts w:hint="default"/>
        </w:rPr>
        <w:tab/>
      </w:r>
    </w:p>
    <w:p w14:paraId="37B007DA">
      <w:pPr>
        <w:ind w:firstLine="420"/>
        <w:rPr>
          <w:rFonts w:hint="eastAsia"/>
        </w:rPr>
      </w:pPr>
    </w:p>
    <w:p w14:paraId="3C8B846C">
      <w:pPr>
        <w:pStyle w:val="3"/>
        <w:spacing w:before="120" w:after="0" w:line="415" w:lineRule="auto"/>
        <w:ind w:right="210"/>
        <w:outlineLvl w:val="1"/>
        <w:rPr>
          <w:rFonts w:hint="eastAsia" w:ascii="微软雅黑" w:hAnsi="微软雅黑"/>
          <w:sz w:val="32"/>
          <w:szCs w:val="32"/>
        </w:rPr>
      </w:pPr>
      <w:bookmarkStart w:id="37" w:name="_Toc31972"/>
      <w:r>
        <w:rPr>
          <w:rFonts w:hint="eastAsia" w:ascii="微软雅黑" w:hAnsi="微软雅黑"/>
          <w:sz w:val="32"/>
          <w:szCs w:val="32"/>
          <w:lang w:eastAsia="zh-CN"/>
        </w:rPr>
        <w:t>3.5</w:t>
      </w:r>
      <w:r>
        <w:rPr>
          <w:rFonts w:hint="eastAsia" w:ascii="微软雅黑" w:hAnsi="微软雅黑"/>
          <w:sz w:val="32"/>
          <w:szCs w:val="32"/>
        </w:rPr>
        <w:t>消息反馈</w:t>
      </w:r>
      <w:bookmarkEnd w:id="37"/>
    </w:p>
    <w:p w14:paraId="4F63FFB0">
      <w:pPr>
        <w:pStyle w:val="4"/>
        <w:spacing w:before="120" w:after="0" w:line="415" w:lineRule="auto"/>
        <w:ind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38" w:name="_Toc7053"/>
      <w:r>
        <w:rPr>
          <w:rFonts w:hint="eastAsia" w:ascii="微软雅黑" w:hAnsi="微软雅黑"/>
          <w:sz w:val="28"/>
          <w:szCs w:val="28"/>
          <w:lang w:eastAsia="zh-CN"/>
        </w:rPr>
        <w:t>3.5</w:t>
      </w:r>
      <w:r>
        <w:rPr>
          <w:rFonts w:hint="eastAsia" w:ascii="微软雅黑" w:hAnsi="微软雅黑" w:eastAsia="微软雅黑"/>
          <w:sz w:val="28"/>
          <w:szCs w:val="28"/>
        </w:rPr>
        <w:t>.1下行消息反馈(MsgId=0xC0)</w:t>
      </w:r>
      <w:bookmarkEnd w:id="38"/>
    </w:p>
    <w:p w14:paraId="1634C3CE">
      <w:pPr>
        <w:spacing w:line="360" w:lineRule="auto"/>
        <w:rPr>
          <w:rFonts w:hint="eastAsia"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2DF0E9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628F2E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BFBD10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468EC11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6D92C7D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3308F18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79257B1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79EBEA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E3C4374">
            <w:pPr>
              <w:widowControl/>
              <w:spacing w:line="360" w:lineRule="auto"/>
              <w:ind w:firstLine="540" w:firstLineChars="300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8F4775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1592C89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3B25A14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DA997A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E2CDB7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token长度</w:t>
            </w:r>
          </w:p>
        </w:tc>
      </w:tr>
      <w:tr w14:paraId="2B62F4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A9F59C3">
            <w:pPr>
              <w:widowControl/>
              <w:spacing w:line="360" w:lineRule="auto"/>
              <w:ind w:firstLine="540" w:firstLineChars="300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7E43705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C3AC0E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750665F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182495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E44404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个token</w:t>
            </w:r>
          </w:p>
        </w:tc>
      </w:tr>
    </w:tbl>
    <w:p w14:paraId="6705C5DF">
      <w:pPr>
        <w:ind w:firstLine="420"/>
        <w:rPr>
          <w:rFonts w:hint="eastAsia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>：</w:t>
      </w:r>
      <w:r>
        <w:t>BD C0 01 28 59</w:t>
      </w:r>
    </w:p>
    <w:p w14:paraId="3E4271D5">
      <w:pPr>
        <w:rPr>
          <w:rFonts w:hint="eastAsia" w:ascii="微软雅黑" w:hAnsi="微软雅黑"/>
          <w:sz w:val="32"/>
          <w:szCs w:val="32"/>
          <w:lang w:val="en-US" w:eastAsia="zh-CN"/>
        </w:rPr>
      </w:pPr>
      <w:bookmarkStart w:id="39" w:name="_Toc60159197"/>
      <w:r>
        <w:rPr>
          <w:rFonts w:hint="eastAsia" w:ascii="微软雅黑" w:hAnsi="微软雅黑"/>
          <w:sz w:val="32"/>
          <w:szCs w:val="32"/>
          <w:lang w:val="en-US" w:eastAsia="zh-CN"/>
        </w:rPr>
        <w:br w:type="page"/>
      </w:r>
    </w:p>
    <w:p w14:paraId="6A228316">
      <w:pPr>
        <w:pStyle w:val="2"/>
        <w:numPr>
          <w:ilvl w:val="0"/>
          <w:numId w:val="0"/>
        </w:numPr>
        <w:spacing w:before="100" w:beforeAutospacing="1" w:after="100" w:afterAutospacing="1" w:line="120" w:lineRule="auto"/>
        <w:ind w:right="210" w:rightChars="0"/>
        <w:rPr>
          <w:rFonts w:hint="eastAsia" w:ascii="微软雅黑" w:hAnsi="微软雅黑"/>
          <w:sz w:val="32"/>
          <w:szCs w:val="32"/>
        </w:rPr>
      </w:pPr>
      <w:bookmarkStart w:id="40" w:name="_Toc9332"/>
      <w:r>
        <w:rPr>
          <w:rFonts w:hint="eastAsia" w:ascii="微软雅黑" w:hAnsi="微软雅黑"/>
          <w:sz w:val="32"/>
          <w:szCs w:val="32"/>
          <w:lang w:val="en-US" w:eastAsia="zh-CN"/>
        </w:rPr>
        <w:t>4.</w:t>
      </w:r>
      <w:r>
        <w:rPr>
          <w:rFonts w:hint="eastAsia" w:ascii="微软雅黑" w:hAnsi="微软雅黑"/>
          <w:sz w:val="32"/>
          <w:szCs w:val="32"/>
        </w:rPr>
        <w:t>下行</w:t>
      </w:r>
      <w:bookmarkEnd w:id="39"/>
      <w:r>
        <w:rPr>
          <w:rFonts w:hint="eastAsia" w:ascii="微软雅黑" w:hAnsi="微软雅黑"/>
          <w:sz w:val="32"/>
          <w:szCs w:val="32"/>
        </w:rPr>
        <w:t>报文（Download Message）</w:t>
      </w:r>
      <w:bookmarkEnd w:id="40"/>
    </w:p>
    <w:p w14:paraId="490BDA5A">
      <w:r>
        <w:rPr>
          <w:rFonts w:hint="eastAsia"/>
        </w:rPr>
        <w:t>说明：classA模式上报时接收下行，classC模式实时接收下行</w:t>
      </w:r>
    </w:p>
    <w:p w14:paraId="66C49618">
      <w:pPr>
        <w:pStyle w:val="39"/>
        <w:keepNext/>
        <w:keepLines/>
        <w:numPr>
          <w:ilvl w:val="1"/>
          <w:numId w:val="6"/>
        </w:numPr>
        <w:spacing w:before="260" w:after="260" w:line="416" w:lineRule="auto"/>
        <w:ind w:firstLineChars="0"/>
        <w:outlineLvl w:val="2"/>
        <w:rPr>
          <w:rFonts w:hint="eastAsia" w:ascii="黑体" w:hAnsi="黑体" w:eastAsia="黑体"/>
          <w:b/>
          <w:vanish/>
          <w:sz w:val="24"/>
          <w:szCs w:val="24"/>
        </w:rPr>
      </w:pPr>
      <w:bookmarkStart w:id="41" w:name="_Toc79156544"/>
      <w:bookmarkEnd w:id="41"/>
      <w:bookmarkStart w:id="42" w:name="_Toc97302103"/>
      <w:bookmarkEnd w:id="42"/>
      <w:bookmarkStart w:id="43" w:name="_Toc79156221"/>
      <w:bookmarkEnd w:id="43"/>
      <w:bookmarkStart w:id="44" w:name="_Toc97301762"/>
      <w:bookmarkEnd w:id="44"/>
      <w:bookmarkStart w:id="45" w:name="_Toc184742062"/>
      <w:bookmarkEnd w:id="45"/>
      <w:bookmarkStart w:id="46" w:name="_Toc184717155"/>
      <w:bookmarkEnd w:id="46"/>
      <w:bookmarkStart w:id="47" w:name="_Toc184656794"/>
      <w:bookmarkEnd w:id="47"/>
      <w:bookmarkStart w:id="48" w:name="_Toc184657005"/>
      <w:bookmarkEnd w:id="48"/>
      <w:bookmarkStart w:id="49" w:name="_Toc97109497"/>
      <w:bookmarkEnd w:id="49"/>
      <w:bookmarkStart w:id="50" w:name="_Toc97299498"/>
      <w:bookmarkEnd w:id="50"/>
      <w:bookmarkStart w:id="51" w:name="_Toc184657075"/>
      <w:bookmarkEnd w:id="51"/>
      <w:bookmarkStart w:id="52" w:name="_Toc184717181"/>
      <w:bookmarkEnd w:id="52"/>
      <w:bookmarkStart w:id="53" w:name="_Toc79156516"/>
      <w:bookmarkEnd w:id="53"/>
      <w:bookmarkStart w:id="54" w:name="_Toc184818690"/>
      <w:bookmarkEnd w:id="54"/>
      <w:bookmarkStart w:id="55" w:name="_Toc184806940"/>
      <w:bookmarkEnd w:id="55"/>
      <w:bookmarkStart w:id="56" w:name="_Toc79156186"/>
      <w:bookmarkEnd w:id="56"/>
      <w:bookmarkStart w:id="57" w:name="_Toc79156277"/>
      <w:bookmarkEnd w:id="57"/>
      <w:bookmarkStart w:id="58" w:name="_Toc79144905"/>
      <w:bookmarkEnd w:id="58"/>
    </w:p>
    <w:p w14:paraId="1EBF0A09">
      <w:pPr>
        <w:pStyle w:val="3"/>
        <w:spacing w:before="120" w:after="0" w:line="415" w:lineRule="auto"/>
        <w:ind w:right="210"/>
        <w:rPr>
          <w:rFonts w:hint="eastAsia" w:ascii="微软雅黑" w:hAnsi="微软雅黑" w:eastAsia="微软雅黑"/>
          <w:sz w:val="28"/>
          <w:szCs w:val="28"/>
        </w:rPr>
      </w:pPr>
      <w:bookmarkStart w:id="59" w:name="_Toc2632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 w:val="28"/>
          <w:szCs w:val="28"/>
        </w:rPr>
        <w:t>.1下行消息（Send Message to Device</w:t>
      </w:r>
      <w:r>
        <w:rPr>
          <w:rFonts w:ascii="微软雅黑" w:hAnsi="微软雅黑" w:eastAsia="微软雅黑"/>
          <w:sz w:val="28"/>
          <w:szCs w:val="28"/>
        </w:rPr>
        <w:t>）</w:t>
      </w:r>
      <w:r>
        <w:rPr>
          <w:rFonts w:hint="eastAsia" w:ascii="微软雅黑" w:hAnsi="微软雅黑" w:eastAsia="微软雅黑"/>
          <w:sz w:val="28"/>
          <w:szCs w:val="28"/>
        </w:rPr>
        <w:t xml:space="preserve"> (MSGID=0x28)</w:t>
      </w:r>
      <w:bookmarkEnd w:id="59"/>
    </w:p>
    <w:p w14:paraId="21F0C3A7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8510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4542"/>
      </w:tblGrid>
      <w:tr w14:paraId="378ED2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699B7B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size</w:t>
            </w:r>
          </w:p>
        </w:tc>
        <w:tc>
          <w:tcPr>
            <w:tcW w:w="992" w:type="dxa"/>
            <w:vAlign w:val="center"/>
          </w:tcPr>
          <w:p w14:paraId="6229F69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7EE5FC8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4542" w:type="dxa"/>
            <w:vAlign w:val="center"/>
          </w:tcPr>
          <w:p w14:paraId="5814F88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0119F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D2947FF">
            <w:pPr>
              <w:widowControl/>
              <w:spacing w:line="360" w:lineRule="auto"/>
              <w:ind w:firstLine="540" w:firstLineChars="300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BBF86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D35372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4542" w:type="dxa"/>
            <w:vAlign w:val="center"/>
          </w:tcPr>
          <w:p w14:paraId="0D917B5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消息类型，如果是下行信息，固定值为03</w:t>
            </w:r>
          </w:p>
          <w:p w14:paraId="21352D25">
            <w:pPr>
              <w:widowControl/>
              <w:spacing w:line="360" w:lineRule="auto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(Message type, if it is downlink information, the fixed value is 03)</w:t>
            </w:r>
          </w:p>
        </w:tc>
      </w:tr>
      <w:tr w14:paraId="58B104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F31763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779095A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Uint32</w:t>
            </w:r>
          </w:p>
        </w:tc>
        <w:tc>
          <w:tcPr>
            <w:tcW w:w="1560" w:type="dxa"/>
            <w:vAlign w:val="center"/>
          </w:tcPr>
          <w:p w14:paraId="00CB50E4">
            <w:pPr>
              <w:widowControl/>
              <w:spacing w:line="360" w:lineRule="auto"/>
              <w:ind w:firstLine="90" w:firstLineChars="50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seqID</w:t>
            </w:r>
          </w:p>
        </w:tc>
        <w:tc>
          <w:tcPr>
            <w:tcW w:w="4542" w:type="dxa"/>
            <w:vAlign w:val="center"/>
          </w:tcPr>
          <w:p w14:paraId="12EAE71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信息的id，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唯一性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Information id, uniqueness）</w:t>
            </w:r>
          </w:p>
        </w:tc>
      </w:tr>
      <w:tr w14:paraId="52863C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A03941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655FBD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BAB691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 LEN</w:t>
            </w:r>
          </w:p>
        </w:tc>
        <w:tc>
          <w:tcPr>
            <w:tcW w:w="4542" w:type="dxa"/>
            <w:vAlign w:val="center"/>
          </w:tcPr>
          <w:p w14:paraId="79EC104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内容长度</w:t>
            </w:r>
          </w:p>
          <w:p w14:paraId="7038EA6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(Contect Length)</w:t>
            </w:r>
          </w:p>
        </w:tc>
      </w:tr>
      <w:tr w14:paraId="4D7233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2D853C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4012CD1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vAlign w:val="center"/>
          </w:tcPr>
          <w:p w14:paraId="2C51BB8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</w:p>
        </w:tc>
        <w:tc>
          <w:tcPr>
            <w:tcW w:w="4542" w:type="dxa"/>
            <w:vAlign w:val="center"/>
          </w:tcPr>
          <w:p w14:paraId="5693026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内容,中文为GB2312编码，英文为ascii编码 最大支持20字节的数据</w:t>
            </w:r>
          </w:p>
          <w:p w14:paraId="60D1032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,  Chinese is GB2312 code, English is ascii code)</w:t>
            </w:r>
          </w:p>
        </w:tc>
      </w:tr>
    </w:tbl>
    <w:p w14:paraId="565C12FC">
      <w:pPr>
        <w:rPr>
          <w:rFonts w:hint="eastAsia" w:ascii="微软雅黑" w:hAnsi="微软雅黑"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>：</w:t>
      </w:r>
    </w:p>
    <w:p w14:paraId="2551201F">
      <w:pPr>
        <w:rPr>
          <w:rFonts w:hint="eastAsia"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 xml:space="preserve">bd </w:t>
      </w:r>
      <w:r>
        <w:rPr>
          <w:rFonts w:hint="eastAsia" w:ascii="微软雅黑" w:hAnsi="微软雅黑"/>
          <w:sz w:val="18"/>
          <w:szCs w:val="18"/>
        </w:rPr>
        <w:t xml:space="preserve">28 </w:t>
      </w:r>
      <w:r>
        <w:rPr>
          <w:rFonts w:ascii="微软雅黑" w:hAnsi="微软雅黑"/>
          <w:sz w:val="18"/>
          <w:szCs w:val="18"/>
        </w:rPr>
        <w:t>0</w:t>
      </w:r>
      <w:r>
        <w:rPr>
          <w:rFonts w:hint="eastAsia" w:ascii="微软雅黑" w:hAnsi="微软雅黑"/>
          <w:sz w:val="18"/>
          <w:szCs w:val="18"/>
        </w:rPr>
        <w:t>3</w:t>
      </w:r>
      <w:r>
        <w:rPr>
          <w:rFonts w:ascii="微软雅黑" w:hAnsi="微软雅黑"/>
          <w:sz w:val="18"/>
          <w:szCs w:val="18"/>
        </w:rPr>
        <w:t xml:space="preserve"> 03 00 00 00 </w:t>
      </w:r>
      <w:r>
        <w:rPr>
          <w:rFonts w:hint="eastAsia" w:ascii="微软雅黑" w:hAnsi="微软雅黑"/>
          <w:sz w:val="18"/>
          <w:szCs w:val="18"/>
        </w:rPr>
        <w:t>0b 68 65 6c 6c 6f 2c 77 6f 72 6c 64</w:t>
      </w:r>
      <w:r>
        <w:rPr>
          <w:rFonts w:ascii="微软雅黑" w:hAnsi="微软雅黑"/>
          <w:sz w:val="18"/>
          <w:szCs w:val="18"/>
        </w:rPr>
        <w:t>dd</w:t>
      </w:r>
    </w:p>
    <w:p w14:paraId="50B2CADB">
      <w:pPr>
        <w:rPr>
          <w:rFonts w:hint="eastAsia"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 xml:space="preserve">Type: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03</w:t>
      </w:r>
    </w:p>
    <w:p w14:paraId="761D11E4">
      <w:pPr>
        <w:ind w:left="420" w:firstLine="420" w:firstLineChars="200"/>
        <w:rPr>
          <w:rFonts w:hint="eastAsia" w:ascii="微软雅黑" w:hAnsi="微软雅黑"/>
          <w:sz w:val="18"/>
          <w:szCs w:val="18"/>
        </w:rPr>
      </w:pPr>
      <w:r>
        <w:rPr>
          <w:rFonts w:hint="eastAsia"/>
        </w:rPr>
        <w:t>seqId:</w:t>
      </w:r>
      <w:r>
        <w:tab/>
      </w:r>
      <w:r>
        <w:tab/>
      </w:r>
      <w:r>
        <w:rPr>
          <w:rFonts w:ascii="微软雅黑" w:hAnsi="微软雅黑"/>
          <w:sz w:val="18"/>
          <w:szCs w:val="18"/>
        </w:rPr>
        <w:t>03 00 00 00</w:t>
      </w:r>
    </w:p>
    <w:p w14:paraId="54444BF7">
      <w:pPr>
        <w:ind w:firstLine="779" w:firstLineChars="433"/>
        <w:rPr>
          <w:rFonts w:hint="eastAsia"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CONTENT LEN</w:t>
      </w:r>
      <w:r>
        <w:rPr>
          <w:rFonts w:hint="eastAsia" w:ascii="微软雅黑" w:hAnsi="微软雅黑" w:cs="宋体"/>
          <w:kern w:val="0"/>
          <w:sz w:val="18"/>
          <w:szCs w:val="18"/>
        </w:rPr>
        <w:t>: 0b (10)</w:t>
      </w:r>
    </w:p>
    <w:p w14:paraId="5B23318C">
      <w:pPr>
        <w:ind w:firstLine="777" w:firstLineChars="432"/>
        <w:rPr>
          <w:rFonts w:hint="eastAsia"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 xml:space="preserve">CONTENT </w:t>
      </w:r>
      <w:r>
        <w:rPr>
          <w:rFonts w:hint="eastAsia" w:ascii="微软雅黑" w:hAnsi="微软雅黑" w:cs="宋体"/>
          <w:kern w:val="0"/>
          <w:sz w:val="18"/>
          <w:szCs w:val="18"/>
        </w:rPr>
        <w:t>: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68 65 6c 6c 6f 2c 77 6f 72 6c 64 ( hello,world)</w:t>
      </w:r>
    </w:p>
    <w:p w14:paraId="15CF7136">
      <w:pPr>
        <w:rPr>
          <w:rFonts w:hint="eastAsia"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ab/>
      </w:r>
    </w:p>
    <w:p w14:paraId="5236F4DD">
      <w:pPr>
        <w:pStyle w:val="3"/>
        <w:spacing w:before="120" w:after="0" w:line="415" w:lineRule="auto"/>
        <w:ind w:right="210"/>
        <w:rPr>
          <w:rFonts w:ascii="微软雅黑" w:hAnsi="微软雅黑" w:eastAsia="微软雅黑"/>
          <w:sz w:val="24"/>
          <w:szCs w:val="24"/>
        </w:rPr>
      </w:pPr>
      <w:bookmarkStart w:id="60" w:name="_Toc2464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 w:val="28"/>
          <w:szCs w:val="28"/>
        </w:rPr>
        <w:t>.2设置定位上报频率（</w:t>
      </w:r>
      <w:r>
        <w:rPr>
          <w:rFonts w:ascii="微软雅黑" w:hAnsi="微软雅黑" w:eastAsia="微软雅黑"/>
          <w:sz w:val="28"/>
          <w:szCs w:val="28"/>
        </w:rPr>
        <w:t>Set periodic positioning）</w:t>
      </w:r>
      <w:r>
        <w:rPr>
          <w:rFonts w:hint="eastAsia" w:ascii="微软雅黑" w:hAnsi="微软雅黑" w:eastAsia="微软雅黑"/>
          <w:sz w:val="24"/>
          <w:szCs w:val="24"/>
        </w:rPr>
        <w:t>(</w:t>
      </w:r>
      <w:r>
        <w:rPr>
          <w:rFonts w:hint="eastAsia" w:ascii="微软雅黑" w:hAnsi="微软雅黑" w:eastAsia="微软雅黑"/>
          <w:sz w:val="28"/>
          <w:szCs w:val="28"/>
        </w:rPr>
        <w:t>MSGID=</w:t>
      </w:r>
      <w:r>
        <w:rPr>
          <w:rFonts w:hint="eastAsia" w:ascii="微软雅黑" w:hAnsi="微软雅黑" w:eastAsia="微软雅黑"/>
          <w:sz w:val="24"/>
          <w:szCs w:val="24"/>
        </w:rPr>
        <w:t>0x17)</w:t>
      </w:r>
      <w:bookmarkEnd w:id="60"/>
    </w:p>
    <w:p w14:paraId="5AB7E151">
      <w:pPr>
        <w:pStyle w:val="57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</w:t>
      </w:r>
      <w:r>
        <w:rPr>
          <w:rFonts w:hint="eastAsia" w:ascii="微软雅黑" w:hAnsi="微软雅黑" w:cs="宋体"/>
          <w:color w:val="auto"/>
          <w:sz w:val="21"/>
          <w:szCs w:val="21"/>
        </w:rPr>
        <w:t>2个时段下发给终端，终端收到以后，在规定的时间段内上传数据</w:t>
      </w:r>
    </w:p>
    <w:p w14:paraId="4E7C4787">
      <w:pPr>
        <w:spacing w:line="360" w:lineRule="auto"/>
        <w:rPr>
          <w:rFonts w:hint="eastAsia"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24805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4E06A3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058BF8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7B8E40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0B0FD02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8B1679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8E1177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E4E7F8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65F0A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053B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87BA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0BBBE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4AD1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E218B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DADC9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204DDBA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249D0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547F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F6599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8030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8B8C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D460C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2D4D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FC2ED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78CC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7A57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3268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1A35F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59A5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F431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CAAE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C4736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DDD7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03B9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BA3A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2A25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DB184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3E735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BC8D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B5B495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A59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DD22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3E39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E949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E60C1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6A958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7980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90875B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A6BB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242A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234F9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12EA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835A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0F384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F229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E94B6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F8FC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9B80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4E5E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51CE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2263B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5769B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7FB1A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0210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E658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2929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BEE23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8D0E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45E2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DF72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EA6D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2AD77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E7BB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4243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7D523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C8608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2BCC4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4859F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AF5B7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43B83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C9F2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8C07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C4DA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1BD0F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C70B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ED065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99DC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701DC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CD8D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86E9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824E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0C574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7E3DA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10F6B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6387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08FC9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4108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6E21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3BAC2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47FEF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0CA59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3A634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FEB20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12C6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1481A5C4">
      <w:pPr>
        <w:rPr>
          <w:rFonts w:hint="eastAsia"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>：</w:t>
      </w:r>
    </w:p>
    <w:p w14:paraId="4CC0FF8F">
      <w:pPr>
        <w:rPr>
          <w:rFonts w:hint="eastAsia"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B</w:t>
      </w:r>
      <w:r>
        <w:rPr>
          <w:rFonts w:ascii="微软雅黑" w:hAnsi="微软雅黑"/>
          <w:sz w:val="18"/>
          <w:szCs w:val="18"/>
        </w:rPr>
        <w:t>d</w:t>
      </w:r>
      <w:r>
        <w:rPr>
          <w:rFonts w:hint="eastAsia"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sz w:val="18"/>
          <w:szCs w:val="18"/>
        </w:rPr>
        <w:t>17</w:t>
      </w:r>
      <w:r>
        <w:rPr>
          <w:rFonts w:hint="eastAsia"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sz w:val="18"/>
          <w:szCs w:val="18"/>
        </w:rPr>
        <w:t>01</w:t>
      </w:r>
      <w:r>
        <w:rPr>
          <w:rFonts w:hint="eastAsia"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sz w:val="18"/>
          <w:szCs w:val="18"/>
        </w:rPr>
        <w:t>0300</w:t>
      </w:r>
      <w:r>
        <w:rPr>
          <w:rFonts w:hint="eastAsia"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sz w:val="18"/>
          <w:szCs w:val="18"/>
        </w:rPr>
        <w:t>00001300</w:t>
      </w:r>
      <w:r>
        <w:rPr>
          <w:rFonts w:hint="eastAsia"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sz w:val="18"/>
          <w:szCs w:val="18"/>
        </w:rPr>
        <w:t>00000000000000</w:t>
      </w:r>
      <w:r>
        <w:rPr>
          <w:rFonts w:hint="eastAsia"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sz w:val="18"/>
          <w:szCs w:val="18"/>
        </w:rPr>
        <w:t>dd</w:t>
      </w:r>
    </w:p>
    <w:p w14:paraId="2318E2FF">
      <w:pPr>
        <w:spacing w:line="40" w:lineRule="atLeast"/>
        <w:ind w:firstLine="420"/>
        <w:rPr>
          <w:rFonts w:hint="eastAsia"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0点</w:t>
      </w:r>
      <w:r>
        <w:rPr>
          <w:rFonts w:ascii="微软雅黑" w:hAnsi="微软雅黑"/>
          <w:sz w:val="18"/>
          <w:szCs w:val="18"/>
        </w:rPr>
        <w:t>到</w:t>
      </w:r>
      <w:r>
        <w:rPr>
          <w:rFonts w:hint="eastAsia" w:ascii="微软雅黑" w:hAnsi="微软雅黑"/>
          <w:sz w:val="18"/>
          <w:szCs w:val="18"/>
        </w:rPr>
        <w:t>19点</w:t>
      </w:r>
      <w:r>
        <w:rPr>
          <w:rFonts w:ascii="微软雅黑" w:hAnsi="微软雅黑"/>
          <w:sz w:val="18"/>
          <w:szCs w:val="18"/>
        </w:rPr>
        <w:t>，每隔</w:t>
      </w:r>
      <w:r>
        <w:rPr>
          <w:rFonts w:hint="eastAsia" w:ascii="微软雅黑" w:hAnsi="微软雅黑"/>
          <w:sz w:val="18"/>
          <w:szCs w:val="18"/>
        </w:rPr>
        <w:t>3分钟</w:t>
      </w:r>
      <w:r>
        <w:rPr>
          <w:rFonts w:ascii="微软雅黑" w:hAnsi="微软雅黑"/>
          <w:sz w:val="18"/>
          <w:szCs w:val="18"/>
        </w:rPr>
        <w:t>定位一次</w:t>
      </w:r>
      <w:r>
        <w:rPr>
          <w:rFonts w:hint="eastAsia" w:ascii="微软雅黑" w:hAnsi="微软雅黑"/>
          <w:sz w:val="18"/>
          <w:szCs w:val="18"/>
        </w:rPr>
        <w:t>(</w:t>
      </w:r>
      <w:r>
        <w:rPr>
          <w:rFonts w:ascii="微软雅黑" w:hAnsi="微软雅黑"/>
          <w:sz w:val="18"/>
          <w:szCs w:val="18"/>
        </w:rPr>
        <w:t>0 o'clock to 19 o'clock, positioning once every 3 minutes</w:t>
      </w:r>
      <w:r>
        <w:rPr>
          <w:rFonts w:hint="eastAsia" w:ascii="微软雅黑" w:hAnsi="微软雅黑"/>
          <w:sz w:val="18"/>
          <w:szCs w:val="18"/>
        </w:rPr>
        <w:t>)</w:t>
      </w:r>
    </w:p>
    <w:p w14:paraId="0CC92682">
      <w:pPr>
        <w:spacing w:line="40" w:lineRule="atLeast"/>
        <w:ind w:firstLine="420"/>
        <w:rPr>
          <w:rFonts w:hint="eastAsia" w:ascii="微软雅黑" w:hAnsi="微软雅黑"/>
          <w:sz w:val="18"/>
          <w:szCs w:val="18"/>
        </w:rPr>
      </w:pPr>
    </w:p>
    <w:p w14:paraId="1BD702D9">
      <w:pPr>
        <w:pStyle w:val="3"/>
        <w:spacing w:before="120" w:after="0" w:line="415" w:lineRule="auto"/>
        <w:ind w:right="210"/>
        <w:rPr>
          <w:rFonts w:hint="eastAsia" w:ascii="微软雅黑" w:hAnsi="微软雅黑" w:eastAsia="微软雅黑"/>
          <w:sz w:val="28"/>
          <w:szCs w:val="28"/>
        </w:rPr>
      </w:pPr>
      <w:bookmarkStart w:id="61" w:name="_Toc8656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 w:val="28"/>
          <w:szCs w:val="28"/>
        </w:rPr>
        <w:t>.3设置-综合</w:t>
      </w:r>
      <w:r>
        <w:rPr>
          <w:rFonts w:hint="eastAsia" w:ascii="微软雅黑" w:hAnsi="微软雅黑" w:eastAsia="微软雅黑"/>
          <w:sz w:val="24"/>
          <w:szCs w:val="24"/>
        </w:rPr>
        <w:t xml:space="preserve"> (</w:t>
      </w:r>
      <w:r>
        <w:rPr>
          <w:rFonts w:hint="eastAsia" w:ascii="微软雅黑" w:hAnsi="微软雅黑" w:eastAsia="微软雅黑"/>
          <w:sz w:val="28"/>
          <w:szCs w:val="28"/>
        </w:rPr>
        <w:t>MSGID=</w:t>
      </w:r>
      <w:r>
        <w:rPr>
          <w:rFonts w:hint="eastAsia" w:ascii="微软雅黑" w:hAnsi="微软雅黑" w:eastAsia="微软雅黑"/>
          <w:sz w:val="24"/>
          <w:szCs w:val="24"/>
        </w:rPr>
        <w:t>0xCE)</w:t>
      </w:r>
      <w:bookmarkEnd w:id="61"/>
    </w:p>
    <w:p w14:paraId="505F11E5">
      <w:pPr>
        <w:spacing w:line="360" w:lineRule="auto"/>
        <w:ind w:firstLine="420"/>
        <w:rPr>
          <w:rFonts w:hint="eastAsia"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1E88F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711F4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C8C85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B9C53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CE7C4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82B8B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F40C4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03B5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FB3B1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172DA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40793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777A1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92A96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79BC5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63364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F8DC2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22190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2649F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EFE28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D1C9B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34EB5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751AB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30C0B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5DF54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98C6D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10281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DE4D2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437CE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210DE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57E33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B3AAB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A9E9A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749EB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A2C4B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823A9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33F5B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70834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68B9A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A7B98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8532C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FADC9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EE02F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0EE8E6BF">
      <w:pPr>
        <w:pStyle w:val="44"/>
      </w:pPr>
      <w:r>
        <w:t>T</w:t>
      </w:r>
      <w:r>
        <w:rPr>
          <w:rFonts w:hint="eastAsia"/>
        </w:rPr>
        <w:t xml:space="preserve">ype </w:t>
      </w:r>
      <w:r>
        <w:rPr>
          <w:rFonts w:eastAsiaTheme="minorEastAsia"/>
        </w:rPr>
        <w:tab/>
      </w:r>
      <w:r>
        <w:rPr>
          <w:rFonts w:hint="eastAsia" w:ascii="宋体" w:hAnsi="宋体" w:eastAsia="宋体" w:cs="宋体"/>
        </w:rPr>
        <w:t>设置类型</w:t>
      </w:r>
    </w:p>
    <w:p w14:paraId="4E6ADDAC">
      <w:pPr>
        <w:pStyle w:val="44"/>
        <w:rPr>
          <w:rFonts w:hint="eastAsia"/>
        </w:rPr>
      </w:pPr>
      <w:r>
        <w:t>V</w:t>
      </w:r>
      <w:r>
        <w:rPr>
          <w:rFonts w:hint="eastAsia"/>
        </w:rPr>
        <w:t xml:space="preserve">alid </w:t>
      </w:r>
      <w:r>
        <w:rPr>
          <w:rFonts w:eastAsiaTheme="minorEastAsia"/>
        </w:rPr>
        <w:tab/>
      </w:r>
      <w:r>
        <w:rPr>
          <w:rFonts w:hint="eastAsia"/>
        </w:rPr>
        <w:t xml:space="preserve">00 </w:t>
      </w:r>
      <w:r>
        <w:rPr>
          <w:rFonts w:hint="eastAsia" w:ascii="宋体" w:hAnsi="宋体" w:eastAsia="宋体"/>
        </w:rPr>
        <w:t>一直有效</w:t>
      </w:r>
      <w:r>
        <w:rPr>
          <w:rFonts w:hint="eastAsia"/>
        </w:rPr>
        <w:t xml:space="preserve"> 01 </w:t>
      </w:r>
      <w:r>
        <w:rPr>
          <w:rFonts w:hint="eastAsia" w:ascii="宋体" w:hAnsi="宋体" w:eastAsia="宋体"/>
        </w:rPr>
        <w:t>此次生效</w:t>
      </w:r>
      <w:r>
        <w:rPr>
          <w:rFonts w:hint="eastAsia"/>
        </w:rPr>
        <w:t xml:space="preserve">  02 </w:t>
      </w:r>
      <w:r>
        <w:rPr>
          <w:rFonts w:hint="eastAsia" w:ascii="宋体" w:hAnsi="宋体" w:eastAsia="宋体"/>
        </w:rPr>
        <w:t>关闭</w:t>
      </w:r>
    </w:p>
    <w:p w14:paraId="4CE20B37">
      <w:pPr>
        <w:pStyle w:val="44"/>
        <w:rPr>
          <w:rFonts w:hint="eastAsia"/>
        </w:rPr>
      </w:pPr>
      <w:r>
        <w:t>L</w:t>
      </w:r>
      <w:r>
        <w:rPr>
          <w:rFonts w:hint="eastAsia"/>
        </w:rPr>
        <w:t xml:space="preserve">ength </w:t>
      </w:r>
      <w:r>
        <w:rPr>
          <w:rFonts w:eastAsiaTheme="minorEastAsia"/>
        </w:rPr>
        <w:tab/>
      </w:r>
      <w:r>
        <w:rPr>
          <w:rFonts w:hint="eastAsia" w:ascii="宋体" w:hAnsi="宋体" w:eastAsia="宋体"/>
        </w:rPr>
        <w:t>后面正文指令长度</w:t>
      </w:r>
    </w:p>
    <w:p w14:paraId="42670D8A">
      <w:pPr>
        <w:pStyle w:val="44"/>
      </w:pPr>
      <w:r>
        <w:rPr>
          <w:rFonts w:hint="eastAsia"/>
        </w:rPr>
        <w:t xml:space="preserve">Type = 01 </w:t>
      </w:r>
      <w:r>
        <w:rPr>
          <w:rFonts w:hint="eastAsia" w:ascii="宋体" w:hAnsi="宋体" w:eastAsia="宋体"/>
        </w:rPr>
        <w:t>定位：</w:t>
      </w:r>
    </w:p>
    <w:p w14:paraId="4C61901C">
      <w:pPr>
        <w:pStyle w:val="44"/>
        <w:rPr>
          <w:rStyle w:val="31"/>
        </w:rPr>
      </w:pPr>
      <w:r>
        <w:tab/>
      </w:r>
      <w:r>
        <w:rPr>
          <w:rStyle w:val="31"/>
          <w:rFonts w:hint="eastAsia" w:ascii="宋体" w:hAnsi="宋体" w:eastAsia="宋体" w:cs="宋体"/>
        </w:rPr>
        <w:t>正文只能是</w:t>
      </w:r>
      <w:r>
        <w:rPr>
          <w:rStyle w:val="31"/>
          <w:rFonts w:hint="eastAsia"/>
        </w:rPr>
        <w:t xml:space="preserve"> </w:t>
      </w:r>
      <w:r>
        <w:rPr>
          <w:rStyle w:val="31"/>
          <w:rFonts w:hint="eastAsia" w:ascii="宋体" w:hAnsi="宋体" w:eastAsia="宋体" w:cs="宋体"/>
        </w:rPr>
        <w:t>基本类</w:t>
      </w:r>
      <w:r>
        <w:rPr>
          <w:rStyle w:val="31"/>
          <w:rFonts w:hint="eastAsia"/>
        </w:rPr>
        <w:t>01 --gps 02 --wifi 03 --</w:t>
      </w:r>
      <w:r>
        <w:rPr>
          <w:rStyle w:val="31"/>
          <w:rFonts w:hint="eastAsia" w:ascii="宋体" w:hAnsi="宋体" w:eastAsia="宋体" w:cs="宋体"/>
        </w:rPr>
        <w:t>蓝牙信标</w:t>
      </w:r>
      <w:r>
        <w:rPr>
          <w:rStyle w:val="31"/>
          <w:rFonts w:hint="eastAsia"/>
        </w:rPr>
        <w:t xml:space="preserve"> </w:t>
      </w:r>
      <w:r>
        <w:rPr>
          <w:rStyle w:val="31"/>
          <w:rFonts w:hint="eastAsia" w:ascii="宋体" w:hAnsi="宋体" w:eastAsia="宋体" w:cs="宋体"/>
        </w:rPr>
        <w:t>（</w:t>
      </w:r>
      <w:r>
        <w:rPr>
          <w:rStyle w:val="31"/>
          <w:rFonts w:hint="eastAsia"/>
        </w:rPr>
        <w:t>Lora</w:t>
      </w:r>
      <w:r>
        <w:rPr>
          <w:rStyle w:val="31"/>
          <w:rFonts w:hint="eastAsia" w:ascii="宋体" w:hAnsi="宋体" w:eastAsia="宋体" w:cs="宋体"/>
        </w:rPr>
        <w:t>版本</w:t>
      </w:r>
      <w:r>
        <w:rPr>
          <w:rStyle w:val="31"/>
          <w:rFonts w:hint="eastAsia"/>
        </w:rPr>
        <w:t xml:space="preserve"> </w:t>
      </w:r>
      <w:r>
        <w:rPr>
          <w:rStyle w:val="31"/>
          <w:rFonts w:hint="eastAsia" w:ascii="宋体" w:hAnsi="宋体" w:eastAsia="宋体" w:cs="宋体"/>
        </w:rPr>
        <w:t>不支持</w:t>
      </w:r>
      <w:r>
        <w:rPr>
          <w:rStyle w:val="31"/>
          <w:rFonts w:hint="eastAsia"/>
        </w:rPr>
        <w:t>WIFI</w:t>
      </w:r>
      <w:r>
        <w:rPr>
          <w:rStyle w:val="31"/>
          <w:rFonts w:hint="eastAsia" w:ascii="宋体" w:hAnsi="宋体" w:eastAsia="宋体" w:cs="宋体"/>
        </w:rPr>
        <w:t>定位）</w:t>
      </w:r>
    </w:p>
    <w:p w14:paraId="554E010C">
      <w:pPr>
        <w:pStyle w:val="44"/>
        <w:rPr>
          <w:rFonts w:hint="eastAsia" w:eastAsiaTheme="minorEastAsia"/>
        </w:rPr>
      </w:pPr>
      <w:r>
        <w:rPr>
          <w:rStyle w:val="31"/>
        </w:rPr>
        <w:tab/>
      </w:r>
      <w:r>
        <w:rPr>
          <w:rFonts w:hint="eastAsia" w:cs="微软雅黑"/>
          <w:sz w:val="18"/>
          <w:szCs w:val="18"/>
        </w:rPr>
        <w:t>Example</w:t>
      </w:r>
      <w:r>
        <w:rPr>
          <w:rFonts w:hint="eastAsia" w:ascii="宋体" w:hAnsi="宋体" w:eastAsia="宋体"/>
          <w:b/>
          <w:sz w:val="18"/>
          <w:szCs w:val="18"/>
        </w:rPr>
        <w:t>：</w:t>
      </w:r>
      <w:r>
        <w:rPr>
          <w:bCs/>
        </w:rPr>
        <w:t>BD CE 01 00 0200 01 03 33</w:t>
      </w:r>
      <w:r>
        <w:rPr>
          <w:rFonts w:hint="eastAsia" w:eastAsiaTheme="minorEastAsia"/>
          <w:bCs/>
        </w:rPr>
        <w:t xml:space="preserve"> </w:t>
      </w:r>
    </w:p>
    <w:p w14:paraId="287FF071">
      <w:pPr>
        <w:pStyle w:val="44"/>
        <w:ind w:left="420"/>
      </w:pPr>
      <w:r>
        <w:rPr>
          <w:rFonts w:hint="eastAsia" w:ascii="宋体" w:hAnsi="宋体" w:eastAsia="宋体"/>
        </w:rPr>
        <w:t>01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  <w:r>
        <w:rPr>
          <w:rFonts w:hint="eastAsia" w:ascii="宋体" w:hAnsi="宋体" w:eastAsia="宋体"/>
        </w:rPr>
        <w:t>定位类型</w:t>
      </w:r>
    </w:p>
    <w:p w14:paraId="4BDCD4F5">
      <w:pPr>
        <w:pStyle w:val="44"/>
        <w:ind w:left="420"/>
        <w:rPr>
          <w:rStyle w:val="31"/>
        </w:rPr>
      </w:pPr>
      <w:r>
        <w:rPr>
          <w:rStyle w:val="31"/>
          <w:rFonts w:hint="eastAsia" w:ascii="宋体" w:hAnsi="宋体" w:eastAsia="宋体" w:cs="宋体"/>
        </w:rPr>
        <w:t xml:space="preserve">00 </w:t>
      </w:r>
      <w:r>
        <w:rPr>
          <w:rStyle w:val="31"/>
          <w:rFonts w:ascii="宋体" w:hAnsi="宋体" w:eastAsia="宋体" w:cs="宋体"/>
        </w:rPr>
        <w:tab/>
      </w:r>
      <w:r>
        <w:rPr>
          <w:rStyle w:val="31"/>
          <w:rFonts w:ascii="宋体" w:hAnsi="宋体" w:eastAsia="宋体" w:cs="宋体"/>
        </w:rPr>
        <w:tab/>
      </w:r>
      <w:r>
        <w:rPr>
          <w:rStyle w:val="31"/>
          <w:rFonts w:hint="eastAsia" w:ascii="宋体" w:hAnsi="宋体" w:eastAsia="宋体" w:cs="宋体"/>
        </w:rPr>
        <w:t>一直有效</w:t>
      </w:r>
    </w:p>
    <w:p w14:paraId="2B73C4FF">
      <w:pPr>
        <w:pStyle w:val="44"/>
        <w:ind w:left="420"/>
        <w:rPr>
          <w:rStyle w:val="31"/>
        </w:rPr>
      </w:pPr>
      <w:r>
        <w:rPr>
          <w:rStyle w:val="31"/>
          <w:rFonts w:hint="eastAsia"/>
        </w:rPr>
        <w:t>0200</w:t>
      </w:r>
      <w:r>
        <w:rPr>
          <w:rStyle w:val="31"/>
        </w:rPr>
        <w:tab/>
      </w:r>
      <w:r>
        <w:rPr>
          <w:rStyle w:val="31"/>
          <w:rFonts w:hint="eastAsia" w:ascii="宋体" w:hAnsi="宋体" w:eastAsia="宋体" w:cs="宋体"/>
        </w:rPr>
        <w:t>长度</w:t>
      </w:r>
      <w:r>
        <w:rPr>
          <w:rStyle w:val="31"/>
          <w:rFonts w:hint="eastAsia"/>
        </w:rPr>
        <w:t>0x02</w:t>
      </w:r>
    </w:p>
    <w:p w14:paraId="634C83C2">
      <w:pPr>
        <w:pStyle w:val="44"/>
        <w:ind w:left="420"/>
        <w:rPr>
          <w:rStyle w:val="31"/>
        </w:rPr>
      </w:pPr>
      <w:r>
        <w:rPr>
          <w:rStyle w:val="31"/>
          <w:rFonts w:hint="eastAsia"/>
        </w:rPr>
        <w:t>01</w:t>
      </w:r>
      <w:r>
        <w:rPr>
          <w:rStyle w:val="31"/>
        </w:rPr>
        <w:tab/>
      </w:r>
      <w:r>
        <w:rPr>
          <w:rStyle w:val="31"/>
        </w:rPr>
        <w:tab/>
      </w:r>
      <w:r>
        <w:rPr>
          <w:rStyle w:val="31"/>
          <w:rFonts w:hint="eastAsia"/>
        </w:rPr>
        <w:t>GPS</w:t>
      </w:r>
      <w:r>
        <w:rPr>
          <w:rStyle w:val="31"/>
          <w:rFonts w:hint="eastAsia" w:ascii="宋体" w:hAnsi="宋体" w:eastAsia="宋体" w:cs="宋体"/>
        </w:rPr>
        <w:t>定位</w:t>
      </w:r>
    </w:p>
    <w:p w14:paraId="0ABA7E8A">
      <w:pPr>
        <w:pStyle w:val="44"/>
        <w:ind w:left="420"/>
        <w:rPr>
          <w:rStyle w:val="31"/>
        </w:rPr>
      </w:pPr>
      <w:r>
        <w:rPr>
          <w:rStyle w:val="31"/>
          <w:rFonts w:hint="eastAsia"/>
        </w:rPr>
        <w:t>03</w:t>
      </w:r>
      <w:r>
        <w:rPr>
          <w:rStyle w:val="31"/>
        </w:rPr>
        <w:tab/>
      </w:r>
      <w:r>
        <w:rPr>
          <w:rStyle w:val="31"/>
        </w:rPr>
        <w:tab/>
      </w:r>
      <w:r>
        <w:rPr>
          <w:rStyle w:val="31"/>
          <w:rFonts w:hint="eastAsia" w:ascii="宋体" w:hAnsi="宋体" w:eastAsia="宋体" w:cs="宋体"/>
        </w:rPr>
        <w:t>蓝牙定位</w:t>
      </w:r>
    </w:p>
    <w:p w14:paraId="2A17D868">
      <w:pPr>
        <w:spacing w:line="40" w:lineRule="atLeast"/>
        <w:rPr>
          <w:rFonts w:ascii="微软雅黑" w:hAnsi="微软雅黑" w:cs="微软雅黑"/>
          <w:bCs w:val="0"/>
          <w:sz w:val="18"/>
          <w:szCs w:val="18"/>
        </w:rPr>
      </w:pPr>
      <w:r>
        <w:rPr>
          <w:rStyle w:val="31"/>
        </w:rPr>
        <w:tab/>
      </w:r>
      <w:r>
        <w:rPr>
          <w:rStyle w:val="31"/>
        </w:rPr>
        <w:tab/>
      </w:r>
      <w:r>
        <w:rPr>
          <w:rStyle w:val="31"/>
          <w:rFonts w:hint="eastAsia"/>
        </w:rPr>
        <w:t>设定</w:t>
      </w:r>
      <w:r>
        <w:rPr>
          <w:rFonts w:hint="eastAsia" w:ascii="微软雅黑" w:hAnsi="微软雅黑" w:cs="微软雅黑"/>
          <w:bCs w:val="0"/>
          <w:sz w:val="18"/>
          <w:szCs w:val="18"/>
        </w:rPr>
        <w:t>定位顺序是优先启动GPS，如GPS定位失败再启动蓝牙定位。</w:t>
      </w:r>
    </w:p>
    <w:p w14:paraId="0E7460C4">
      <w:pPr>
        <w:spacing w:line="40" w:lineRule="atLeast"/>
        <w:rPr>
          <w:rStyle w:val="31"/>
        </w:rPr>
      </w:pPr>
      <w:r>
        <w:rPr>
          <w:rStyle w:val="31"/>
        </w:rPr>
        <w:tab/>
      </w:r>
      <w:r>
        <w:rPr>
          <w:rStyle w:val="31"/>
          <w:rFonts w:hint="eastAsia"/>
        </w:rPr>
        <w:t>Type = 02  健康数据</w:t>
      </w:r>
    </w:p>
    <w:p w14:paraId="2A6396EC">
      <w:pPr>
        <w:pStyle w:val="44"/>
      </w:pPr>
      <w:r>
        <w:rPr>
          <w:rStyle w:val="31"/>
        </w:rPr>
        <w:tab/>
      </w:r>
      <w:r>
        <w:rPr>
          <w:rFonts w:hint="eastAsia" w:ascii="宋体" w:hAnsi="宋体" w:eastAsia="宋体" w:cs="宋体"/>
        </w:rPr>
        <w:t>正文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</w:rPr>
        <w:t>首字节</w:t>
      </w:r>
      <w:r>
        <w:rPr>
          <w:rFonts w:hint="eastAsia"/>
        </w:rPr>
        <w:t xml:space="preserve"> </w:t>
      </w:r>
      <w:bookmarkStart w:id="62" w:name="_Hlk184805808"/>
      <w:r>
        <w:rPr>
          <w:rFonts w:hint="eastAsia"/>
        </w:rPr>
        <w:t>00-</w:t>
      </w:r>
      <w:r>
        <w:rPr>
          <w:rFonts w:hint="eastAsia" w:ascii="宋体" w:hAnsi="宋体" w:eastAsia="宋体" w:cs="宋体"/>
        </w:rPr>
        <w:t>全部</w:t>
      </w:r>
      <w:bookmarkEnd w:id="62"/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</w:rPr>
        <w:t>（心率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</w:rPr>
        <w:t>血压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</w:rPr>
        <w:t>体温）</w:t>
      </w:r>
    </w:p>
    <w:p w14:paraId="49DEC6F5">
      <w:pPr>
        <w:pStyle w:val="44"/>
        <w:rPr>
          <w:rStyle w:val="31"/>
          <w:rFonts w:hint="eastAsia"/>
        </w:rPr>
      </w:pPr>
      <w:r>
        <w:tab/>
      </w:r>
      <w:r>
        <w:rPr>
          <w:rFonts w:hint="eastAsia" w:ascii="宋体" w:hAnsi="宋体" w:eastAsia="宋体" w:cs="宋体"/>
        </w:rPr>
        <w:t>次字节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</w:rPr>
        <w:t>时间间隔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</w:rPr>
        <w:t>第三字节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</w:rPr>
        <w:t>间隔单位</w:t>
      </w:r>
      <w:r>
        <w:rPr>
          <w:rFonts w:hint="eastAsia"/>
        </w:rPr>
        <w:t xml:space="preserve"> 00 </w:t>
      </w:r>
      <w:r>
        <w:rPr>
          <w:rFonts w:hint="eastAsia" w:ascii="宋体" w:hAnsi="宋体" w:eastAsia="宋体" w:cs="宋体"/>
        </w:rPr>
        <w:t>分钟</w:t>
      </w:r>
      <w:r>
        <w:rPr>
          <w:rFonts w:hint="eastAsia"/>
        </w:rPr>
        <w:t xml:space="preserve"> 01 </w:t>
      </w:r>
      <w:r>
        <w:rPr>
          <w:rFonts w:hint="eastAsia" w:ascii="宋体" w:hAnsi="宋体" w:eastAsia="宋体" w:cs="宋体"/>
        </w:rPr>
        <w:t>小时</w:t>
      </w:r>
    </w:p>
    <w:p w14:paraId="010CECE6">
      <w:pPr>
        <w:pStyle w:val="44"/>
        <w:ind w:left="420"/>
        <w:rPr>
          <w:rFonts w:hint="eastAsia"/>
        </w:rPr>
      </w:pPr>
      <w:r>
        <w:rPr>
          <w:rFonts w:hint="eastAsia" w:ascii="宋体" w:hAnsi="宋体" w:eastAsia="宋体" w:cs="宋体"/>
        </w:rPr>
        <w:t>次字节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</w:rPr>
        <w:t>第三字节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</w:rPr>
        <w:t>不要时表示一直持续此状态</w:t>
      </w:r>
    </w:p>
    <w:p w14:paraId="595345FA">
      <w:pPr>
        <w:spacing w:line="40" w:lineRule="atLeast"/>
        <w:ind w:firstLine="420"/>
      </w:pPr>
      <w:r>
        <w:rPr>
          <w:rFonts w:ascii="微软雅黑" w:hAnsi="微软雅黑" w:cs="微软雅黑"/>
          <w:b/>
          <w:bCs w:val="0"/>
          <w:sz w:val="18"/>
          <w:szCs w:val="18"/>
        </w:rPr>
        <w:tab/>
      </w:r>
      <w:r>
        <w:rPr>
          <w:rFonts w:hint="eastAsia" w:cs="微软雅黑"/>
          <w:sz w:val="18"/>
          <w:szCs w:val="18"/>
        </w:rPr>
        <w:t>Example</w:t>
      </w:r>
      <w:r>
        <w:rPr>
          <w:rFonts w:hint="eastAsia" w:ascii="宋体" w:hAnsi="宋体" w:eastAsia="宋体"/>
          <w:b/>
          <w:sz w:val="18"/>
          <w:szCs w:val="18"/>
        </w:rPr>
        <w:t>：</w:t>
      </w:r>
      <w:r>
        <w:t>BD</w:t>
      </w:r>
      <w:r>
        <w:rPr>
          <w:rFonts w:hint="eastAsia"/>
        </w:rPr>
        <w:t xml:space="preserve"> </w:t>
      </w:r>
      <w:r>
        <w:t>CE</w:t>
      </w:r>
      <w:r>
        <w:rPr>
          <w:rFonts w:hint="eastAsia"/>
        </w:rPr>
        <w:t xml:space="preserve"> </w:t>
      </w:r>
      <w:r>
        <w:t>02</w:t>
      </w:r>
      <w:r>
        <w:rPr>
          <w:rFonts w:hint="eastAsia"/>
        </w:rPr>
        <w:t xml:space="preserve"> </w:t>
      </w:r>
      <w:r>
        <w:t>00</w:t>
      </w:r>
      <w:r>
        <w:rPr>
          <w:rFonts w:hint="eastAsia"/>
        </w:rPr>
        <w:t xml:space="preserve"> </w:t>
      </w:r>
      <w:r>
        <w:t>0300</w:t>
      </w:r>
      <w:r>
        <w:rPr>
          <w:rFonts w:hint="eastAsia"/>
        </w:rPr>
        <w:t xml:space="preserve"> </w:t>
      </w:r>
      <w:r>
        <w:t>00</w:t>
      </w:r>
      <w:r>
        <w:rPr>
          <w:rFonts w:hint="eastAsia"/>
        </w:rPr>
        <w:t xml:space="preserve"> </w:t>
      </w:r>
      <w:r>
        <w:t>0</w:t>
      </w:r>
      <w:r>
        <w:rPr>
          <w:rFonts w:hint="eastAsia"/>
        </w:rPr>
        <w:t>2</w:t>
      </w:r>
      <w:r>
        <w:t>00</w:t>
      </w:r>
      <w:r>
        <w:rPr>
          <w:rFonts w:hint="eastAsia"/>
        </w:rPr>
        <w:t xml:space="preserve"> </w:t>
      </w:r>
      <w:r>
        <w:t>33</w:t>
      </w:r>
    </w:p>
    <w:p w14:paraId="039FDA8C">
      <w:pPr>
        <w:pStyle w:val="44"/>
        <w:ind w:left="840"/>
      </w:pPr>
      <w:r>
        <w:rPr>
          <w:rFonts w:hint="eastAsia" w:ascii="宋体" w:hAnsi="宋体" w:eastAsia="宋体"/>
        </w:rPr>
        <w:t>02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  <w:r>
        <w:rPr>
          <w:rFonts w:hint="eastAsia" w:ascii="宋体" w:hAnsi="宋体" w:eastAsia="宋体"/>
        </w:rPr>
        <w:t>健康数据</w:t>
      </w:r>
    </w:p>
    <w:p w14:paraId="268FD493">
      <w:pPr>
        <w:pStyle w:val="44"/>
        <w:ind w:left="840"/>
        <w:rPr>
          <w:rStyle w:val="31"/>
        </w:rPr>
      </w:pPr>
      <w:r>
        <w:rPr>
          <w:rStyle w:val="31"/>
          <w:rFonts w:hint="eastAsia" w:ascii="宋体" w:hAnsi="宋体" w:eastAsia="宋体" w:cs="宋体"/>
        </w:rPr>
        <w:t xml:space="preserve">00 </w:t>
      </w:r>
      <w:r>
        <w:rPr>
          <w:rStyle w:val="31"/>
          <w:rFonts w:ascii="宋体" w:hAnsi="宋体" w:eastAsia="宋体" w:cs="宋体"/>
        </w:rPr>
        <w:tab/>
      </w:r>
      <w:r>
        <w:rPr>
          <w:rStyle w:val="31"/>
          <w:rFonts w:ascii="宋体" w:hAnsi="宋体" w:eastAsia="宋体" w:cs="宋体"/>
        </w:rPr>
        <w:tab/>
      </w:r>
      <w:r>
        <w:rPr>
          <w:rStyle w:val="31"/>
          <w:rFonts w:hint="eastAsia" w:ascii="宋体" w:hAnsi="宋体" w:eastAsia="宋体" w:cs="宋体"/>
        </w:rPr>
        <w:t>一直有效</w:t>
      </w:r>
    </w:p>
    <w:p w14:paraId="76DAC937">
      <w:pPr>
        <w:pStyle w:val="44"/>
        <w:ind w:left="840"/>
        <w:rPr>
          <w:rStyle w:val="31"/>
          <w:rFonts w:eastAsiaTheme="minorEastAsia"/>
        </w:rPr>
      </w:pPr>
      <w:r>
        <w:rPr>
          <w:rStyle w:val="31"/>
          <w:rFonts w:hint="eastAsia"/>
        </w:rPr>
        <w:t>0</w:t>
      </w:r>
      <w:r>
        <w:rPr>
          <w:rStyle w:val="31"/>
          <w:rFonts w:hint="eastAsia" w:eastAsiaTheme="minorEastAsia"/>
        </w:rPr>
        <w:t>3</w:t>
      </w:r>
      <w:r>
        <w:rPr>
          <w:rStyle w:val="31"/>
          <w:rFonts w:hint="eastAsia"/>
        </w:rPr>
        <w:t>00</w:t>
      </w:r>
      <w:r>
        <w:rPr>
          <w:rStyle w:val="31"/>
        </w:rPr>
        <w:tab/>
      </w:r>
      <w:r>
        <w:rPr>
          <w:rStyle w:val="31"/>
          <w:rFonts w:hint="eastAsia" w:ascii="宋体" w:hAnsi="宋体" w:eastAsia="宋体" w:cs="宋体"/>
        </w:rPr>
        <w:t>长度</w:t>
      </w:r>
      <w:r>
        <w:rPr>
          <w:rStyle w:val="31"/>
          <w:rFonts w:hint="eastAsia"/>
        </w:rPr>
        <w:t>0x0</w:t>
      </w:r>
      <w:r>
        <w:rPr>
          <w:rStyle w:val="31"/>
          <w:rFonts w:hint="eastAsia" w:eastAsiaTheme="minorEastAsia"/>
        </w:rPr>
        <w:t>3</w:t>
      </w:r>
    </w:p>
    <w:p w14:paraId="5338C288">
      <w:pPr>
        <w:pStyle w:val="44"/>
        <w:ind w:left="840"/>
        <w:rPr>
          <w:rStyle w:val="31"/>
          <w:rFonts w:eastAsiaTheme="minorEastAsia"/>
        </w:rPr>
      </w:pPr>
      <w:r>
        <w:rPr>
          <w:rStyle w:val="31"/>
          <w:rFonts w:hint="eastAsia" w:eastAsiaTheme="minorEastAsia"/>
        </w:rPr>
        <w:t>00</w:t>
      </w:r>
      <w:r>
        <w:rPr>
          <w:rStyle w:val="31"/>
          <w:rFonts w:eastAsiaTheme="minorEastAsia"/>
        </w:rPr>
        <w:tab/>
      </w:r>
      <w:r>
        <w:rPr>
          <w:rStyle w:val="31"/>
          <w:rFonts w:eastAsiaTheme="minorEastAsia"/>
        </w:rPr>
        <w:tab/>
      </w:r>
      <w:r>
        <w:rPr>
          <w:rStyle w:val="31"/>
          <w:rFonts w:hint="eastAsia" w:eastAsiaTheme="minorEastAsia"/>
        </w:rPr>
        <w:t>全部健康数据</w:t>
      </w:r>
    </w:p>
    <w:p w14:paraId="69BA88EA">
      <w:pPr>
        <w:pStyle w:val="44"/>
        <w:ind w:left="840"/>
        <w:rPr>
          <w:rStyle w:val="31"/>
          <w:rFonts w:eastAsiaTheme="minorEastAsia"/>
        </w:rPr>
      </w:pPr>
      <w:r>
        <w:rPr>
          <w:rStyle w:val="31"/>
          <w:rFonts w:hint="eastAsia" w:eastAsiaTheme="minorEastAsia"/>
        </w:rPr>
        <w:t>02</w:t>
      </w:r>
      <w:r>
        <w:rPr>
          <w:rStyle w:val="31"/>
          <w:rFonts w:eastAsiaTheme="minorEastAsia"/>
        </w:rPr>
        <w:tab/>
      </w:r>
      <w:r>
        <w:rPr>
          <w:rStyle w:val="31"/>
          <w:rFonts w:eastAsiaTheme="minorEastAsia"/>
        </w:rPr>
        <w:tab/>
      </w:r>
      <w:r>
        <w:rPr>
          <w:rStyle w:val="31"/>
          <w:rFonts w:hint="eastAsia" w:eastAsiaTheme="minorEastAsia"/>
        </w:rPr>
        <w:t>间隔单位 2</w:t>
      </w:r>
    </w:p>
    <w:p w14:paraId="620BBAF4">
      <w:pPr>
        <w:pStyle w:val="44"/>
        <w:ind w:left="840"/>
        <w:rPr>
          <w:rStyle w:val="31"/>
          <w:rFonts w:hint="eastAsia" w:eastAsiaTheme="minorEastAsia"/>
        </w:rPr>
      </w:pPr>
      <w:r>
        <w:rPr>
          <w:rStyle w:val="31"/>
          <w:rFonts w:hint="eastAsia" w:eastAsiaTheme="minorEastAsia"/>
        </w:rPr>
        <w:t>00</w:t>
      </w:r>
      <w:r>
        <w:rPr>
          <w:rStyle w:val="31"/>
          <w:rFonts w:eastAsiaTheme="minorEastAsia"/>
        </w:rPr>
        <w:tab/>
      </w:r>
      <w:r>
        <w:rPr>
          <w:rStyle w:val="31"/>
          <w:rFonts w:eastAsiaTheme="minorEastAsia"/>
        </w:rPr>
        <w:tab/>
      </w:r>
      <w:r>
        <w:rPr>
          <w:rStyle w:val="31"/>
          <w:rFonts w:hint="eastAsia" w:eastAsiaTheme="minorEastAsia"/>
        </w:rPr>
        <w:t>分钟</w:t>
      </w:r>
    </w:p>
    <w:p w14:paraId="515425FC">
      <w:pPr>
        <w:spacing w:line="40" w:lineRule="atLeast"/>
        <w:ind w:firstLine="420"/>
        <w:rPr>
          <w:rFonts w:hint="eastAsia" w:ascii="微软雅黑" w:hAnsi="微软雅黑" w:cs="微软雅黑"/>
          <w:bCs w:val="0"/>
          <w:sz w:val="18"/>
          <w:szCs w:val="18"/>
        </w:rPr>
      </w:pPr>
      <w:r>
        <w:rPr>
          <w:rFonts w:hint="eastAsia"/>
        </w:rPr>
        <w:t xml:space="preserve"> </w:t>
      </w:r>
      <w:r>
        <w:tab/>
      </w:r>
      <w:r>
        <w:rPr>
          <w:rFonts w:hint="eastAsia"/>
        </w:rPr>
        <w:t>采集上报健康数据(心率 血压 腕温 体温)间隔时间 2分钟</w:t>
      </w:r>
      <w:r>
        <w:tab/>
      </w:r>
    </w:p>
    <w:p w14:paraId="24420C4A">
      <w:pPr>
        <w:pStyle w:val="3"/>
        <w:spacing w:before="120" w:after="0" w:line="415" w:lineRule="auto"/>
        <w:ind w:right="210"/>
        <w:rPr>
          <w:rFonts w:hint="eastAsia" w:ascii="微软雅黑" w:hAnsi="微软雅黑" w:eastAsia="微软雅黑"/>
          <w:sz w:val="28"/>
          <w:szCs w:val="28"/>
        </w:rPr>
      </w:pPr>
      <w:bookmarkStart w:id="63" w:name="_Toc23687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 w:val="28"/>
          <w:szCs w:val="28"/>
        </w:rPr>
        <w:t>.4设置时区</w:t>
      </w:r>
      <w:r>
        <w:rPr>
          <w:rFonts w:hint="eastAsia" w:ascii="微软雅黑" w:hAnsi="微软雅黑" w:eastAsia="微软雅黑"/>
          <w:sz w:val="24"/>
          <w:szCs w:val="24"/>
        </w:rPr>
        <w:t xml:space="preserve"> (</w:t>
      </w:r>
      <w:r>
        <w:rPr>
          <w:rFonts w:hint="eastAsia" w:ascii="微软雅黑" w:hAnsi="微软雅黑" w:eastAsia="微软雅黑"/>
          <w:sz w:val="28"/>
          <w:szCs w:val="28"/>
        </w:rPr>
        <w:t>MSGID=</w:t>
      </w:r>
      <w:r>
        <w:rPr>
          <w:rFonts w:hint="eastAsia" w:ascii="微软雅黑" w:hAnsi="微软雅黑" w:eastAsia="微软雅黑"/>
          <w:sz w:val="24"/>
          <w:szCs w:val="24"/>
        </w:rPr>
        <w:t>0xD2)(*特定版本支持)</w:t>
      </w:r>
      <w:bookmarkEnd w:id="63"/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992"/>
        <w:gridCol w:w="2122"/>
        <w:gridCol w:w="4120"/>
      </w:tblGrid>
      <w:tr w14:paraId="702EA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vAlign w:val="center"/>
          </w:tcPr>
          <w:p w14:paraId="14DE4143">
            <w:pPr>
              <w:spacing w:line="40" w:lineRule="atLeast"/>
              <w:jc w:val="center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Size(Bytes)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vAlign w:val="center"/>
          </w:tcPr>
          <w:p w14:paraId="2D7A5AAB">
            <w:pPr>
              <w:spacing w:line="40" w:lineRule="atLeast"/>
              <w:jc w:val="center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Format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vAlign w:val="center"/>
          </w:tcPr>
          <w:p w14:paraId="49F515DB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 xml:space="preserve"> Name  </w:t>
            </w:r>
          </w:p>
        </w:tc>
        <w:tc>
          <w:tcPr>
            <w:tcW w:w="4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vAlign w:val="center"/>
          </w:tcPr>
          <w:p w14:paraId="5A545430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Decription</w:t>
            </w:r>
          </w:p>
        </w:tc>
      </w:tr>
      <w:tr w14:paraId="17017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1FA8D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5BADA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S8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E2FE9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0DB14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 xml:space="preserve">时区 </w:t>
            </w:r>
          </w:p>
        </w:tc>
      </w:tr>
    </w:tbl>
    <w:p w14:paraId="2EEC23FD">
      <w:pPr>
        <w:spacing w:line="40" w:lineRule="atLeast"/>
        <w:ind w:firstLine="420"/>
        <w:rPr>
          <w:rFonts w:hint="eastAsia" w:ascii="微软雅黑" w:hAnsi="微软雅黑" w:cs="微软雅黑"/>
          <w:b/>
          <w:bCs w:val="0"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>：</w:t>
      </w:r>
    </w:p>
    <w:p w14:paraId="342D5AC1">
      <w:pPr>
        <w:spacing w:line="40" w:lineRule="atLeast"/>
        <w:ind w:firstLine="420"/>
        <w:rPr>
          <w:rFonts w:hint="eastAsia" w:ascii="微软雅黑" w:hAnsi="微软雅黑" w:cs="微软雅黑"/>
          <w:bCs w:val="0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 xml:space="preserve">BD </w:t>
      </w:r>
      <w:r>
        <w:rPr>
          <w:rFonts w:ascii="微软雅黑" w:hAnsi="微软雅黑" w:cs="微软雅黑"/>
          <w:bCs w:val="0"/>
          <w:sz w:val="18"/>
          <w:szCs w:val="18"/>
        </w:rPr>
        <w:t>D2</w:t>
      </w:r>
      <w:r>
        <w:rPr>
          <w:rFonts w:hint="eastAsia" w:ascii="微软雅黑" w:hAnsi="微软雅黑" w:cs="微软雅黑"/>
          <w:bCs w:val="0"/>
          <w:sz w:val="18"/>
          <w:szCs w:val="18"/>
        </w:rPr>
        <w:t xml:space="preserve"> F8 DD</w:t>
      </w:r>
    </w:p>
    <w:p w14:paraId="4AFF80A5">
      <w:pPr>
        <w:spacing w:line="40" w:lineRule="atLeast"/>
        <w:ind w:firstLine="420"/>
        <w:rPr>
          <w:rFonts w:ascii="微软雅黑" w:hAnsi="微软雅黑" w:cs="微软雅黑"/>
          <w:bCs w:val="0"/>
          <w:sz w:val="18"/>
          <w:szCs w:val="18"/>
        </w:rPr>
      </w:pPr>
      <w:r>
        <w:rPr>
          <w:rFonts w:hint="eastAsia" w:ascii="微软雅黑" w:hAnsi="微软雅黑" w:cs="微软雅黑"/>
          <w:bCs w:val="0"/>
          <w:sz w:val="18"/>
          <w:szCs w:val="18"/>
        </w:rPr>
        <w:tab/>
      </w:r>
      <w:r>
        <w:rPr>
          <w:rFonts w:hint="eastAsia" w:ascii="微软雅黑" w:hAnsi="微软雅黑" w:cs="微软雅黑"/>
          <w:bCs w:val="0"/>
          <w:sz w:val="18"/>
          <w:szCs w:val="18"/>
        </w:rPr>
        <w:t>设时区为 -8</w:t>
      </w:r>
    </w:p>
    <w:p w14:paraId="30316AF7">
      <w:pPr>
        <w:spacing w:line="40" w:lineRule="atLeast"/>
        <w:ind w:firstLine="420"/>
        <w:rPr>
          <w:rFonts w:ascii="微软雅黑" w:hAnsi="微软雅黑" w:cs="微软雅黑"/>
          <w:bCs w:val="0"/>
          <w:sz w:val="18"/>
          <w:szCs w:val="18"/>
        </w:rPr>
      </w:pPr>
    </w:p>
    <w:p w14:paraId="77342C18">
      <w:pPr>
        <w:pStyle w:val="2"/>
        <w:numPr>
          <w:ilvl w:val="0"/>
          <w:numId w:val="0"/>
        </w:numPr>
        <w:spacing w:before="100" w:beforeAutospacing="1" w:after="100" w:afterAutospacing="1" w:line="120" w:lineRule="auto"/>
        <w:ind w:right="210" w:rightChars="0"/>
        <w:rPr>
          <w:rFonts w:ascii="微软雅黑" w:hAnsi="微软雅黑"/>
          <w:sz w:val="32"/>
          <w:szCs w:val="32"/>
        </w:rPr>
      </w:pPr>
      <w:bookmarkStart w:id="64" w:name="_Toc4289"/>
      <w:r>
        <w:rPr>
          <w:rFonts w:hint="eastAsia" w:ascii="微软雅黑" w:hAnsi="微软雅黑"/>
          <w:sz w:val="32"/>
          <w:szCs w:val="32"/>
          <w:lang w:val="en-US" w:eastAsia="zh-CN"/>
        </w:rPr>
        <w:t>5.</w:t>
      </w:r>
      <w:r>
        <w:rPr>
          <w:rFonts w:hint="eastAsia" w:ascii="微软雅黑" w:hAnsi="微软雅黑"/>
          <w:sz w:val="32"/>
          <w:szCs w:val="32"/>
        </w:rPr>
        <w:t>服务器时间同步信息(</w:t>
      </w:r>
      <w:r>
        <w:rPr>
          <w:rFonts w:ascii="微软雅黑" w:hAnsi="微软雅黑"/>
          <w:sz w:val="32"/>
          <w:szCs w:val="32"/>
        </w:rPr>
        <w:t>Server time synchronization</w:t>
      </w:r>
      <w:r>
        <w:rPr>
          <w:rFonts w:hint="eastAsia" w:ascii="微软雅黑" w:hAnsi="微软雅黑"/>
          <w:sz w:val="32"/>
          <w:szCs w:val="32"/>
        </w:rPr>
        <w:t>)</w:t>
      </w:r>
      <w:bookmarkEnd w:id="64"/>
    </w:p>
    <w:p w14:paraId="261C945D">
      <w:pPr>
        <w:pStyle w:val="44"/>
        <w:rPr>
          <w:rFonts w:hint="default" w:ascii="宋体" w:hAnsi="宋体" w:eastAsia="宋体" w:cs="宋体"/>
          <w:b/>
          <w:bCs/>
          <w:color w:val="FF000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</w:rPr>
        <w:t>该同步时间指令只特定版本支持</w:t>
      </w:r>
      <w:r>
        <w:rPr>
          <w:rFonts w:hint="eastAsia" w:ascii="宋体" w:hAnsi="宋体" w:eastAsia="宋体" w:cs="宋体"/>
          <w:b/>
          <w:bCs/>
          <w:color w:val="FF0000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FF0000"/>
          <w:lang w:val="en-US" w:eastAsia="zh-CN"/>
        </w:rPr>
        <w:t>默认通用版本入网后自动校时</w:t>
      </w:r>
    </w:p>
    <w:p w14:paraId="786B2CF2">
      <w:pPr>
        <w:pStyle w:val="3"/>
        <w:spacing w:before="120" w:after="0" w:line="415" w:lineRule="auto"/>
        <w:ind w:right="210"/>
        <w:rPr>
          <w:rFonts w:hint="eastAsia" w:ascii="宋体" w:hAnsi="宋体" w:cs="宋体"/>
          <w:color w:val="FF0000"/>
          <w:sz w:val="21"/>
          <w:szCs w:val="21"/>
        </w:rPr>
      </w:pPr>
      <w:bookmarkStart w:id="65" w:name="_Toc15463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5</w:t>
      </w:r>
      <w:r>
        <w:rPr>
          <w:rFonts w:hint="eastAsia" w:ascii="微软雅黑" w:hAnsi="微软雅黑" w:eastAsia="微软雅黑"/>
          <w:sz w:val="28"/>
          <w:szCs w:val="28"/>
        </w:rPr>
        <w:t>.1请求时间校准数据指令(</w:t>
      </w:r>
      <w:r>
        <w:rPr>
          <w:rFonts w:ascii="微软雅黑" w:hAnsi="微软雅黑" w:eastAsia="微软雅黑"/>
          <w:sz w:val="28"/>
          <w:szCs w:val="28"/>
        </w:rPr>
        <w:t>Request time calibration data command</w:t>
      </w:r>
      <w:r>
        <w:rPr>
          <w:rFonts w:hint="eastAsia" w:ascii="微软雅黑" w:hAnsi="微软雅黑" w:eastAsia="微软雅黑"/>
          <w:sz w:val="28"/>
          <w:szCs w:val="28"/>
        </w:rPr>
        <w:t>)</w:t>
      </w:r>
      <w:bookmarkEnd w:id="65"/>
    </w:p>
    <w:tbl>
      <w:tblPr>
        <w:tblStyle w:val="28"/>
        <w:tblW w:w="0" w:type="auto"/>
        <w:tblInd w:w="4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9"/>
        <w:gridCol w:w="1853"/>
        <w:gridCol w:w="1560"/>
        <w:gridCol w:w="3512"/>
      </w:tblGrid>
      <w:tr w14:paraId="4D290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479" w:type="dxa"/>
            <w:shd w:val="clear" w:color="auto" w:fill="95B3D7" w:themeFill="accent1" w:themeFillTint="99"/>
            <w:noWrap/>
            <w:vAlign w:val="center"/>
          </w:tcPr>
          <w:p w14:paraId="4F780BF8">
            <w:pPr>
              <w:widowControl/>
              <w:spacing w:line="360" w:lineRule="auto"/>
              <w:jc w:val="center"/>
              <w:rPr>
                <w:rFonts w:hint="eastAsia" w:ascii="微软雅黑" w:hAnsi="微软雅黑" w:cs="微软雅黑"/>
                <w:sz w:val="18"/>
                <w:szCs w:val="18"/>
              </w:rPr>
            </w:pPr>
            <w:bookmarkStart w:id="66" w:name="_Hlk184818452"/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1853" w:type="dxa"/>
            <w:shd w:val="clear" w:color="auto" w:fill="95B3D7" w:themeFill="accent1" w:themeFillTint="99"/>
            <w:noWrap/>
            <w:vAlign w:val="center"/>
          </w:tcPr>
          <w:p w14:paraId="4B6FF67F">
            <w:pPr>
              <w:widowControl/>
              <w:spacing w:line="360" w:lineRule="auto"/>
              <w:jc w:val="center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560" w:type="dxa"/>
            <w:shd w:val="clear" w:color="auto" w:fill="95B3D7" w:themeFill="accent1" w:themeFillTint="99"/>
            <w:noWrap/>
            <w:vAlign w:val="center"/>
          </w:tcPr>
          <w:p w14:paraId="215031F7">
            <w:pPr>
              <w:widowControl/>
              <w:spacing w:line="360" w:lineRule="auto"/>
              <w:jc w:val="center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3512" w:type="dxa"/>
            <w:shd w:val="clear" w:color="auto" w:fill="95B3D7" w:themeFill="accent1" w:themeFillTint="99"/>
            <w:noWrap/>
            <w:vAlign w:val="center"/>
          </w:tcPr>
          <w:p w14:paraId="1C99A3AE">
            <w:pPr>
              <w:widowControl/>
              <w:spacing w:line="360" w:lineRule="auto"/>
              <w:jc w:val="center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Decription</w:t>
            </w:r>
          </w:p>
        </w:tc>
      </w:tr>
      <w:bookmarkEnd w:id="66"/>
      <w:tr w14:paraId="0BD04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479" w:type="dxa"/>
            <w:noWrap/>
            <w:vAlign w:val="center"/>
          </w:tcPr>
          <w:p w14:paraId="3909359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853" w:type="dxa"/>
            <w:noWrap/>
            <w:vAlign w:val="center"/>
          </w:tcPr>
          <w:p w14:paraId="3158CDC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noWrap/>
            <w:vAlign w:val="center"/>
          </w:tcPr>
          <w:p w14:paraId="36DBE7F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HEADER</w:t>
            </w:r>
          </w:p>
        </w:tc>
        <w:tc>
          <w:tcPr>
            <w:tcW w:w="3512" w:type="dxa"/>
            <w:noWrap/>
            <w:vAlign w:val="center"/>
          </w:tcPr>
          <w:p w14:paraId="2D5E0AC7">
            <w:pPr>
              <w:widowControl/>
              <w:spacing w:line="360" w:lineRule="auto"/>
              <w:jc w:val="center"/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>填充：0xFF</w:t>
            </w:r>
          </w:p>
        </w:tc>
      </w:tr>
      <w:tr w14:paraId="5493F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479" w:type="dxa"/>
            <w:noWrap/>
            <w:vAlign w:val="center"/>
          </w:tcPr>
          <w:p w14:paraId="4F8C1475">
            <w:pPr>
              <w:spacing w:line="300" w:lineRule="exact"/>
              <w:jc w:val="center"/>
              <w:rPr>
                <w:rFonts w:hint="eastAsia"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1</w:t>
            </w:r>
          </w:p>
        </w:tc>
        <w:tc>
          <w:tcPr>
            <w:tcW w:w="1853" w:type="dxa"/>
            <w:noWrap/>
            <w:vAlign w:val="center"/>
          </w:tcPr>
          <w:p w14:paraId="4BF9A4D8">
            <w:pPr>
              <w:spacing w:line="300" w:lineRule="exact"/>
              <w:jc w:val="center"/>
              <w:rPr>
                <w:rFonts w:hint="eastAsia"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noWrap/>
            <w:vAlign w:val="center"/>
          </w:tcPr>
          <w:p w14:paraId="4335D23A">
            <w:pPr>
              <w:spacing w:line="300" w:lineRule="exact"/>
              <w:jc w:val="center"/>
              <w:rPr>
                <w:rFonts w:hint="eastAsia"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　S</w:t>
            </w:r>
            <w:r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  <w:t>eqId</w:t>
            </w:r>
          </w:p>
        </w:tc>
        <w:tc>
          <w:tcPr>
            <w:tcW w:w="3512" w:type="dxa"/>
            <w:noWrap/>
            <w:vAlign w:val="center"/>
          </w:tcPr>
          <w:p w14:paraId="02CEDA29">
            <w:pPr>
              <w:spacing w:line="300" w:lineRule="exact"/>
              <w:jc w:val="center"/>
              <w:rPr>
                <w:rFonts w:hint="eastAsia"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填充：0x00</w:t>
            </w:r>
          </w:p>
        </w:tc>
      </w:tr>
      <w:tr w14:paraId="6440D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479" w:type="dxa"/>
            <w:noWrap/>
            <w:vAlign w:val="center"/>
          </w:tcPr>
          <w:p w14:paraId="4B81B12A">
            <w:pPr>
              <w:spacing w:line="300" w:lineRule="exact"/>
              <w:jc w:val="center"/>
              <w:rPr>
                <w:rFonts w:hint="eastAsia"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1</w:t>
            </w:r>
          </w:p>
        </w:tc>
        <w:tc>
          <w:tcPr>
            <w:tcW w:w="1853" w:type="dxa"/>
            <w:noWrap/>
            <w:vAlign w:val="center"/>
          </w:tcPr>
          <w:p w14:paraId="49767159">
            <w:pPr>
              <w:spacing w:line="300" w:lineRule="exact"/>
              <w:jc w:val="center"/>
              <w:rPr>
                <w:rFonts w:hint="eastAsia"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noWrap/>
            <w:vAlign w:val="center"/>
          </w:tcPr>
          <w:p w14:paraId="5FE73C0C">
            <w:pPr>
              <w:spacing w:line="300" w:lineRule="exact"/>
              <w:jc w:val="center"/>
              <w:rPr>
                <w:rFonts w:hint="eastAsia"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End</w:t>
            </w:r>
          </w:p>
        </w:tc>
        <w:tc>
          <w:tcPr>
            <w:tcW w:w="3512" w:type="dxa"/>
            <w:noWrap/>
            <w:vAlign w:val="center"/>
          </w:tcPr>
          <w:p w14:paraId="44F77499">
            <w:pPr>
              <w:spacing w:line="300" w:lineRule="exact"/>
              <w:jc w:val="center"/>
              <w:rPr>
                <w:rFonts w:hint="eastAsia"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>填充：0xFF</w:t>
            </w:r>
          </w:p>
        </w:tc>
      </w:tr>
    </w:tbl>
    <w:p w14:paraId="61047D8D">
      <w:pPr>
        <w:ind w:firstLine="180" w:firstLineChars="100"/>
        <w:rPr>
          <w:rFonts w:hint="eastAsia" w:ascii="微软雅黑" w:hAnsi="微软雅黑" w:cs="微软雅黑"/>
          <w:b/>
          <w:bCs w:val="0"/>
          <w:color w:val="7F7F7F" w:themeColor="background1" w:themeShade="80"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FF00FF</w:t>
      </w:r>
    </w:p>
    <w:p w14:paraId="6ABC2EC4">
      <w:pPr>
        <w:pStyle w:val="44"/>
        <w:ind w:firstLine="0"/>
        <w:rPr>
          <w:rFonts w:hint="eastAsia" w:eastAsiaTheme="minorEastAsia"/>
          <w:b/>
          <w:bCs/>
          <w:color w:val="FF0000"/>
        </w:rPr>
      </w:pPr>
    </w:p>
    <w:p w14:paraId="16914F0D">
      <w:pPr>
        <w:pStyle w:val="3"/>
        <w:spacing w:before="120" w:after="0" w:line="415" w:lineRule="auto"/>
        <w:ind w:right="210"/>
        <w:rPr>
          <w:rFonts w:hint="eastAsia" w:ascii="宋体" w:hAnsi="宋体" w:cs="宋体"/>
          <w:color w:val="FF0000"/>
          <w:sz w:val="21"/>
          <w:szCs w:val="21"/>
        </w:rPr>
      </w:pPr>
      <w:bookmarkStart w:id="67" w:name="_Toc16423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5</w:t>
      </w:r>
      <w:r>
        <w:rPr>
          <w:rFonts w:hint="eastAsia" w:ascii="微软雅黑" w:hAnsi="微软雅黑" w:eastAsia="微软雅黑"/>
          <w:sz w:val="28"/>
          <w:szCs w:val="28"/>
        </w:rPr>
        <w:t>.2时间校准请求数据回复格式(</w:t>
      </w:r>
      <w:r>
        <w:rPr>
          <w:rFonts w:ascii="微软雅黑" w:hAnsi="微软雅黑" w:eastAsia="微软雅黑"/>
          <w:sz w:val="28"/>
          <w:szCs w:val="28"/>
        </w:rPr>
        <w:t>Time calibration request data reply format</w:t>
      </w:r>
      <w:r>
        <w:rPr>
          <w:rFonts w:hint="eastAsia" w:ascii="微软雅黑" w:hAnsi="微软雅黑" w:eastAsia="微软雅黑"/>
          <w:sz w:val="28"/>
          <w:szCs w:val="28"/>
        </w:rPr>
        <w:t>)</w:t>
      </w:r>
      <w:bookmarkEnd w:id="67"/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8"/>
        <w:gridCol w:w="2233"/>
        <w:gridCol w:w="1593"/>
        <w:gridCol w:w="3549"/>
      </w:tblGrid>
      <w:tr w14:paraId="7076F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shd w:val="clear" w:color="auto" w:fill="95B3D7" w:themeFill="accent1" w:themeFillTint="99"/>
            <w:noWrap/>
            <w:vAlign w:val="center"/>
          </w:tcPr>
          <w:p w14:paraId="50B3FD67">
            <w:pPr>
              <w:widowControl/>
              <w:spacing w:line="360" w:lineRule="auto"/>
              <w:jc w:val="center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2233" w:type="dxa"/>
            <w:shd w:val="clear" w:color="auto" w:fill="95B3D7" w:themeFill="accent1" w:themeFillTint="99"/>
            <w:noWrap/>
            <w:vAlign w:val="center"/>
          </w:tcPr>
          <w:p w14:paraId="240D3B66">
            <w:pPr>
              <w:widowControl/>
              <w:spacing w:line="360" w:lineRule="auto"/>
              <w:jc w:val="center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593" w:type="dxa"/>
            <w:shd w:val="clear" w:color="auto" w:fill="95B3D7" w:themeFill="accent1" w:themeFillTint="99"/>
            <w:noWrap/>
            <w:vAlign w:val="center"/>
          </w:tcPr>
          <w:p w14:paraId="2AAC8FDF">
            <w:pPr>
              <w:widowControl/>
              <w:spacing w:line="360" w:lineRule="auto"/>
              <w:jc w:val="center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3549" w:type="dxa"/>
            <w:shd w:val="clear" w:color="auto" w:fill="95B3D7" w:themeFill="accent1" w:themeFillTint="99"/>
            <w:noWrap/>
            <w:vAlign w:val="center"/>
          </w:tcPr>
          <w:p w14:paraId="3918335B">
            <w:pPr>
              <w:widowControl/>
              <w:spacing w:line="360" w:lineRule="auto"/>
              <w:jc w:val="center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Decription</w:t>
            </w:r>
          </w:p>
        </w:tc>
      </w:tr>
      <w:tr w14:paraId="5342E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2039879A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5A13D6C4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46230368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HEADER</w:t>
            </w:r>
          </w:p>
        </w:tc>
        <w:tc>
          <w:tcPr>
            <w:tcW w:w="3549" w:type="dxa"/>
            <w:noWrap/>
            <w:vAlign w:val="center"/>
          </w:tcPr>
          <w:p w14:paraId="48467D54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 xml:space="preserve">填充：0xFF </w:t>
            </w:r>
          </w:p>
        </w:tc>
      </w:tr>
      <w:tr w14:paraId="0EA54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481D5845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28D03B90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5789DDC0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S</w:t>
            </w:r>
            <w:r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  <w:t>eqId</w:t>
            </w:r>
          </w:p>
        </w:tc>
        <w:tc>
          <w:tcPr>
            <w:tcW w:w="3549" w:type="dxa"/>
            <w:noWrap/>
            <w:vAlign w:val="center"/>
          </w:tcPr>
          <w:p w14:paraId="5F0CF1CE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填充：0x10</w:t>
            </w:r>
          </w:p>
        </w:tc>
      </w:tr>
      <w:tr w14:paraId="2CC22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708" w:type="dxa"/>
            <w:noWrap/>
            <w:vAlign w:val="center"/>
          </w:tcPr>
          <w:p w14:paraId="762C86FB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2</w:t>
            </w:r>
          </w:p>
        </w:tc>
        <w:tc>
          <w:tcPr>
            <w:tcW w:w="2233" w:type="dxa"/>
            <w:noWrap/>
            <w:vAlign w:val="center"/>
          </w:tcPr>
          <w:p w14:paraId="2543477E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U16</w:t>
            </w:r>
          </w:p>
        </w:tc>
        <w:tc>
          <w:tcPr>
            <w:tcW w:w="1593" w:type="dxa"/>
            <w:noWrap/>
            <w:vAlign w:val="center"/>
          </w:tcPr>
          <w:p w14:paraId="211A6D70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years</w:t>
            </w:r>
          </w:p>
        </w:tc>
        <w:tc>
          <w:tcPr>
            <w:tcW w:w="3549" w:type="dxa"/>
            <w:noWrap/>
            <w:vAlign w:val="center"/>
          </w:tcPr>
          <w:p w14:paraId="0DE5322A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 xml:space="preserve">年份数据 </w:t>
            </w:r>
          </w:p>
        </w:tc>
      </w:tr>
      <w:tr w14:paraId="2F9A7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301A408A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7A2AB3E3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53440FCA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month</w:t>
            </w:r>
          </w:p>
        </w:tc>
        <w:tc>
          <w:tcPr>
            <w:tcW w:w="3549" w:type="dxa"/>
            <w:noWrap/>
            <w:vAlign w:val="center"/>
          </w:tcPr>
          <w:p w14:paraId="751E89D4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 xml:space="preserve">月份数据 </w:t>
            </w:r>
          </w:p>
        </w:tc>
      </w:tr>
      <w:tr w14:paraId="0A683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53821D06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41A047BF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3CED38B0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Day</w:t>
            </w:r>
          </w:p>
        </w:tc>
        <w:tc>
          <w:tcPr>
            <w:tcW w:w="3549" w:type="dxa"/>
            <w:noWrap/>
            <w:vAlign w:val="center"/>
          </w:tcPr>
          <w:p w14:paraId="73A48AA8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日，数据</w:t>
            </w:r>
          </w:p>
        </w:tc>
      </w:tr>
      <w:tr w14:paraId="57AA5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5C02A195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6BFDA918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7D4CE0FF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time</w:t>
            </w:r>
          </w:p>
        </w:tc>
        <w:tc>
          <w:tcPr>
            <w:tcW w:w="3549" w:type="dxa"/>
            <w:noWrap/>
            <w:vAlign w:val="center"/>
          </w:tcPr>
          <w:p w14:paraId="09608A68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 xml:space="preserve">时钟，数据 </w:t>
            </w:r>
          </w:p>
        </w:tc>
      </w:tr>
      <w:tr w14:paraId="3B751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3DCAECB4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2CE78E08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4A409E2D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Minute</w:t>
            </w:r>
          </w:p>
        </w:tc>
        <w:tc>
          <w:tcPr>
            <w:tcW w:w="3549" w:type="dxa"/>
            <w:noWrap/>
            <w:vAlign w:val="center"/>
          </w:tcPr>
          <w:p w14:paraId="2C00F2F3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分钟，数据</w:t>
            </w:r>
          </w:p>
        </w:tc>
      </w:tr>
      <w:tr w14:paraId="773A4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16D384F7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4BA0B41F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6F2AF289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Seconds</w:t>
            </w:r>
          </w:p>
        </w:tc>
        <w:tc>
          <w:tcPr>
            <w:tcW w:w="3549" w:type="dxa"/>
            <w:noWrap/>
            <w:vAlign w:val="center"/>
          </w:tcPr>
          <w:p w14:paraId="5DA75379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秒钟，数据</w:t>
            </w:r>
          </w:p>
        </w:tc>
      </w:tr>
      <w:tr w14:paraId="58BF9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114684E2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59647B16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7ED2E28A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End</w:t>
            </w:r>
          </w:p>
        </w:tc>
        <w:tc>
          <w:tcPr>
            <w:tcW w:w="3549" w:type="dxa"/>
            <w:noWrap/>
            <w:vAlign w:val="center"/>
          </w:tcPr>
          <w:p w14:paraId="7B49C961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>填充：0xFF</w:t>
            </w:r>
          </w:p>
        </w:tc>
      </w:tr>
    </w:tbl>
    <w:p w14:paraId="1B15035E">
      <w:pPr>
        <w:spacing w:line="400" w:lineRule="exact"/>
        <w:ind w:firstLine="180" w:firstLineChars="100"/>
        <w:rPr>
          <w:rFonts w:hint="eastAsia"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FF1007E409020B1B28FF</w:t>
      </w:r>
    </w:p>
    <w:p w14:paraId="102EDF21">
      <w:pPr>
        <w:spacing w:line="400" w:lineRule="exact"/>
        <w:ind w:firstLine="419" w:firstLineChars="233"/>
        <w:rPr>
          <w:rFonts w:hint="eastAsia"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Header</w:t>
      </w:r>
    </w:p>
    <w:p w14:paraId="7132AE61">
      <w:pPr>
        <w:spacing w:line="400" w:lineRule="exact"/>
        <w:ind w:firstLine="417" w:firstLineChars="232"/>
        <w:rPr>
          <w:rFonts w:hint="eastAsia"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10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Seqid</w:t>
      </w:r>
    </w:p>
    <w:p w14:paraId="4058C4B0">
      <w:pPr>
        <w:spacing w:line="400" w:lineRule="exact"/>
        <w:ind w:firstLine="417" w:firstLineChars="232"/>
        <w:rPr>
          <w:rFonts w:hint="eastAsia"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07E4: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Year（2020）</w:t>
      </w:r>
    </w:p>
    <w:p w14:paraId="287E5ABF">
      <w:pPr>
        <w:spacing w:line="400" w:lineRule="exact"/>
        <w:ind w:firstLine="417" w:firstLineChars="232"/>
        <w:rPr>
          <w:rFonts w:hint="eastAsia"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09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Month，（09）</w:t>
      </w:r>
    </w:p>
    <w:p w14:paraId="126C1DD1">
      <w:pPr>
        <w:spacing w:line="400" w:lineRule="exact"/>
        <w:ind w:firstLine="417" w:firstLineChars="232"/>
        <w:rPr>
          <w:rFonts w:hint="eastAsia"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02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Day，（02）</w:t>
      </w:r>
    </w:p>
    <w:p w14:paraId="58C098E4">
      <w:pPr>
        <w:spacing w:line="400" w:lineRule="exact"/>
        <w:ind w:firstLine="417" w:firstLineChars="232"/>
        <w:rPr>
          <w:rFonts w:hint="eastAsia"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0B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Hour，（11）</w:t>
      </w:r>
    </w:p>
    <w:p w14:paraId="67D8172B">
      <w:pPr>
        <w:spacing w:line="400" w:lineRule="exact"/>
        <w:ind w:firstLine="417" w:firstLineChars="232"/>
        <w:rPr>
          <w:rFonts w:hint="eastAsia"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1B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Minitus，（27）</w:t>
      </w:r>
    </w:p>
    <w:p w14:paraId="67FDA8EE">
      <w:pPr>
        <w:spacing w:line="400" w:lineRule="exact"/>
        <w:ind w:firstLine="417" w:firstLineChars="232"/>
        <w:rPr>
          <w:rFonts w:hint="eastAsia"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28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Second，（40）</w:t>
      </w:r>
    </w:p>
    <w:p w14:paraId="0946AA46">
      <w:pPr>
        <w:spacing w:line="400" w:lineRule="exact"/>
        <w:ind w:firstLine="417" w:firstLineChars="232"/>
        <w:rPr>
          <w:rFonts w:hint="eastAsia"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 xml:space="preserve">End </w:t>
      </w:r>
    </w:p>
    <w:p w14:paraId="68EFCD6D">
      <w:pPr>
        <w:spacing w:line="400" w:lineRule="exact"/>
        <w:rPr>
          <w:rFonts w:hint="eastAsia" w:ascii="微软雅黑" w:hAnsi="微软雅黑"/>
          <w:bCs w:val="0"/>
          <w:color w:val="auto"/>
          <w:sz w:val="18"/>
          <w:szCs w:val="18"/>
        </w:rPr>
      </w:pPr>
      <w:r>
        <w:rPr>
          <w:rFonts w:hint="eastAsia" w:ascii="微软雅黑" w:hAnsi="微软雅黑"/>
          <w:bCs w:val="0"/>
          <w:color w:val="auto"/>
          <w:sz w:val="18"/>
          <w:szCs w:val="18"/>
        </w:rPr>
        <w:t>注明：设备开机后，会自动发送请求时间同步指令。需要收到同步指令后回复同步时间数据帧进行设备时间同步</w:t>
      </w:r>
    </w:p>
    <w:p w14:paraId="4F10C074">
      <w:pPr>
        <w:spacing w:line="40" w:lineRule="atLeast"/>
        <w:rPr>
          <w:rFonts w:hint="eastAsia" w:ascii="微软雅黑" w:hAnsi="微软雅黑"/>
          <w:sz w:val="18"/>
          <w:szCs w:val="18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134" w:right="851" w:bottom="851" w:left="851" w:header="397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nsola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F67860">
    <w:pPr>
      <w:pStyle w:val="17"/>
    </w:pPr>
    <w:r>
      <w:rPr>
        <w:rFonts w:hint="eastAsia" w:ascii="微软雅黑" w:hAnsi="微软雅黑"/>
        <w:b/>
      </w:rPr>
      <w:t>上海欧孚通信技术有限公司</w:t>
    </w:r>
    <w:r>
      <w:rPr>
        <w:rFonts w:hint="eastAsia" w:ascii="Arial" w:hAnsi="Arial"/>
        <w:b/>
      </w:rPr>
      <w:tab/>
    </w:r>
    <w:r>
      <w:rPr>
        <w:rFonts w:hint="eastAsia" w:ascii="Arial" w:hAnsi="Arial"/>
        <w:b/>
      </w:rPr>
      <w:t xml:space="preserve">                                                            Oviphone Technology Limited                                        </w:t>
    </w:r>
    <w:r>
      <w:rPr>
        <w:rFonts w:hint="eastAsia"/>
      </w:rPr>
      <w:t xml:space="preserve">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771769">
    <w:pPr>
      <w:pStyle w:val="18"/>
      <w:pBdr>
        <w:bottom w:val="single" w:color="auto" w:sz="6" w:space="0"/>
      </w:pBdr>
      <w:jc w:val="both"/>
      <w:rPr>
        <w:rFonts w:ascii="Arial" w:hAnsi="Arial" w:cs="Arial"/>
        <w:b/>
      </w:rPr>
    </w:pPr>
    <w:r>
      <w:rPr>
        <w:rFonts w:asciiTheme="minorHAnsi" w:hAnsiTheme="minorHAnsi" w:cstheme="minorBidi"/>
      </w:rPr>
      <w:pict>
        <v:shape id="PowerPlusWaterMarkObject6593212" o:spid="_x0000_s1027" o:spt="136" type="#_x0000_t136" style="position:absolute;left:0pt;height:55.3pt;width:680.3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  <w:r>
      <w:rPr>
        <w:rFonts w:ascii="Arial" w:hAnsi="Arial" w:cs="Arial"/>
        <w:b/>
      </w:rPr>
      <w:drawing>
        <wp:inline distT="0" distB="0" distL="0" distR="0">
          <wp:extent cx="1071245" cy="323215"/>
          <wp:effectExtent l="19050" t="0" r="0" b="0"/>
          <wp:docPr id="10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9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1587" cy="323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Arial" w:hAnsi="Arial" w:cs="Arial"/>
        <w:b/>
      </w:rPr>
      <w:t xml:space="preserve">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E1D5E">
    <w:pPr>
      <w:pStyle w:val="18"/>
    </w:pPr>
    <w:r>
      <w:pict>
        <v:shape id="PowerPlusWaterMarkObject6593211" o:spid="_x0000_s1026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D3E04">
    <w:pPr>
      <w:pStyle w:val="18"/>
    </w:pPr>
    <w:r>
      <w:pict>
        <v:shape id="PowerPlusWaterMarkObject6593210" o:spid="_x0000_s1025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2">
    <w:nsid w:val="41E05FA9"/>
    <w:multiLevelType w:val="multilevel"/>
    <w:tmpl w:val="41E05FA9"/>
    <w:lvl w:ilvl="0" w:tentative="0">
      <w:start w:val="1"/>
      <w:numFmt w:val="bullet"/>
      <w:lvlText w:val=""/>
      <w:lvlJc w:val="left"/>
      <w:pPr>
        <w:ind w:left="860" w:hanging="440"/>
      </w:pPr>
      <w:rPr>
        <w:rFonts w:hint="default" w:ascii="Wingdings" w:hAnsi="Wingdings"/>
        <w:sz w:val="21"/>
        <w:szCs w:val="21"/>
      </w:rPr>
    </w:lvl>
    <w:lvl w:ilvl="1" w:tentative="0">
      <w:start w:val="1"/>
      <w:numFmt w:val="bullet"/>
      <w:lvlText w:val=""/>
      <w:lvlJc w:val="left"/>
      <w:pPr>
        <w:ind w:left="130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8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2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6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4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80" w:hanging="440"/>
      </w:pPr>
      <w:rPr>
        <w:rFonts w:hint="default" w:ascii="Wingdings" w:hAnsi="Wingdings"/>
      </w:rPr>
    </w:lvl>
  </w:abstractNum>
  <w:abstractNum w:abstractNumId="3">
    <w:nsid w:val="55450708"/>
    <w:multiLevelType w:val="multilevel"/>
    <w:tmpl w:val="55450708"/>
    <w:lvl w:ilvl="0" w:tentative="0">
      <w:start w:val="1"/>
      <w:numFmt w:val="bullet"/>
      <w:lvlText w:val=""/>
      <w:lvlJc w:val="left"/>
      <w:pPr>
        <w:ind w:left="864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04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4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84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24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64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4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44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84" w:hanging="440"/>
      </w:pPr>
      <w:rPr>
        <w:rFonts w:hint="default" w:ascii="Wingdings" w:hAnsi="Wingdings"/>
      </w:rPr>
    </w:lvl>
  </w:abstractNum>
  <w:abstractNum w:abstractNumId="4">
    <w:nsid w:val="5B8C59EE"/>
    <w:multiLevelType w:val="multilevel"/>
    <w:tmpl w:val="5B8C59EE"/>
    <w:lvl w:ilvl="0" w:tentative="0">
      <w:start w:val="3"/>
      <w:numFmt w:val="decimal"/>
      <w:lvlText w:val="%1"/>
      <w:lvlJc w:val="left"/>
      <w:pPr>
        <w:ind w:left="562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 w:ascii="Times New Roman" w:hAnsi="Times New Roman" w:cs="Times New Roman"/>
        <w:b/>
      </w:rPr>
    </w:lvl>
    <w:lvl w:ilvl="2" w:tentative="0">
      <w:start w:val="1"/>
      <w:numFmt w:val="decimal"/>
      <w:lvlText w:val="2.%3.1"/>
      <w:lvlJc w:val="left"/>
      <w:pPr>
        <w:ind w:left="1571" w:hanging="720"/>
      </w:pPr>
      <w:rPr>
        <w:rFonts w:hint="eastAsia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5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hideSpellingErrors/>
  <w:hideGrammaticalErrors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lkYWEwNWFiNmRlMmExMmI2ZjBhNmUzNTExNzg1ZWUifQ=="/>
  </w:docVars>
  <w:rsids>
    <w:rsidRoot w:val="001B472B"/>
    <w:rsid w:val="00003F12"/>
    <w:rsid w:val="00004B02"/>
    <w:rsid w:val="000058C5"/>
    <w:rsid w:val="00005C7D"/>
    <w:rsid w:val="00006576"/>
    <w:rsid w:val="00020749"/>
    <w:rsid w:val="00022A3E"/>
    <w:rsid w:val="000271FA"/>
    <w:rsid w:val="00030B02"/>
    <w:rsid w:val="00032704"/>
    <w:rsid w:val="000358B1"/>
    <w:rsid w:val="00036F72"/>
    <w:rsid w:val="000402B5"/>
    <w:rsid w:val="000453FF"/>
    <w:rsid w:val="00052D74"/>
    <w:rsid w:val="00054CB0"/>
    <w:rsid w:val="0005504D"/>
    <w:rsid w:val="00060524"/>
    <w:rsid w:val="000671F5"/>
    <w:rsid w:val="0007501A"/>
    <w:rsid w:val="00081FDB"/>
    <w:rsid w:val="0009689E"/>
    <w:rsid w:val="000A1772"/>
    <w:rsid w:val="000A2D2E"/>
    <w:rsid w:val="000B3B18"/>
    <w:rsid w:val="000B56CB"/>
    <w:rsid w:val="000C3B59"/>
    <w:rsid w:val="000D18F9"/>
    <w:rsid w:val="000D40A3"/>
    <w:rsid w:val="000D749D"/>
    <w:rsid w:val="000E220D"/>
    <w:rsid w:val="000E70A7"/>
    <w:rsid w:val="000F247B"/>
    <w:rsid w:val="001017B5"/>
    <w:rsid w:val="00106995"/>
    <w:rsid w:val="00107C50"/>
    <w:rsid w:val="0011052B"/>
    <w:rsid w:val="00114A2C"/>
    <w:rsid w:val="0012074E"/>
    <w:rsid w:val="001274DC"/>
    <w:rsid w:val="00131A9D"/>
    <w:rsid w:val="00135341"/>
    <w:rsid w:val="00144C9E"/>
    <w:rsid w:val="00145465"/>
    <w:rsid w:val="001524E9"/>
    <w:rsid w:val="0015331D"/>
    <w:rsid w:val="001577BE"/>
    <w:rsid w:val="00162DFF"/>
    <w:rsid w:val="0017431F"/>
    <w:rsid w:val="00177D27"/>
    <w:rsid w:val="0018103E"/>
    <w:rsid w:val="00184EAA"/>
    <w:rsid w:val="00191C28"/>
    <w:rsid w:val="00193382"/>
    <w:rsid w:val="001A4B78"/>
    <w:rsid w:val="001B472B"/>
    <w:rsid w:val="001C0364"/>
    <w:rsid w:val="001C1029"/>
    <w:rsid w:val="001D2F75"/>
    <w:rsid w:val="001D755A"/>
    <w:rsid w:val="001F0A0C"/>
    <w:rsid w:val="001F457B"/>
    <w:rsid w:val="00201586"/>
    <w:rsid w:val="00213F11"/>
    <w:rsid w:val="0021687E"/>
    <w:rsid w:val="002220BE"/>
    <w:rsid w:val="00222AF0"/>
    <w:rsid w:val="00225E40"/>
    <w:rsid w:val="00230511"/>
    <w:rsid w:val="00230E3F"/>
    <w:rsid w:val="00234B59"/>
    <w:rsid w:val="00246107"/>
    <w:rsid w:val="0024785C"/>
    <w:rsid w:val="00251F43"/>
    <w:rsid w:val="00254405"/>
    <w:rsid w:val="002619DE"/>
    <w:rsid w:val="00262BD0"/>
    <w:rsid w:val="002716E7"/>
    <w:rsid w:val="00271B0C"/>
    <w:rsid w:val="00271B32"/>
    <w:rsid w:val="002745E7"/>
    <w:rsid w:val="0028690E"/>
    <w:rsid w:val="002903B5"/>
    <w:rsid w:val="0029293C"/>
    <w:rsid w:val="00296C22"/>
    <w:rsid w:val="00296CB4"/>
    <w:rsid w:val="002A7EB0"/>
    <w:rsid w:val="002B6320"/>
    <w:rsid w:val="002B7ADB"/>
    <w:rsid w:val="002B7CE8"/>
    <w:rsid w:val="002C0BD7"/>
    <w:rsid w:val="002C2B60"/>
    <w:rsid w:val="002D0314"/>
    <w:rsid w:val="002D0B0C"/>
    <w:rsid w:val="002D236A"/>
    <w:rsid w:val="002D656B"/>
    <w:rsid w:val="002E07DE"/>
    <w:rsid w:val="002F0371"/>
    <w:rsid w:val="002F6280"/>
    <w:rsid w:val="00302064"/>
    <w:rsid w:val="003048CB"/>
    <w:rsid w:val="0030705C"/>
    <w:rsid w:val="00310815"/>
    <w:rsid w:val="00314A75"/>
    <w:rsid w:val="00315610"/>
    <w:rsid w:val="00315A29"/>
    <w:rsid w:val="00322F48"/>
    <w:rsid w:val="003259D9"/>
    <w:rsid w:val="00327754"/>
    <w:rsid w:val="00332F91"/>
    <w:rsid w:val="00341D65"/>
    <w:rsid w:val="0034441A"/>
    <w:rsid w:val="003502B0"/>
    <w:rsid w:val="003503B7"/>
    <w:rsid w:val="003522DF"/>
    <w:rsid w:val="003555AF"/>
    <w:rsid w:val="003645B3"/>
    <w:rsid w:val="00371129"/>
    <w:rsid w:val="00371492"/>
    <w:rsid w:val="0037192A"/>
    <w:rsid w:val="00372A39"/>
    <w:rsid w:val="00380324"/>
    <w:rsid w:val="00382C22"/>
    <w:rsid w:val="00387349"/>
    <w:rsid w:val="00387EF1"/>
    <w:rsid w:val="003943FB"/>
    <w:rsid w:val="003A26A4"/>
    <w:rsid w:val="003A3297"/>
    <w:rsid w:val="003A693A"/>
    <w:rsid w:val="003A7806"/>
    <w:rsid w:val="003B012A"/>
    <w:rsid w:val="003B6095"/>
    <w:rsid w:val="003C0B8A"/>
    <w:rsid w:val="003D06CD"/>
    <w:rsid w:val="003D30AB"/>
    <w:rsid w:val="003D486C"/>
    <w:rsid w:val="003F4117"/>
    <w:rsid w:val="003F4767"/>
    <w:rsid w:val="003F6C6E"/>
    <w:rsid w:val="00404B80"/>
    <w:rsid w:val="004058A0"/>
    <w:rsid w:val="00410CDA"/>
    <w:rsid w:val="00413CE0"/>
    <w:rsid w:val="00415F52"/>
    <w:rsid w:val="0041776B"/>
    <w:rsid w:val="00421628"/>
    <w:rsid w:val="004438EA"/>
    <w:rsid w:val="0045106B"/>
    <w:rsid w:val="0045236B"/>
    <w:rsid w:val="00456E19"/>
    <w:rsid w:val="00466402"/>
    <w:rsid w:val="00466FA2"/>
    <w:rsid w:val="00467AF4"/>
    <w:rsid w:val="0047034B"/>
    <w:rsid w:val="00474028"/>
    <w:rsid w:val="0047467B"/>
    <w:rsid w:val="004870CB"/>
    <w:rsid w:val="00487466"/>
    <w:rsid w:val="00493590"/>
    <w:rsid w:val="004A17F2"/>
    <w:rsid w:val="004C19D4"/>
    <w:rsid w:val="004C1DE6"/>
    <w:rsid w:val="004C6842"/>
    <w:rsid w:val="004D214D"/>
    <w:rsid w:val="004D2C19"/>
    <w:rsid w:val="004D6DEB"/>
    <w:rsid w:val="004E688A"/>
    <w:rsid w:val="004E7A67"/>
    <w:rsid w:val="004F094E"/>
    <w:rsid w:val="004F4864"/>
    <w:rsid w:val="00521C49"/>
    <w:rsid w:val="005236A5"/>
    <w:rsid w:val="00526409"/>
    <w:rsid w:val="00545E42"/>
    <w:rsid w:val="00547126"/>
    <w:rsid w:val="005526A9"/>
    <w:rsid w:val="00552E91"/>
    <w:rsid w:val="00560C2B"/>
    <w:rsid w:val="0056796E"/>
    <w:rsid w:val="00577AB1"/>
    <w:rsid w:val="00577ADC"/>
    <w:rsid w:val="00585268"/>
    <w:rsid w:val="00585D22"/>
    <w:rsid w:val="00591EA4"/>
    <w:rsid w:val="005A0491"/>
    <w:rsid w:val="005A340E"/>
    <w:rsid w:val="005A35F1"/>
    <w:rsid w:val="005A4801"/>
    <w:rsid w:val="005A7E26"/>
    <w:rsid w:val="005A7F61"/>
    <w:rsid w:val="005B0B01"/>
    <w:rsid w:val="005B6356"/>
    <w:rsid w:val="005C179E"/>
    <w:rsid w:val="005C2C90"/>
    <w:rsid w:val="005E3017"/>
    <w:rsid w:val="005E3FDB"/>
    <w:rsid w:val="005E6788"/>
    <w:rsid w:val="005F24EB"/>
    <w:rsid w:val="005F3888"/>
    <w:rsid w:val="00600F9D"/>
    <w:rsid w:val="00607EEB"/>
    <w:rsid w:val="00612186"/>
    <w:rsid w:val="006167A1"/>
    <w:rsid w:val="00621229"/>
    <w:rsid w:val="00624600"/>
    <w:rsid w:val="00626CF9"/>
    <w:rsid w:val="00632629"/>
    <w:rsid w:val="00632661"/>
    <w:rsid w:val="006370BE"/>
    <w:rsid w:val="00637543"/>
    <w:rsid w:val="0064123B"/>
    <w:rsid w:val="0065216A"/>
    <w:rsid w:val="00653F4F"/>
    <w:rsid w:val="0065768C"/>
    <w:rsid w:val="0066052C"/>
    <w:rsid w:val="00672FCB"/>
    <w:rsid w:val="00681CB2"/>
    <w:rsid w:val="00682B7B"/>
    <w:rsid w:val="00690CE4"/>
    <w:rsid w:val="00695E8B"/>
    <w:rsid w:val="006A0F25"/>
    <w:rsid w:val="006A7C52"/>
    <w:rsid w:val="006B4037"/>
    <w:rsid w:val="006B55DF"/>
    <w:rsid w:val="006B5D95"/>
    <w:rsid w:val="006C468B"/>
    <w:rsid w:val="006C6CCC"/>
    <w:rsid w:val="006D01F0"/>
    <w:rsid w:val="006D09BC"/>
    <w:rsid w:val="006D19C8"/>
    <w:rsid w:val="006D7179"/>
    <w:rsid w:val="006E3A7F"/>
    <w:rsid w:val="006F557B"/>
    <w:rsid w:val="006F66A2"/>
    <w:rsid w:val="007016F9"/>
    <w:rsid w:val="007017CC"/>
    <w:rsid w:val="00710EC3"/>
    <w:rsid w:val="00710F72"/>
    <w:rsid w:val="00714205"/>
    <w:rsid w:val="00715103"/>
    <w:rsid w:val="007157AE"/>
    <w:rsid w:val="007224E2"/>
    <w:rsid w:val="00725D0D"/>
    <w:rsid w:val="00735892"/>
    <w:rsid w:val="007366EE"/>
    <w:rsid w:val="007368AB"/>
    <w:rsid w:val="00741791"/>
    <w:rsid w:val="00743F44"/>
    <w:rsid w:val="00752001"/>
    <w:rsid w:val="00753567"/>
    <w:rsid w:val="007550A8"/>
    <w:rsid w:val="0075549E"/>
    <w:rsid w:val="00766141"/>
    <w:rsid w:val="007766BD"/>
    <w:rsid w:val="0078467D"/>
    <w:rsid w:val="00787BDC"/>
    <w:rsid w:val="00790238"/>
    <w:rsid w:val="007925B1"/>
    <w:rsid w:val="00793D46"/>
    <w:rsid w:val="007A0B0E"/>
    <w:rsid w:val="007A2CE5"/>
    <w:rsid w:val="007A2CEB"/>
    <w:rsid w:val="007A2E73"/>
    <w:rsid w:val="007B05B7"/>
    <w:rsid w:val="007B20F7"/>
    <w:rsid w:val="007B6020"/>
    <w:rsid w:val="007C0D5E"/>
    <w:rsid w:val="007C287F"/>
    <w:rsid w:val="007C6277"/>
    <w:rsid w:val="007C71F1"/>
    <w:rsid w:val="007D1DF9"/>
    <w:rsid w:val="007D3CD6"/>
    <w:rsid w:val="007D4306"/>
    <w:rsid w:val="007D7282"/>
    <w:rsid w:val="007E0DE0"/>
    <w:rsid w:val="007E3A2A"/>
    <w:rsid w:val="007F5670"/>
    <w:rsid w:val="008005BC"/>
    <w:rsid w:val="00812E1F"/>
    <w:rsid w:val="008217A2"/>
    <w:rsid w:val="008375CE"/>
    <w:rsid w:val="008442AF"/>
    <w:rsid w:val="00845E2E"/>
    <w:rsid w:val="00852293"/>
    <w:rsid w:val="008523F9"/>
    <w:rsid w:val="00854591"/>
    <w:rsid w:val="00860365"/>
    <w:rsid w:val="008627B7"/>
    <w:rsid w:val="00867BE7"/>
    <w:rsid w:val="008744D5"/>
    <w:rsid w:val="008758C5"/>
    <w:rsid w:val="00876A4A"/>
    <w:rsid w:val="00881E16"/>
    <w:rsid w:val="00890B6C"/>
    <w:rsid w:val="0089735D"/>
    <w:rsid w:val="008B0A0C"/>
    <w:rsid w:val="008B5E24"/>
    <w:rsid w:val="008B7061"/>
    <w:rsid w:val="008C02C6"/>
    <w:rsid w:val="008C19E4"/>
    <w:rsid w:val="008D3C38"/>
    <w:rsid w:val="008D3DF6"/>
    <w:rsid w:val="008D4040"/>
    <w:rsid w:val="008D4C64"/>
    <w:rsid w:val="008E1F59"/>
    <w:rsid w:val="008F12C1"/>
    <w:rsid w:val="008F286D"/>
    <w:rsid w:val="00901D51"/>
    <w:rsid w:val="00902815"/>
    <w:rsid w:val="00911767"/>
    <w:rsid w:val="009139CE"/>
    <w:rsid w:val="0092061D"/>
    <w:rsid w:val="009223F3"/>
    <w:rsid w:val="00923A4B"/>
    <w:rsid w:val="009311F0"/>
    <w:rsid w:val="00933D95"/>
    <w:rsid w:val="00936802"/>
    <w:rsid w:val="00936FB1"/>
    <w:rsid w:val="009375A7"/>
    <w:rsid w:val="00937D7B"/>
    <w:rsid w:val="009404CF"/>
    <w:rsid w:val="00941D61"/>
    <w:rsid w:val="009431CB"/>
    <w:rsid w:val="009614E2"/>
    <w:rsid w:val="00971666"/>
    <w:rsid w:val="0097210F"/>
    <w:rsid w:val="00975D47"/>
    <w:rsid w:val="0098563E"/>
    <w:rsid w:val="009864E5"/>
    <w:rsid w:val="009908EC"/>
    <w:rsid w:val="00990F90"/>
    <w:rsid w:val="00996529"/>
    <w:rsid w:val="009A3C12"/>
    <w:rsid w:val="009A663C"/>
    <w:rsid w:val="009A7265"/>
    <w:rsid w:val="009B2AB4"/>
    <w:rsid w:val="009B34F2"/>
    <w:rsid w:val="009B4166"/>
    <w:rsid w:val="009B72C7"/>
    <w:rsid w:val="009C2CEF"/>
    <w:rsid w:val="009D100F"/>
    <w:rsid w:val="009D2145"/>
    <w:rsid w:val="009D324C"/>
    <w:rsid w:val="009E0D23"/>
    <w:rsid w:val="009E2BC5"/>
    <w:rsid w:val="009E7079"/>
    <w:rsid w:val="009E795D"/>
    <w:rsid w:val="009F5E76"/>
    <w:rsid w:val="009F74ED"/>
    <w:rsid w:val="00A05230"/>
    <w:rsid w:val="00A06DC7"/>
    <w:rsid w:val="00A06E91"/>
    <w:rsid w:val="00A14B45"/>
    <w:rsid w:val="00A14C61"/>
    <w:rsid w:val="00A156AE"/>
    <w:rsid w:val="00A20D4D"/>
    <w:rsid w:val="00A21F11"/>
    <w:rsid w:val="00A21FAB"/>
    <w:rsid w:val="00A25929"/>
    <w:rsid w:val="00A25DF7"/>
    <w:rsid w:val="00A2733D"/>
    <w:rsid w:val="00A3106D"/>
    <w:rsid w:val="00A3150E"/>
    <w:rsid w:val="00A34C33"/>
    <w:rsid w:val="00A37E37"/>
    <w:rsid w:val="00A42492"/>
    <w:rsid w:val="00A456F9"/>
    <w:rsid w:val="00A52BFF"/>
    <w:rsid w:val="00A54B59"/>
    <w:rsid w:val="00A60F9E"/>
    <w:rsid w:val="00A62EBD"/>
    <w:rsid w:val="00A64525"/>
    <w:rsid w:val="00A706A3"/>
    <w:rsid w:val="00A71FBA"/>
    <w:rsid w:val="00A9162B"/>
    <w:rsid w:val="00AB16A6"/>
    <w:rsid w:val="00AD481C"/>
    <w:rsid w:val="00AD64B1"/>
    <w:rsid w:val="00AF0F3C"/>
    <w:rsid w:val="00AF2CE3"/>
    <w:rsid w:val="00AF627C"/>
    <w:rsid w:val="00B00F76"/>
    <w:rsid w:val="00B0505F"/>
    <w:rsid w:val="00B139CC"/>
    <w:rsid w:val="00B15DB1"/>
    <w:rsid w:val="00B20A94"/>
    <w:rsid w:val="00B22363"/>
    <w:rsid w:val="00B2503F"/>
    <w:rsid w:val="00B25364"/>
    <w:rsid w:val="00B26454"/>
    <w:rsid w:val="00B33C9B"/>
    <w:rsid w:val="00B33D16"/>
    <w:rsid w:val="00B33EA6"/>
    <w:rsid w:val="00B34B6B"/>
    <w:rsid w:val="00B35A01"/>
    <w:rsid w:val="00B37F8F"/>
    <w:rsid w:val="00B40115"/>
    <w:rsid w:val="00B4085D"/>
    <w:rsid w:val="00B556D5"/>
    <w:rsid w:val="00B56B79"/>
    <w:rsid w:val="00B72CEB"/>
    <w:rsid w:val="00B747B2"/>
    <w:rsid w:val="00B76FA0"/>
    <w:rsid w:val="00B819C3"/>
    <w:rsid w:val="00B83341"/>
    <w:rsid w:val="00BA43DC"/>
    <w:rsid w:val="00BA46A6"/>
    <w:rsid w:val="00BC0CAE"/>
    <w:rsid w:val="00BC600D"/>
    <w:rsid w:val="00BC778C"/>
    <w:rsid w:val="00BE0611"/>
    <w:rsid w:val="00BE1EBF"/>
    <w:rsid w:val="00BE2AC8"/>
    <w:rsid w:val="00BE4746"/>
    <w:rsid w:val="00BE4A4F"/>
    <w:rsid w:val="00BF0E00"/>
    <w:rsid w:val="00BF7EAC"/>
    <w:rsid w:val="00C055CF"/>
    <w:rsid w:val="00C1009D"/>
    <w:rsid w:val="00C10255"/>
    <w:rsid w:val="00C102D2"/>
    <w:rsid w:val="00C2108E"/>
    <w:rsid w:val="00C26A13"/>
    <w:rsid w:val="00C30FAD"/>
    <w:rsid w:val="00C33AF5"/>
    <w:rsid w:val="00C55ACC"/>
    <w:rsid w:val="00C577F9"/>
    <w:rsid w:val="00C60FDC"/>
    <w:rsid w:val="00C61312"/>
    <w:rsid w:val="00C65DAF"/>
    <w:rsid w:val="00C66819"/>
    <w:rsid w:val="00C6687B"/>
    <w:rsid w:val="00C80691"/>
    <w:rsid w:val="00C80CEB"/>
    <w:rsid w:val="00C8659E"/>
    <w:rsid w:val="00C94572"/>
    <w:rsid w:val="00C95338"/>
    <w:rsid w:val="00C95B7A"/>
    <w:rsid w:val="00CA1715"/>
    <w:rsid w:val="00CA2D70"/>
    <w:rsid w:val="00CA3CEE"/>
    <w:rsid w:val="00CA7BF4"/>
    <w:rsid w:val="00CB325A"/>
    <w:rsid w:val="00CB4688"/>
    <w:rsid w:val="00CB79B5"/>
    <w:rsid w:val="00CC0C67"/>
    <w:rsid w:val="00CC0CA9"/>
    <w:rsid w:val="00CC2753"/>
    <w:rsid w:val="00CC6595"/>
    <w:rsid w:val="00CD67AD"/>
    <w:rsid w:val="00CD6C9F"/>
    <w:rsid w:val="00CE10D6"/>
    <w:rsid w:val="00CE71F1"/>
    <w:rsid w:val="00CF1557"/>
    <w:rsid w:val="00CF5CFE"/>
    <w:rsid w:val="00CF6CF5"/>
    <w:rsid w:val="00D122FB"/>
    <w:rsid w:val="00D12EB4"/>
    <w:rsid w:val="00D1451A"/>
    <w:rsid w:val="00D14EBD"/>
    <w:rsid w:val="00D1785E"/>
    <w:rsid w:val="00D2185F"/>
    <w:rsid w:val="00D2238E"/>
    <w:rsid w:val="00D23FFE"/>
    <w:rsid w:val="00D32D9E"/>
    <w:rsid w:val="00D33CA6"/>
    <w:rsid w:val="00D376CE"/>
    <w:rsid w:val="00D45264"/>
    <w:rsid w:val="00D70769"/>
    <w:rsid w:val="00D70D07"/>
    <w:rsid w:val="00D70F0E"/>
    <w:rsid w:val="00D7451A"/>
    <w:rsid w:val="00D853EE"/>
    <w:rsid w:val="00D85919"/>
    <w:rsid w:val="00D86092"/>
    <w:rsid w:val="00D870FE"/>
    <w:rsid w:val="00D91D79"/>
    <w:rsid w:val="00D91EEC"/>
    <w:rsid w:val="00DA2BC0"/>
    <w:rsid w:val="00DA3825"/>
    <w:rsid w:val="00DA5D21"/>
    <w:rsid w:val="00DA6540"/>
    <w:rsid w:val="00DA742E"/>
    <w:rsid w:val="00DB0A5A"/>
    <w:rsid w:val="00DB0A7D"/>
    <w:rsid w:val="00DB1EB7"/>
    <w:rsid w:val="00DB3A32"/>
    <w:rsid w:val="00DC1F03"/>
    <w:rsid w:val="00DC4FB9"/>
    <w:rsid w:val="00DD157C"/>
    <w:rsid w:val="00DE2B15"/>
    <w:rsid w:val="00E00226"/>
    <w:rsid w:val="00E0354C"/>
    <w:rsid w:val="00E048C8"/>
    <w:rsid w:val="00E07472"/>
    <w:rsid w:val="00E41910"/>
    <w:rsid w:val="00E4588D"/>
    <w:rsid w:val="00E56220"/>
    <w:rsid w:val="00E56732"/>
    <w:rsid w:val="00E57F73"/>
    <w:rsid w:val="00E70B21"/>
    <w:rsid w:val="00E7527A"/>
    <w:rsid w:val="00E82539"/>
    <w:rsid w:val="00E85E0F"/>
    <w:rsid w:val="00E90C9F"/>
    <w:rsid w:val="00E92DA1"/>
    <w:rsid w:val="00E9339A"/>
    <w:rsid w:val="00E953EC"/>
    <w:rsid w:val="00EA1A77"/>
    <w:rsid w:val="00EA3DB0"/>
    <w:rsid w:val="00EA3FD0"/>
    <w:rsid w:val="00EB1246"/>
    <w:rsid w:val="00EB4695"/>
    <w:rsid w:val="00EB6EE9"/>
    <w:rsid w:val="00ED4AF2"/>
    <w:rsid w:val="00ED6AB6"/>
    <w:rsid w:val="00ED7DF1"/>
    <w:rsid w:val="00EE4D88"/>
    <w:rsid w:val="00EF51DC"/>
    <w:rsid w:val="00EF5947"/>
    <w:rsid w:val="00EF7CA3"/>
    <w:rsid w:val="00F07E75"/>
    <w:rsid w:val="00F10633"/>
    <w:rsid w:val="00F15EDC"/>
    <w:rsid w:val="00F2048D"/>
    <w:rsid w:val="00F34F76"/>
    <w:rsid w:val="00F357BA"/>
    <w:rsid w:val="00F370E8"/>
    <w:rsid w:val="00F41316"/>
    <w:rsid w:val="00F47D6F"/>
    <w:rsid w:val="00F615F8"/>
    <w:rsid w:val="00F70A70"/>
    <w:rsid w:val="00F71BFB"/>
    <w:rsid w:val="00F735D6"/>
    <w:rsid w:val="00F77004"/>
    <w:rsid w:val="00F83DAC"/>
    <w:rsid w:val="00F8498E"/>
    <w:rsid w:val="00F8732B"/>
    <w:rsid w:val="00F924C8"/>
    <w:rsid w:val="00F925AC"/>
    <w:rsid w:val="00FB0D33"/>
    <w:rsid w:val="00FB48F7"/>
    <w:rsid w:val="00FB667E"/>
    <w:rsid w:val="00FC102C"/>
    <w:rsid w:val="00FD0F4B"/>
    <w:rsid w:val="00FD13E3"/>
    <w:rsid w:val="00FD6DA9"/>
    <w:rsid w:val="00FE2469"/>
    <w:rsid w:val="00FE34DB"/>
    <w:rsid w:val="00FE3EB1"/>
    <w:rsid w:val="00FE509F"/>
    <w:rsid w:val="00FF669A"/>
    <w:rsid w:val="00FF7E19"/>
    <w:rsid w:val="01B14C06"/>
    <w:rsid w:val="0233386D"/>
    <w:rsid w:val="038A76BB"/>
    <w:rsid w:val="0F7017D1"/>
    <w:rsid w:val="102B5D5E"/>
    <w:rsid w:val="11164C91"/>
    <w:rsid w:val="117B06C8"/>
    <w:rsid w:val="15C472C1"/>
    <w:rsid w:val="1BBF6C1E"/>
    <w:rsid w:val="21183FA2"/>
    <w:rsid w:val="25126772"/>
    <w:rsid w:val="357F29D8"/>
    <w:rsid w:val="382B4F27"/>
    <w:rsid w:val="3BAB02B3"/>
    <w:rsid w:val="3BF368D1"/>
    <w:rsid w:val="3FAC3A50"/>
    <w:rsid w:val="4B21283B"/>
    <w:rsid w:val="4C7C7F71"/>
    <w:rsid w:val="4E5E407A"/>
    <w:rsid w:val="4ED204F5"/>
    <w:rsid w:val="58405B9E"/>
    <w:rsid w:val="60675D31"/>
    <w:rsid w:val="69FE2F0C"/>
    <w:rsid w:val="6BAE31F3"/>
    <w:rsid w:val="720B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qFormat="1" w:uiPriority="99" w:name="HTML Code"/>
    <w:lsdException w:uiPriority="0" w:name="HTML Definition"/>
    <w:lsdException w:uiPriority="0" w:name="HTML Keyboard"/>
    <w:lsdException w:qFormat="1" w:uiPriority="99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9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47"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9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60"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61"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0">
    <w:name w:val="Default Paragraph Font"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Document Map"/>
    <w:basedOn w:val="1"/>
    <w:link w:val="40"/>
    <w:qFormat/>
    <w:uiPriority w:val="0"/>
    <w:rPr>
      <w:rFonts w:ascii="宋体" w:eastAsia="宋体"/>
      <w:sz w:val="18"/>
      <w:szCs w:val="18"/>
    </w:rPr>
  </w:style>
  <w:style w:type="paragraph" w:styleId="9">
    <w:name w:val="annotation text"/>
    <w:basedOn w:val="1"/>
    <w:link w:val="45"/>
    <w:semiHidden/>
    <w:unhideWhenUsed/>
    <w:qFormat/>
    <w:uiPriority w:val="0"/>
    <w:pPr>
      <w:jc w:val="left"/>
    </w:pPr>
  </w:style>
  <w:style w:type="paragraph" w:styleId="10">
    <w:name w:val="Body Text"/>
    <w:basedOn w:val="1"/>
    <w:link w:val="62"/>
    <w:qFormat/>
    <w:uiPriority w:val="0"/>
    <w:pPr>
      <w:spacing w:line="360" w:lineRule="auto"/>
    </w:pPr>
    <w:rPr>
      <w:rFonts w:ascii="宋体" w:hAnsi="宋体" w:eastAsia="KaiTi_GB2312"/>
      <w:sz w:val="24"/>
    </w:rPr>
  </w:style>
  <w:style w:type="paragraph" w:styleId="11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2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3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4">
    <w:name w:val="Date"/>
    <w:next w:val="1"/>
    <w:link w:val="43"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Body Text Indent 2"/>
    <w:basedOn w:val="1"/>
    <w:link w:val="63"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6">
    <w:name w:val="Balloon Text"/>
    <w:basedOn w:val="1"/>
    <w:link w:val="54"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5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5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</w:style>
  <w:style w:type="paragraph" w:styleId="20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1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2">
    <w:name w:val="Body Text Indent 3"/>
    <w:basedOn w:val="1"/>
    <w:link w:val="64"/>
    <w:qFormat/>
    <w:uiPriority w:val="0"/>
    <w:pPr>
      <w:spacing w:line="360" w:lineRule="auto"/>
      <w:ind w:firstLine="480" w:firstLineChars="200"/>
    </w:pPr>
    <w:rPr>
      <w:rFonts w:eastAsia="KaiTi_GB2312"/>
      <w:sz w:val="24"/>
    </w:rPr>
  </w:style>
  <w:style w:type="paragraph" w:styleId="2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4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5">
    <w:name w:val="HTML Preformatted"/>
    <w:basedOn w:val="1"/>
    <w:link w:val="70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</w:rPr>
  </w:style>
  <w:style w:type="paragraph" w:styleId="26">
    <w:name w:val="Title"/>
    <w:basedOn w:val="1"/>
    <w:next w:val="1"/>
    <w:link w:val="4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7">
    <w:name w:val="annotation subject"/>
    <w:basedOn w:val="9"/>
    <w:next w:val="9"/>
    <w:link w:val="46"/>
    <w:semiHidden/>
    <w:unhideWhenUsed/>
    <w:qFormat/>
    <w:uiPriority w:val="0"/>
    <w:rPr>
      <w:b/>
    </w:rPr>
  </w:style>
  <w:style w:type="table" w:styleId="29">
    <w:name w:val="Table Grid"/>
    <w:basedOn w:val="28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31">
    <w:name w:val="page number"/>
    <w:basedOn w:val="30"/>
    <w:qFormat/>
    <w:uiPriority w:val="0"/>
  </w:style>
  <w:style w:type="character" w:styleId="32">
    <w:name w:val="FollowedHyperlink"/>
    <w:basedOn w:val="30"/>
    <w:unhideWhenUsed/>
    <w:qFormat/>
    <w:uiPriority w:val="99"/>
    <w:rPr>
      <w:color w:val="800080" w:themeColor="followedHyperlink"/>
      <w:u w:val="single"/>
    </w:rPr>
  </w:style>
  <w:style w:type="character" w:styleId="33">
    <w:name w:val="Emphasis"/>
    <w:basedOn w:val="30"/>
    <w:qFormat/>
    <w:uiPriority w:val="0"/>
    <w:rPr>
      <w:i/>
      <w:iCs/>
    </w:rPr>
  </w:style>
  <w:style w:type="character" w:styleId="34">
    <w:name w:val="Hyperlink"/>
    <w:basedOn w:val="30"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5">
    <w:name w:val="HTML Code"/>
    <w:basedOn w:val="30"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6">
    <w:name w:val="annotation reference"/>
    <w:basedOn w:val="30"/>
    <w:semiHidden/>
    <w:unhideWhenUsed/>
    <w:qFormat/>
    <w:uiPriority w:val="0"/>
    <w:rPr>
      <w:sz w:val="21"/>
      <w:szCs w:val="21"/>
    </w:rPr>
  </w:style>
  <w:style w:type="character" w:customStyle="1" w:styleId="37">
    <w:name w:val="图表 Char"/>
    <w:link w:val="38"/>
    <w:qFormat/>
    <w:uiPriority w:val="0"/>
    <w:rPr>
      <w:szCs w:val="21"/>
    </w:rPr>
  </w:style>
  <w:style w:type="paragraph" w:customStyle="1" w:styleId="38">
    <w:name w:val="图表"/>
    <w:basedOn w:val="1"/>
    <w:link w:val="37"/>
    <w:qFormat/>
    <w:uiPriority w:val="0"/>
    <w:pPr>
      <w:jc w:val="center"/>
    </w:pPr>
    <w:rPr>
      <w:rFonts w:eastAsia="宋体"/>
      <w:kern w:val="0"/>
      <w:sz w:val="20"/>
      <w:szCs w:val="21"/>
    </w:rPr>
  </w:style>
  <w:style w:type="paragraph" w:styleId="39">
    <w:name w:val="List Paragraph"/>
    <w:basedOn w:val="1"/>
    <w:qFormat/>
    <w:uiPriority w:val="99"/>
    <w:pPr>
      <w:ind w:firstLine="420" w:firstLineChars="200"/>
    </w:pPr>
  </w:style>
  <w:style w:type="character" w:customStyle="1" w:styleId="40">
    <w:name w:val="文档结构图 字符"/>
    <w:basedOn w:val="30"/>
    <w:link w:val="8"/>
    <w:qFormat/>
    <w:uiPriority w:val="0"/>
    <w:rPr>
      <w:rFonts w:ascii="宋体" w:hAnsiTheme="minorHAnsi" w:cstheme="minorBidi"/>
      <w:kern w:val="2"/>
      <w:sz w:val="18"/>
      <w:szCs w:val="18"/>
    </w:rPr>
  </w:style>
  <w:style w:type="character" w:customStyle="1" w:styleId="41">
    <w:name w:val="标题 字符"/>
    <w:basedOn w:val="30"/>
    <w:link w:val="2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42">
    <w:name w:val="标题 1 字符"/>
    <w:basedOn w:val="30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43">
    <w:name w:val="日期 字符"/>
    <w:basedOn w:val="30"/>
    <w:link w:val="14"/>
    <w:qFormat/>
    <w:uiPriority w:val="99"/>
    <w:rPr>
      <w:rFonts w:ascii="Arial Unicode MS" w:hAnsi="Arial Unicode MS" w:eastAsia="楷体" w:cs="Arial Unicode MS"/>
      <w:color w:val="000000"/>
      <w:kern w:val="2"/>
      <w:sz w:val="21"/>
      <w:szCs w:val="21"/>
      <w:u w:color="000000"/>
    </w:rPr>
  </w:style>
  <w:style w:type="paragraph" w:customStyle="1" w:styleId="44">
    <w:name w:val="列出段落1"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45">
    <w:name w:val="批注文字 字符"/>
    <w:basedOn w:val="30"/>
    <w:link w:val="9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6">
    <w:name w:val="批注主题 字符"/>
    <w:basedOn w:val="45"/>
    <w:link w:val="27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47">
    <w:name w:val="标题 2 字符"/>
    <w:basedOn w:val="30"/>
    <w:link w:val="3"/>
    <w:qFormat/>
    <w:uiPriority w:val="0"/>
    <w:rPr>
      <w:rFonts w:ascii="Calibri" w:hAnsi="Calibri"/>
      <w:b/>
      <w:bCs/>
      <w:kern w:val="2"/>
      <w:sz w:val="32"/>
      <w:szCs w:val="32"/>
    </w:rPr>
  </w:style>
  <w:style w:type="paragraph" w:customStyle="1" w:styleId="48">
    <w:name w:val="列出段落2"/>
    <w:basedOn w:val="1"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49">
    <w:name w:val="标题 3 字符"/>
    <w:basedOn w:val="30"/>
    <w:link w:val="4"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50">
    <w:name w:val="不明显强调1"/>
    <w:basedOn w:val="30"/>
    <w:qFormat/>
    <w:uiPriority w:val="19"/>
    <w:rPr>
      <w:i/>
      <w:iCs/>
      <w:color w:val="7F7F7F" w:themeColor="text1" w:themeTint="7F"/>
    </w:rPr>
  </w:style>
  <w:style w:type="character" w:customStyle="1" w:styleId="51">
    <w:name w:val="页眉 字符"/>
    <w:basedOn w:val="30"/>
    <w:link w:val="1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52">
    <w:name w:val="页脚 字符"/>
    <w:basedOn w:val="30"/>
    <w:link w:val="1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53">
    <w:name w:val="标题 Char1"/>
    <w:basedOn w:val="30"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character" w:customStyle="1" w:styleId="54">
    <w:name w:val="批注框文本 字符"/>
    <w:basedOn w:val="30"/>
    <w:link w:val="1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5">
    <w:name w:val="No Spacing"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5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58">
    <w:name w:val="apple-converted-space"/>
    <w:basedOn w:val="30"/>
    <w:qFormat/>
    <w:uiPriority w:val="0"/>
  </w:style>
  <w:style w:type="character" w:customStyle="1" w:styleId="59">
    <w:name w:val="device-items-detail"/>
    <w:basedOn w:val="30"/>
    <w:qFormat/>
    <w:uiPriority w:val="0"/>
  </w:style>
  <w:style w:type="character" w:customStyle="1" w:styleId="60">
    <w:name w:val="标题 4 字符"/>
    <w:basedOn w:val="30"/>
    <w:link w:val="5"/>
    <w:qFormat/>
    <w:uiPriority w:val="0"/>
    <w:rPr>
      <w:rFonts w:ascii="Cambria" w:hAnsi="Cambria"/>
      <w:b/>
      <w:bCs/>
      <w:kern w:val="2"/>
      <w:sz w:val="28"/>
      <w:szCs w:val="28"/>
    </w:rPr>
  </w:style>
  <w:style w:type="character" w:customStyle="1" w:styleId="61">
    <w:name w:val="标题 5 字符"/>
    <w:basedOn w:val="30"/>
    <w:link w:val="6"/>
    <w:qFormat/>
    <w:uiPriority w:val="0"/>
    <w:rPr>
      <w:rFonts w:ascii="Calibri" w:hAnsi="Calibri"/>
      <w:b/>
      <w:bCs/>
      <w:kern w:val="2"/>
      <w:sz w:val="28"/>
      <w:szCs w:val="28"/>
    </w:rPr>
  </w:style>
  <w:style w:type="character" w:customStyle="1" w:styleId="62">
    <w:name w:val="正文文本 字符"/>
    <w:basedOn w:val="30"/>
    <w:link w:val="10"/>
    <w:qFormat/>
    <w:uiPriority w:val="0"/>
    <w:rPr>
      <w:rFonts w:ascii="宋体" w:hAnsi="宋体" w:eastAsia="KaiTi_GB2312"/>
      <w:bCs/>
      <w:color w:val="000000"/>
      <w:kern w:val="2"/>
      <w:sz w:val="24"/>
      <w:szCs w:val="22"/>
    </w:rPr>
  </w:style>
  <w:style w:type="character" w:customStyle="1" w:styleId="63">
    <w:name w:val="正文文本缩进 2 字符"/>
    <w:basedOn w:val="30"/>
    <w:link w:val="15"/>
    <w:qFormat/>
    <w:uiPriority w:val="0"/>
    <w:rPr>
      <w:rFonts w:eastAsia="微软雅黑"/>
      <w:bCs/>
      <w:color w:val="000000"/>
      <w:sz w:val="22"/>
      <w:szCs w:val="22"/>
    </w:rPr>
  </w:style>
  <w:style w:type="character" w:customStyle="1" w:styleId="64">
    <w:name w:val="正文文本缩进 3 字符"/>
    <w:basedOn w:val="30"/>
    <w:link w:val="22"/>
    <w:qFormat/>
    <w:uiPriority w:val="0"/>
    <w:rPr>
      <w:rFonts w:eastAsia="KaiTi_GB2312"/>
      <w:bCs/>
      <w:color w:val="000000"/>
      <w:kern w:val="2"/>
      <w:sz w:val="24"/>
      <w:szCs w:val="22"/>
    </w:rPr>
  </w:style>
  <w:style w:type="character" w:customStyle="1" w:styleId="65">
    <w:name w:val="不明显强调11"/>
    <w:basedOn w:val="30"/>
    <w:qFormat/>
    <w:uiPriority w:val="19"/>
    <w:rPr>
      <w:i/>
      <w:iCs/>
      <w:color w:val="7F7F7F" w:themeColor="text1" w:themeTint="7F"/>
    </w:rPr>
  </w:style>
  <w:style w:type="paragraph" w:customStyle="1" w:styleId="66">
    <w:name w:val="TOC 标题11"/>
    <w:basedOn w:val="2"/>
    <w:next w:val="1"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character" w:customStyle="1" w:styleId="67">
    <w:name w:val="页脚 Char1"/>
    <w:basedOn w:val="30"/>
    <w:semiHidden/>
    <w:qFormat/>
    <w:uiPriority w:val="99"/>
    <w:rPr>
      <w:kern w:val="2"/>
      <w:sz w:val="18"/>
      <w:szCs w:val="18"/>
    </w:rPr>
  </w:style>
  <w:style w:type="character" w:customStyle="1" w:styleId="68">
    <w:name w:val="批注框文本 Char1"/>
    <w:basedOn w:val="30"/>
    <w:semiHidden/>
    <w:qFormat/>
    <w:uiPriority w:val="99"/>
    <w:rPr>
      <w:kern w:val="2"/>
      <w:sz w:val="18"/>
      <w:szCs w:val="18"/>
    </w:rPr>
  </w:style>
  <w:style w:type="character" w:customStyle="1" w:styleId="69">
    <w:name w:val="页眉 Char1"/>
    <w:basedOn w:val="30"/>
    <w:semiHidden/>
    <w:qFormat/>
    <w:uiPriority w:val="99"/>
    <w:rPr>
      <w:kern w:val="2"/>
      <w:sz w:val="18"/>
      <w:szCs w:val="18"/>
    </w:rPr>
  </w:style>
  <w:style w:type="character" w:customStyle="1" w:styleId="70">
    <w:name w:val="HTML 预设格式 字符"/>
    <w:basedOn w:val="30"/>
    <w:link w:val="25"/>
    <w:semiHidden/>
    <w:qFormat/>
    <w:uiPriority w:val="99"/>
    <w:rPr>
      <w:rFonts w:ascii="宋体" w:hAnsi="宋体"/>
      <w:bCs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.Oviphone\06.&#27969;&#31243;_&#25991;&#20214;&#21644;&#34920;&#21333;\Document%20Format\Oviphone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Oviphone.dot</Template>
  <Company>China</Company>
  <Pages>17</Pages>
  <Words>996</Words>
  <Characters>2488</Characters>
  <Lines>92</Lines>
  <Paragraphs>25</Paragraphs>
  <TotalTime>1</TotalTime>
  <ScaleCrop>false</ScaleCrop>
  <LinksUpToDate>false</LinksUpToDate>
  <CharactersWithSpaces>2685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2022-03-04T07:59:00Z</dcterms:created>
  <dc:creator>asus-pc</dc:creator>
  <cp:lastModifiedBy>吃饭</cp:lastModifiedBy>
  <cp:lastPrinted>2019-10-14T08:18:00Z</cp:lastPrinted>
  <dcterms:modified xsi:type="dcterms:W3CDTF">2024-12-13T07:17:16Z</dcterms:modified>
  <dc:title>聘任书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1505491111</vt:lpwstr>
  </property>
  <property fmtid="{D5CDD505-2E9C-101B-9397-08002B2CF9AE}" pid="6" name="_2015_ms_pID_725343">
    <vt:lpwstr>(2)Vdd1gzkRsaGQREefhQ8lLrLhM9RNx1GolV34VGjtkr4IHRsziHFcGGkWkPCBNKHAamhMZAqG
3cHHr0o11giyPE03orhJ7HLB6Twb6hHpi0L35oZa4Ok63N6afoQIG7L89ACDS8nVqk690Vuf
BVsdWW9tq1dbJsw4AJOX5Y8vw4SUE1IsMR0djsVoV79O+inO4LFoPw7rgiRuVLb815VD5b7J
sdkeTsUHujlJuyti+Z</vt:lpwstr>
  </property>
  <property fmtid="{D5CDD505-2E9C-101B-9397-08002B2CF9AE}" pid="7" name="_2015_ms_pID_7253431">
    <vt:lpwstr>v91U+MpBCihCKghZwnTzdPz+35MT/p9OVCLiWEISldbrJSxNXqangU
JW7l3sgIix07LdDY75kKvl0ARBDP+gTzRjX3GhyPwsLQPQq/xJFHkAd2nu2IaDHXiBEROAA0
ESGDxDQHf2yifvIHEGM4ex4xsqWAAStXvqGYt/FYswOE3nQaLKwng6u8dVEsAGls4Jg=</vt:lpwstr>
  </property>
  <property fmtid="{D5CDD505-2E9C-101B-9397-08002B2CF9AE}" pid="8" name="KSOProductBuildVer">
    <vt:lpwstr>2052-12.1.0.19302</vt:lpwstr>
  </property>
  <property fmtid="{D5CDD505-2E9C-101B-9397-08002B2CF9AE}" pid="9" name="ICV">
    <vt:lpwstr>D5F9A8896F134340AEDAAFB9EBD92A7E_12</vt:lpwstr>
  </property>
</Properties>
</file>