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W200P-4G-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3EFB3502">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_Toc16563 </w:instrText>
      </w:r>
      <w:r>
        <w:fldChar w:fldCharType="separate"/>
      </w:r>
      <w:r>
        <w:rPr>
          <w:rFonts w:hint="eastAsia" w:cs="Times New Roman"/>
        </w:rPr>
        <w:t xml:space="preserve">1. </w:t>
      </w:r>
      <w:r>
        <w:rPr>
          <w:rFonts w:hint="eastAsia"/>
        </w:rPr>
        <w:t>Overview</w:t>
      </w:r>
      <w:r>
        <w:tab/>
      </w:r>
      <w:r>
        <w:fldChar w:fldCharType="begin"/>
      </w:r>
      <w:r>
        <w:instrText xml:space="preserve"> PAGEREF _Toc16563 \h </w:instrText>
      </w:r>
      <w:r>
        <w:fldChar w:fldCharType="separate"/>
      </w:r>
      <w:r>
        <w:t>1</w:t>
      </w:r>
      <w:r>
        <w:fldChar w:fldCharType="end"/>
      </w:r>
      <w:r>
        <w:fldChar w:fldCharType="end"/>
      </w:r>
    </w:p>
    <w:p w14:paraId="08424977">
      <w:pPr>
        <w:pStyle w:val="19"/>
        <w:tabs>
          <w:tab w:val="right" w:leader="dot" w:pos="10204"/>
        </w:tabs>
      </w:pPr>
      <w:r>
        <w:fldChar w:fldCharType="begin"/>
      </w:r>
      <w:r>
        <w:instrText xml:space="preserve"> HYPERLINK \l _Toc16191 </w:instrText>
      </w:r>
      <w:r>
        <w:fldChar w:fldCharType="separate"/>
      </w:r>
      <w:r>
        <w:rPr>
          <w:rFonts w:hint="eastAsia" w:cs="Times New Roman"/>
        </w:rPr>
        <w:t xml:space="preserve">2. </w:t>
      </w:r>
      <w:r>
        <w:rPr>
          <w:rFonts w:hint="eastAsia"/>
        </w:rPr>
        <w:t>Protocol Data Packet Structure</w:t>
      </w:r>
      <w:r>
        <w:tab/>
      </w:r>
      <w:r>
        <w:fldChar w:fldCharType="begin"/>
      </w:r>
      <w:r>
        <w:instrText xml:space="preserve"> PAGEREF _Toc16191 \h </w:instrText>
      </w:r>
      <w:r>
        <w:fldChar w:fldCharType="separate"/>
      </w:r>
      <w:r>
        <w:t>1</w:t>
      </w:r>
      <w:r>
        <w:fldChar w:fldCharType="end"/>
      </w:r>
      <w:r>
        <w:fldChar w:fldCharType="end"/>
      </w:r>
    </w:p>
    <w:p w14:paraId="75D9A55E">
      <w:pPr>
        <w:pStyle w:val="23"/>
        <w:tabs>
          <w:tab w:val="right" w:leader="dot" w:pos="10204"/>
        </w:tabs>
      </w:pPr>
      <w:r>
        <w:fldChar w:fldCharType="begin"/>
      </w:r>
      <w:r>
        <w:instrText xml:space="preserve"> HYPERLINK \l _Toc28977 </w:instrText>
      </w:r>
      <w:r>
        <w:fldChar w:fldCharType="separate"/>
      </w:r>
      <w:r>
        <w:rPr>
          <w:rFonts w:hint="eastAsia" w:ascii="微软雅黑" w:hAnsi="微软雅黑" w:cs="Times New Roman"/>
          <w:szCs w:val="21"/>
        </w:rPr>
        <w:t xml:space="preserve">2.1. </w:t>
      </w:r>
      <w:r>
        <w:rPr>
          <w:rFonts w:hint="eastAsia" w:ascii="微软雅黑" w:hAnsi="微软雅黑"/>
          <w:szCs w:val="21"/>
        </w:rPr>
        <w:t>Data Header</w:t>
      </w:r>
      <w:r>
        <w:tab/>
      </w:r>
      <w:r>
        <w:fldChar w:fldCharType="begin"/>
      </w:r>
      <w:r>
        <w:instrText xml:space="preserve"> PAGEREF _Toc28977 \h </w:instrText>
      </w:r>
      <w:r>
        <w:fldChar w:fldCharType="separate"/>
      </w:r>
      <w:r>
        <w:t>1</w:t>
      </w:r>
      <w:r>
        <w:fldChar w:fldCharType="end"/>
      </w:r>
      <w:r>
        <w:fldChar w:fldCharType="end"/>
      </w:r>
    </w:p>
    <w:p w14:paraId="68608329">
      <w:pPr>
        <w:pStyle w:val="23"/>
        <w:tabs>
          <w:tab w:val="right" w:leader="dot" w:pos="10204"/>
        </w:tabs>
      </w:pPr>
      <w:r>
        <w:fldChar w:fldCharType="begin"/>
      </w:r>
      <w:r>
        <w:instrText xml:space="preserve"> HYPERLINK \l _Toc11535 </w:instrText>
      </w:r>
      <w:r>
        <w:fldChar w:fldCharType="separate"/>
      </w:r>
      <w:r>
        <w:rPr>
          <w:rFonts w:hint="eastAsia" w:cs="Times New Roman"/>
        </w:rPr>
        <w:t xml:space="preserve">2.2. </w:t>
      </w:r>
      <w:r>
        <w:t>Message ID</w:t>
      </w:r>
      <w:r>
        <w:tab/>
      </w:r>
      <w:r>
        <w:fldChar w:fldCharType="begin"/>
      </w:r>
      <w:r>
        <w:instrText xml:space="preserve"> PAGEREF _Toc11535 \h </w:instrText>
      </w:r>
      <w:r>
        <w:fldChar w:fldCharType="separate"/>
      </w:r>
      <w:r>
        <w:t>2</w:t>
      </w:r>
      <w:r>
        <w:fldChar w:fldCharType="end"/>
      </w:r>
      <w:r>
        <w:fldChar w:fldCharType="end"/>
      </w:r>
    </w:p>
    <w:p w14:paraId="0BC02AAC">
      <w:pPr>
        <w:pStyle w:val="23"/>
        <w:tabs>
          <w:tab w:val="right" w:leader="dot" w:pos="10204"/>
        </w:tabs>
      </w:pPr>
      <w:r>
        <w:fldChar w:fldCharType="begin"/>
      </w:r>
      <w:r>
        <w:instrText xml:space="preserve"> HYPERLINK \l _Toc13576 </w:instrText>
      </w:r>
      <w:r>
        <w:fldChar w:fldCharType="separate"/>
      </w:r>
      <w:r>
        <w:rPr>
          <w:rFonts w:hint="eastAsia" w:cs="Times New Roman"/>
        </w:rPr>
        <w:t xml:space="preserve">2.3. </w:t>
      </w:r>
      <w:r>
        <w:rPr>
          <w:rFonts w:hint="eastAsia"/>
        </w:rPr>
        <w:t>Token Generation Mechanism</w:t>
      </w:r>
      <w:r>
        <w:tab/>
      </w:r>
      <w:r>
        <w:fldChar w:fldCharType="begin"/>
      </w:r>
      <w:r>
        <w:instrText xml:space="preserve"> PAGEREF _Toc13576 \h </w:instrText>
      </w:r>
      <w:r>
        <w:fldChar w:fldCharType="separate"/>
      </w:r>
      <w:r>
        <w:t>2</w:t>
      </w:r>
      <w:r>
        <w:fldChar w:fldCharType="end"/>
      </w:r>
      <w:r>
        <w:fldChar w:fldCharType="end"/>
      </w:r>
    </w:p>
    <w:p w14:paraId="481B92A9">
      <w:pPr>
        <w:pStyle w:val="23"/>
        <w:tabs>
          <w:tab w:val="right" w:leader="dot" w:pos="10204"/>
        </w:tabs>
      </w:pPr>
      <w:r>
        <w:fldChar w:fldCharType="begin"/>
      </w:r>
      <w:r>
        <w:instrText xml:space="preserve"> HYPERLINK \l _Toc6229 </w:instrText>
      </w:r>
      <w:r>
        <w:fldChar w:fldCharType="separate"/>
      </w:r>
      <w:r>
        <w:rPr>
          <w:rFonts w:hint="eastAsia" w:cs="Times New Roman"/>
        </w:rPr>
        <w:t xml:space="preserve">2.4. </w:t>
      </w:r>
      <w:r>
        <w:t>Payload</w:t>
      </w:r>
      <w:r>
        <w:tab/>
      </w:r>
      <w:r>
        <w:fldChar w:fldCharType="begin"/>
      </w:r>
      <w:r>
        <w:instrText xml:space="preserve"> PAGEREF _Toc6229 \h </w:instrText>
      </w:r>
      <w:r>
        <w:fldChar w:fldCharType="separate"/>
      </w:r>
      <w:r>
        <w:t>2</w:t>
      </w:r>
      <w:r>
        <w:fldChar w:fldCharType="end"/>
      </w:r>
      <w:r>
        <w:fldChar w:fldCharType="end"/>
      </w:r>
    </w:p>
    <w:p w14:paraId="189498A2">
      <w:pPr>
        <w:pStyle w:val="23"/>
        <w:tabs>
          <w:tab w:val="right" w:leader="dot" w:pos="10204"/>
        </w:tabs>
      </w:pPr>
      <w:r>
        <w:fldChar w:fldCharType="begin"/>
      </w:r>
      <w:r>
        <w:instrText xml:space="preserve"> HYPERLINK \l _Toc13046 </w:instrText>
      </w:r>
      <w:r>
        <w:fldChar w:fldCharType="separate"/>
      </w:r>
      <w:r>
        <w:rPr>
          <w:rFonts w:hint="eastAsia" w:cs="Times New Roman"/>
        </w:rPr>
        <w:t xml:space="preserve">2.5. </w:t>
      </w:r>
      <w:r>
        <w:t>Checksum</w:t>
      </w:r>
      <w:r>
        <w:tab/>
      </w:r>
      <w:r>
        <w:fldChar w:fldCharType="begin"/>
      </w:r>
      <w:r>
        <w:instrText xml:space="preserve"> PAGEREF _Toc13046 \h </w:instrText>
      </w:r>
      <w:r>
        <w:fldChar w:fldCharType="separate"/>
      </w:r>
      <w:r>
        <w:t>3</w:t>
      </w:r>
      <w:r>
        <w:fldChar w:fldCharType="end"/>
      </w:r>
      <w:r>
        <w:fldChar w:fldCharType="end"/>
      </w:r>
    </w:p>
    <w:p w14:paraId="390B71E0">
      <w:pPr>
        <w:pStyle w:val="19"/>
        <w:tabs>
          <w:tab w:val="right" w:leader="dot" w:pos="10204"/>
        </w:tabs>
      </w:pPr>
      <w:r>
        <w:fldChar w:fldCharType="begin"/>
      </w:r>
      <w:r>
        <w:instrText xml:space="preserve"> HYPERLINK \l _Toc13031 </w:instrText>
      </w:r>
      <w:r>
        <w:fldChar w:fldCharType="separate"/>
      </w:r>
      <w:r>
        <w:rPr>
          <w:rFonts w:hint="eastAsia" w:ascii="Times New Roman" w:hAnsi="Times New Roman" w:eastAsia="微软雅黑" w:cs="Times New Roman"/>
          <w:bCs/>
          <w:kern w:val="44"/>
          <w:szCs w:val="44"/>
          <w:lang w:val="en-US" w:eastAsia="zh-CN" w:bidi="ar-SA"/>
        </w:rPr>
        <w:t>3.</w:t>
      </w:r>
      <w:r>
        <w:t>messages</w:t>
      </w:r>
      <w:r>
        <w:tab/>
      </w:r>
      <w:r>
        <w:fldChar w:fldCharType="begin"/>
      </w:r>
      <w:r>
        <w:instrText xml:space="preserve"> PAGEREF _Toc13031 \h </w:instrText>
      </w:r>
      <w:r>
        <w:fldChar w:fldCharType="separate"/>
      </w:r>
      <w:r>
        <w:t>4</w:t>
      </w:r>
      <w:r>
        <w:fldChar w:fldCharType="end"/>
      </w:r>
      <w:r>
        <w:fldChar w:fldCharType="end"/>
      </w:r>
    </w:p>
    <w:p w14:paraId="287B12F9">
      <w:pPr>
        <w:pStyle w:val="23"/>
        <w:tabs>
          <w:tab w:val="right" w:leader="dot" w:pos="10204"/>
        </w:tabs>
      </w:pPr>
      <w:r>
        <w:fldChar w:fldCharType="begin"/>
      </w:r>
      <w:r>
        <w:instrText xml:space="preserve"> HYPERLINK \l _Toc11074 </w:instrText>
      </w:r>
      <w:r>
        <w:fldChar w:fldCharType="separate"/>
      </w:r>
      <w:r>
        <w:rPr>
          <w:rFonts w:hint="default"/>
        </w:rPr>
        <w:t xml:space="preserve">3.1 </w:t>
      </w:r>
      <w:r>
        <w:rPr>
          <w:rFonts w:hint="eastAsia"/>
          <w:lang w:val="en-US" w:eastAsia="zh-CN"/>
        </w:rPr>
        <w:t>Connection related</w:t>
      </w:r>
      <w:r>
        <w:tab/>
      </w:r>
      <w:r>
        <w:fldChar w:fldCharType="begin"/>
      </w:r>
      <w:r>
        <w:instrText xml:space="preserve"> PAGEREF _Toc11074 \h </w:instrText>
      </w:r>
      <w:r>
        <w:fldChar w:fldCharType="separate"/>
      </w:r>
      <w:r>
        <w:t>4</w:t>
      </w:r>
      <w:r>
        <w:fldChar w:fldCharType="end"/>
      </w:r>
      <w:r>
        <w:fldChar w:fldCharType="end"/>
      </w:r>
    </w:p>
    <w:p w14:paraId="5A50E205">
      <w:pPr>
        <w:pStyle w:val="12"/>
        <w:tabs>
          <w:tab w:val="right" w:leader="dot" w:pos="10204"/>
          <w:tab w:val="clear" w:pos="1575"/>
          <w:tab w:val="clear" w:pos="9042"/>
        </w:tabs>
      </w:pPr>
      <w:r>
        <w:fldChar w:fldCharType="begin"/>
      </w:r>
      <w:r>
        <w:instrText xml:space="preserve"> HYPERLINK \l _Toc25241 </w:instrText>
      </w:r>
      <w:r>
        <w:fldChar w:fldCharType="separate"/>
      </w:r>
      <w:r>
        <w:rPr>
          <w:rFonts w:hint="default" w:ascii="Times New Roman" w:hAnsi="Times New Roman" w:cs="Times New Roman"/>
          <w:szCs w:val="32"/>
        </w:rPr>
        <w:t xml:space="preserve">3.1.1 </w:t>
      </w:r>
      <w:r>
        <w:rPr>
          <w:rFonts w:hint="eastAsia"/>
        </w:rPr>
        <w:t>LNK-LIN (0xF0) Request Connection (TCP Only)</w:t>
      </w:r>
      <w:r>
        <w:tab/>
      </w:r>
      <w:r>
        <w:fldChar w:fldCharType="begin"/>
      </w:r>
      <w:r>
        <w:instrText xml:space="preserve"> PAGEREF _Toc25241 \h </w:instrText>
      </w:r>
      <w:r>
        <w:fldChar w:fldCharType="separate"/>
      </w:r>
      <w:r>
        <w:t>4</w:t>
      </w:r>
      <w:r>
        <w:fldChar w:fldCharType="end"/>
      </w:r>
      <w:r>
        <w:fldChar w:fldCharType="end"/>
      </w:r>
    </w:p>
    <w:p w14:paraId="03189FB8">
      <w:pPr>
        <w:pStyle w:val="12"/>
        <w:tabs>
          <w:tab w:val="right" w:leader="dot" w:pos="10204"/>
          <w:tab w:val="clear" w:pos="1575"/>
          <w:tab w:val="clear" w:pos="9042"/>
        </w:tabs>
      </w:pPr>
      <w:r>
        <w:fldChar w:fldCharType="begin"/>
      </w:r>
      <w:r>
        <w:instrText xml:space="preserve"> HYPERLINK \l _Toc142 </w:instrText>
      </w:r>
      <w:r>
        <w:fldChar w:fldCharType="separate"/>
      </w:r>
      <w:r>
        <w:rPr>
          <w:rFonts w:hint="eastAsia"/>
          <w:lang w:val="en-US" w:eastAsia="zh-CN"/>
        </w:rPr>
        <w:t>3.1.2LNK-RPL(0xF1) Connection Reply (TCP only) - Important</w:t>
      </w:r>
      <w:r>
        <w:tab/>
      </w:r>
      <w:r>
        <w:fldChar w:fldCharType="begin"/>
      </w:r>
      <w:r>
        <w:instrText xml:space="preserve"> PAGEREF _Toc142 \h </w:instrText>
      </w:r>
      <w:r>
        <w:fldChar w:fldCharType="separate"/>
      </w:r>
      <w:r>
        <w:t>5</w:t>
      </w:r>
      <w:r>
        <w:fldChar w:fldCharType="end"/>
      </w:r>
      <w:r>
        <w:fldChar w:fldCharType="end"/>
      </w:r>
    </w:p>
    <w:p w14:paraId="42EE7A87">
      <w:pPr>
        <w:pStyle w:val="12"/>
        <w:tabs>
          <w:tab w:val="right" w:leader="dot" w:pos="10204"/>
          <w:tab w:val="clear" w:pos="1575"/>
          <w:tab w:val="clear" w:pos="9042"/>
        </w:tabs>
      </w:pPr>
      <w:r>
        <w:fldChar w:fldCharType="begin"/>
      </w:r>
      <w:r>
        <w:instrText xml:space="preserve"> HYPERLINK \l _Toc11058 </w:instrText>
      </w:r>
      <w:r>
        <w:fldChar w:fldCharType="separate"/>
      </w:r>
      <w:r>
        <w:rPr>
          <w:rFonts w:hint="eastAsia"/>
          <w:lang w:val="en-US" w:eastAsia="zh-CN"/>
        </w:rPr>
        <w:t>3.1.3</w:t>
      </w:r>
      <w:r>
        <w:t>New heartbeat packet protocol (0xF9) - Important</w:t>
      </w:r>
      <w:r>
        <w:tab/>
      </w:r>
      <w:r>
        <w:fldChar w:fldCharType="begin"/>
      </w:r>
      <w:r>
        <w:instrText xml:space="preserve"> PAGEREF _Toc11058 \h </w:instrText>
      </w:r>
      <w:r>
        <w:fldChar w:fldCharType="separate"/>
      </w:r>
      <w:r>
        <w:t>6</w:t>
      </w:r>
      <w:r>
        <w:fldChar w:fldCharType="end"/>
      </w:r>
      <w:r>
        <w:fldChar w:fldCharType="end"/>
      </w:r>
    </w:p>
    <w:p w14:paraId="7600FB08">
      <w:pPr>
        <w:pStyle w:val="12"/>
        <w:tabs>
          <w:tab w:val="right" w:leader="dot" w:pos="10204"/>
          <w:tab w:val="clear" w:pos="1575"/>
          <w:tab w:val="clear" w:pos="9042"/>
        </w:tabs>
      </w:pPr>
      <w:r>
        <w:fldChar w:fldCharType="begin"/>
      </w:r>
      <w:r>
        <w:instrText xml:space="preserve"> HYPERLINK \l _Toc27756 </w:instrText>
      </w:r>
      <w:r>
        <w:fldChar w:fldCharType="separate"/>
      </w:r>
      <w:r>
        <w:rPr>
          <w:rFonts w:hint="eastAsia"/>
        </w:rPr>
        <w:t>3</w:t>
      </w:r>
      <w:r>
        <w:t>.1.</w:t>
      </w:r>
      <w:r>
        <w:rPr>
          <w:rFonts w:hint="eastAsia"/>
          <w:lang w:val="en-US" w:eastAsia="zh-CN"/>
        </w:rPr>
        <w:t>4</w:t>
      </w:r>
      <w:r>
        <w:rPr>
          <w:rFonts w:hint="eastAsia"/>
          <w:lang w:eastAsia="zh-CN"/>
        </w:rPr>
        <w:t>Heartbeat protocol (0xF6) (used in previous devices, will not coexist with F9)</w:t>
      </w:r>
      <w:r>
        <w:tab/>
      </w:r>
      <w:r>
        <w:fldChar w:fldCharType="begin"/>
      </w:r>
      <w:r>
        <w:instrText xml:space="preserve"> PAGEREF _Toc27756 \h </w:instrText>
      </w:r>
      <w:r>
        <w:fldChar w:fldCharType="separate"/>
      </w:r>
      <w:r>
        <w:t>7</w:t>
      </w:r>
      <w:r>
        <w:fldChar w:fldCharType="end"/>
      </w:r>
      <w:r>
        <w:fldChar w:fldCharType="end"/>
      </w:r>
    </w:p>
    <w:p w14:paraId="1DC17A0C">
      <w:pPr>
        <w:pStyle w:val="23"/>
        <w:tabs>
          <w:tab w:val="right" w:leader="dot" w:pos="10204"/>
        </w:tabs>
      </w:pPr>
      <w:r>
        <w:fldChar w:fldCharType="begin"/>
      </w:r>
      <w:r>
        <w:instrText xml:space="preserve"> HYPERLINK \l _Toc14655 </w:instrText>
      </w:r>
      <w:r>
        <w:fldChar w:fldCharType="separate"/>
      </w:r>
      <w:r>
        <w:rPr>
          <w:rFonts w:hint="eastAsia"/>
          <w:lang w:val="en-US" w:eastAsia="zh-CN"/>
        </w:rPr>
        <w:t>3.2 Positioning related reporting</w:t>
      </w:r>
      <w:r>
        <w:tab/>
      </w:r>
      <w:r>
        <w:fldChar w:fldCharType="begin"/>
      </w:r>
      <w:r>
        <w:instrText xml:space="preserve"> PAGEREF _Toc14655 \h </w:instrText>
      </w:r>
      <w:r>
        <w:fldChar w:fldCharType="separate"/>
      </w:r>
      <w:r>
        <w:t>8</w:t>
      </w:r>
      <w:r>
        <w:fldChar w:fldCharType="end"/>
      </w:r>
      <w:r>
        <w:fldChar w:fldCharType="end"/>
      </w:r>
    </w:p>
    <w:p w14:paraId="73853648">
      <w:pPr>
        <w:pStyle w:val="12"/>
        <w:tabs>
          <w:tab w:val="right" w:leader="dot" w:pos="10204"/>
          <w:tab w:val="clear" w:pos="1575"/>
          <w:tab w:val="clear" w:pos="9042"/>
        </w:tabs>
      </w:pPr>
      <w:r>
        <w:fldChar w:fldCharType="begin"/>
      </w:r>
      <w:r>
        <w:instrText xml:space="preserve"> HYPERLINK \l _Toc25965 </w:instrText>
      </w:r>
      <w:r>
        <w:fldChar w:fldCharType="separate"/>
      </w:r>
      <w:r>
        <w:rPr>
          <w:rFonts w:hint="eastAsia"/>
          <w:lang w:val="en-US" w:eastAsia="zh-CN"/>
        </w:rPr>
        <w:t>3.2.1GPS/BDS Position Reporting: Location Data Reporting (0x03)</w:t>
      </w:r>
      <w:r>
        <w:tab/>
      </w:r>
      <w:r>
        <w:fldChar w:fldCharType="begin"/>
      </w:r>
      <w:r>
        <w:instrText xml:space="preserve"> PAGEREF _Toc25965 \h </w:instrText>
      </w:r>
      <w:r>
        <w:fldChar w:fldCharType="separate"/>
      </w:r>
      <w:r>
        <w:t>8</w:t>
      </w:r>
      <w:r>
        <w:fldChar w:fldCharType="end"/>
      </w:r>
      <w:r>
        <w:fldChar w:fldCharType="end"/>
      </w:r>
    </w:p>
    <w:p w14:paraId="00FDE661">
      <w:pPr>
        <w:pStyle w:val="12"/>
        <w:tabs>
          <w:tab w:val="right" w:leader="dot" w:pos="10204"/>
          <w:tab w:val="clear" w:pos="1575"/>
          <w:tab w:val="clear" w:pos="9042"/>
        </w:tabs>
      </w:pPr>
      <w:r>
        <w:fldChar w:fldCharType="begin"/>
      </w:r>
      <w:r>
        <w:instrText xml:space="preserve"> HYPERLINK \l _Toc7266 </w:instrText>
      </w:r>
      <w:r>
        <w:fldChar w:fldCharType="separate"/>
      </w:r>
      <w:r>
        <w:rPr>
          <w:rFonts w:hint="eastAsia"/>
          <w:lang w:val="en-US" w:eastAsia="zh-CN"/>
        </w:rPr>
        <w:t>3.2.2</w:t>
      </w:r>
      <w:r>
        <w:rPr>
          <w:rFonts w:hint="eastAsia"/>
        </w:rPr>
        <w:t>Upload of Wi-Fi and base station information (0xA4 improved version)</w:t>
      </w:r>
      <w:r>
        <w:tab/>
      </w:r>
      <w:r>
        <w:fldChar w:fldCharType="begin"/>
      </w:r>
      <w:r>
        <w:instrText xml:space="preserve"> PAGEREF _Toc7266 \h </w:instrText>
      </w:r>
      <w:r>
        <w:fldChar w:fldCharType="separate"/>
      </w:r>
      <w:r>
        <w:t>10</w:t>
      </w:r>
      <w:r>
        <w:fldChar w:fldCharType="end"/>
      </w:r>
      <w:r>
        <w:fldChar w:fldCharType="end"/>
      </w:r>
    </w:p>
    <w:p w14:paraId="16EE9CDE">
      <w:pPr>
        <w:pStyle w:val="12"/>
        <w:tabs>
          <w:tab w:val="right" w:leader="dot" w:pos="10204"/>
          <w:tab w:val="clear" w:pos="1575"/>
          <w:tab w:val="clear" w:pos="9042"/>
        </w:tabs>
      </w:pPr>
      <w:r>
        <w:fldChar w:fldCharType="begin"/>
      </w:r>
      <w:r>
        <w:instrText xml:space="preserve"> HYPERLINK \l _Toc10938 </w:instrText>
      </w:r>
      <w:r>
        <w:fldChar w:fldCharType="separate"/>
      </w:r>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_Toc10938 \h </w:instrText>
      </w:r>
      <w:r>
        <w:fldChar w:fldCharType="separate"/>
      </w:r>
      <w:r>
        <w:t>12</w:t>
      </w:r>
      <w:r>
        <w:fldChar w:fldCharType="end"/>
      </w:r>
      <w:r>
        <w:fldChar w:fldCharType="end"/>
      </w:r>
    </w:p>
    <w:p w14:paraId="73F6159F">
      <w:pPr>
        <w:pStyle w:val="23"/>
        <w:tabs>
          <w:tab w:val="right" w:leader="dot" w:pos="10204"/>
        </w:tabs>
      </w:pPr>
      <w:r>
        <w:fldChar w:fldCharType="begin"/>
      </w:r>
      <w:r>
        <w:instrText xml:space="preserve"> HYPERLINK \l _Toc29949 </w:instrText>
      </w:r>
      <w:r>
        <w:fldChar w:fldCharType="separate"/>
      </w:r>
      <w:r>
        <w:rPr>
          <w:rFonts w:hint="eastAsia" w:ascii="微软雅黑" w:hAnsi="微软雅黑"/>
          <w:bCs w:val="0"/>
          <w:szCs w:val="32"/>
          <w:lang w:val="en-US" w:eastAsia="zh-CN"/>
        </w:rPr>
        <w:t>3.3：Alarm related reporting</w:t>
      </w:r>
      <w:r>
        <w:tab/>
      </w:r>
      <w:r>
        <w:fldChar w:fldCharType="begin"/>
      </w:r>
      <w:r>
        <w:instrText xml:space="preserve"> PAGEREF _Toc29949 \h </w:instrText>
      </w:r>
      <w:r>
        <w:fldChar w:fldCharType="separate"/>
      </w:r>
      <w:r>
        <w:t>14</w:t>
      </w:r>
      <w:r>
        <w:fldChar w:fldCharType="end"/>
      </w:r>
      <w:r>
        <w:fldChar w:fldCharType="end"/>
      </w:r>
    </w:p>
    <w:p w14:paraId="7E2336C8">
      <w:pPr>
        <w:pStyle w:val="12"/>
        <w:tabs>
          <w:tab w:val="right" w:leader="dot" w:pos="10204"/>
          <w:tab w:val="clear" w:pos="1575"/>
          <w:tab w:val="clear" w:pos="9042"/>
        </w:tabs>
      </w:pPr>
      <w:r>
        <w:fldChar w:fldCharType="begin"/>
      </w:r>
      <w:r>
        <w:instrText xml:space="preserve"> HYPERLINK \l _Toc18818 </w:instrText>
      </w:r>
      <w:r>
        <w:fldChar w:fldCharType="separate"/>
      </w:r>
      <w:r>
        <w:rPr>
          <w:rFonts w:hint="eastAsia"/>
          <w:lang w:val="en-US" w:eastAsia="zh-CN"/>
        </w:rPr>
        <w:t>3.3.1</w:t>
      </w:r>
      <w:r>
        <w:rPr>
          <w:rFonts w:hint="eastAsia"/>
        </w:rPr>
        <w:t>Alarm data upload (0x02)</w:t>
      </w:r>
      <w:r>
        <w:tab/>
      </w:r>
      <w:r>
        <w:fldChar w:fldCharType="begin"/>
      </w:r>
      <w:r>
        <w:instrText xml:space="preserve"> PAGEREF _Toc18818 \h </w:instrText>
      </w:r>
      <w:r>
        <w:fldChar w:fldCharType="separate"/>
      </w:r>
      <w:r>
        <w:t>14</w:t>
      </w:r>
      <w:r>
        <w:fldChar w:fldCharType="end"/>
      </w:r>
      <w:r>
        <w:fldChar w:fldCharType="end"/>
      </w:r>
    </w:p>
    <w:p w14:paraId="69CDC351">
      <w:pPr>
        <w:pStyle w:val="12"/>
        <w:tabs>
          <w:tab w:val="right" w:leader="dot" w:pos="10204"/>
          <w:tab w:val="clear" w:pos="1575"/>
          <w:tab w:val="clear" w:pos="9042"/>
        </w:tabs>
      </w:pPr>
      <w:r>
        <w:fldChar w:fldCharType="begin"/>
      </w:r>
      <w:r>
        <w:instrText xml:space="preserve"> HYPERLINK \l _Toc14455 </w:instrText>
      </w:r>
      <w:r>
        <w:fldChar w:fldCharType="separate"/>
      </w:r>
      <w:r>
        <w:rPr>
          <w:rFonts w:hint="eastAsia"/>
          <w:lang w:val="en-US" w:eastAsia="zh-CN"/>
        </w:rPr>
        <w:t>3.3.2</w:t>
      </w:r>
      <w:r>
        <w:rPr>
          <w:rFonts w:hint="eastAsia"/>
        </w:rPr>
        <w:t>Alarm data upload(0x21) (supplement to 0x02)</w:t>
      </w:r>
      <w:r>
        <w:tab/>
      </w:r>
      <w:r>
        <w:fldChar w:fldCharType="begin"/>
      </w:r>
      <w:r>
        <w:instrText xml:space="preserve"> PAGEREF _Toc14455 \h </w:instrText>
      </w:r>
      <w:r>
        <w:fldChar w:fldCharType="separate"/>
      </w:r>
      <w:r>
        <w:t>16</w:t>
      </w:r>
      <w:r>
        <w:fldChar w:fldCharType="end"/>
      </w:r>
      <w:r>
        <w:fldChar w:fldCharType="end"/>
      </w:r>
    </w:p>
    <w:p w14:paraId="22C6C8E9">
      <w:pPr>
        <w:pStyle w:val="12"/>
        <w:tabs>
          <w:tab w:val="right" w:leader="dot" w:pos="10204"/>
          <w:tab w:val="clear" w:pos="1575"/>
          <w:tab w:val="clear" w:pos="9042"/>
        </w:tabs>
      </w:pPr>
      <w:r>
        <w:fldChar w:fldCharType="begin"/>
      </w:r>
      <w:r>
        <w:instrText xml:space="preserve"> HYPERLINK \l _Toc21180 </w:instrText>
      </w:r>
      <w:r>
        <w:fldChar w:fldCharType="separate"/>
      </w:r>
      <w:r>
        <w:rPr>
          <w:rFonts w:hint="eastAsia"/>
          <w:lang w:val="en-US" w:eastAsia="zh-CN"/>
        </w:rPr>
        <w:t>3.3.3</w:t>
      </w:r>
      <w:r>
        <w:rPr>
          <w:rFonts w:hint="eastAsia"/>
        </w:rPr>
        <w:t>upload alarm information（0x16）</w:t>
      </w:r>
      <w:r>
        <w:tab/>
      </w:r>
      <w:r>
        <w:fldChar w:fldCharType="begin"/>
      </w:r>
      <w:r>
        <w:instrText xml:space="preserve"> PAGEREF _Toc21180 \h </w:instrText>
      </w:r>
      <w:r>
        <w:fldChar w:fldCharType="separate"/>
      </w:r>
      <w:r>
        <w:t>17</w:t>
      </w:r>
      <w:r>
        <w:fldChar w:fldCharType="end"/>
      </w:r>
      <w:r>
        <w:fldChar w:fldCharType="end"/>
      </w:r>
    </w:p>
    <w:p w14:paraId="20F562BD">
      <w:pPr>
        <w:pStyle w:val="23"/>
        <w:tabs>
          <w:tab w:val="right" w:leader="dot" w:pos="10204"/>
        </w:tabs>
      </w:pPr>
      <w:r>
        <w:fldChar w:fldCharType="begin"/>
      </w:r>
      <w:r>
        <w:instrText xml:space="preserve"> HYPERLINK \l _Toc2157 </w:instrText>
      </w:r>
      <w:r>
        <w:fldChar w:fldCharType="separate"/>
      </w:r>
      <w:r>
        <w:rPr>
          <w:rFonts w:hint="eastAsia" w:ascii="微软雅黑" w:hAnsi="微软雅黑" w:cs="宋体"/>
          <w:bCs w:val="0"/>
          <w:szCs w:val="32"/>
          <w:lang w:val="en-US" w:eastAsia="zh-CN"/>
        </w:rPr>
        <w:t>3.4Equipment information and status reporting</w:t>
      </w:r>
      <w:r>
        <w:tab/>
      </w:r>
      <w:r>
        <w:fldChar w:fldCharType="begin"/>
      </w:r>
      <w:r>
        <w:instrText xml:space="preserve"> PAGEREF _Toc2157 \h </w:instrText>
      </w:r>
      <w:r>
        <w:fldChar w:fldCharType="separate"/>
      </w:r>
      <w:r>
        <w:t>18</w:t>
      </w:r>
      <w:r>
        <w:fldChar w:fldCharType="end"/>
      </w:r>
      <w:r>
        <w:fldChar w:fldCharType="end"/>
      </w:r>
    </w:p>
    <w:p w14:paraId="4CD6D975">
      <w:pPr>
        <w:pStyle w:val="12"/>
        <w:tabs>
          <w:tab w:val="right" w:leader="dot" w:pos="10204"/>
          <w:tab w:val="clear" w:pos="1575"/>
          <w:tab w:val="clear" w:pos="9042"/>
        </w:tabs>
      </w:pPr>
      <w:r>
        <w:fldChar w:fldCharType="begin"/>
      </w:r>
      <w:r>
        <w:instrText xml:space="preserve"> HYPERLINK \l _Toc27662 </w:instrText>
      </w:r>
      <w:r>
        <w:fldChar w:fldCharType="separate"/>
      </w:r>
      <w:r>
        <w:rPr>
          <w:rFonts w:hint="eastAsia"/>
          <w:lang w:val="en-US" w:eastAsia="zh-CN"/>
        </w:rPr>
        <w:t>3.4.1</w:t>
      </w:r>
      <w:r>
        <w:rPr>
          <w:rFonts w:hint="eastAsia"/>
        </w:rPr>
        <w:t>Status parameter reporting (MSGID=0xA9) - no need for parsing</w:t>
      </w:r>
      <w:r>
        <w:tab/>
      </w:r>
      <w:r>
        <w:fldChar w:fldCharType="begin"/>
      </w:r>
      <w:r>
        <w:instrText xml:space="preserve"> PAGEREF _Toc27662 \h </w:instrText>
      </w:r>
      <w:r>
        <w:fldChar w:fldCharType="separate"/>
      </w:r>
      <w:r>
        <w:t>18</w:t>
      </w:r>
      <w:r>
        <w:fldChar w:fldCharType="end"/>
      </w:r>
      <w:r>
        <w:fldChar w:fldCharType="end"/>
      </w:r>
    </w:p>
    <w:p w14:paraId="21A87933">
      <w:pPr>
        <w:pStyle w:val="12"/>
        <w:tabs>
          <w:tab w:val="right" w:leader="dot" w:pos="10204"/>
          <w:tab w:val="clear" w:pos="1575"/>
          <w:tab w:val="clear" w:pos="9042"/>
        </w:tabs>
      </w:pPr>
      <w:r>
        <w:fldChar w:fldCharType="begin"/>
      </w:r>
      <w:r>
        <w:instrText xml:space="preserve"> HYPERLINK \l _Toc15489 </w:instrText>
      </w:r>
      <w:r>
        <w:fldChar w:fldCharType="separate"/>
      </w:r>
      <w:r>
        <w:rPr>
          <w:rFonts w:hint="eastAsia"/>
        </w:rPr>
        <w:t>3.</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_Toc15489 \h </w:instrText>
      </w:r>
      <w:r>
        <w:fldChar w:fldCharType="separate"/>
      </w:r>
      <w:r>
        <w:t>19</w:t>
      </w:r>
      <w:r>
        <w:fldChar w:fldCharType="end"/>
      </w:r>
      <w:r>
        <w:fldChar w:fldCharType="end"/>
      </w:r>
    </w:p>
    <w:p w14:paraId="1965F35A">
      <w:pPr>
        <w:pStyle w:val="12"/>
        <w:tabs>
          <w:tab w:val="right" w:leader="dot" w:pos="10204"/>
          <w:tab w:val="clear" w:pos="1575"/>
          <w:tab w:val="clear" w:pos="9042"/>
        </w:tabs>
      </w:pPr>
      <w:r>
        <w:fldChar w:fldCharType="begin"/>
      </w:r>
      <w:r>
        <w:instrText xml:space="preserve"> HYPERLINK \l _Toc31959 </w:instrText>
      </w:r>
      <w:r>
        <w:fldChar w:fldCharType="separate"/>
      </w:r>
      <w:r>
        <w:rPr>
          <w:rFonts w:hint="eastAsia"/>
          <w:lang w:val="en-US" w:eastAsia="zh-CN"/>
        </w:rPr>
        <w:t xml:space="preserve">3.4.3 </w:t>
      </w:r>
      <w:r>
        <w:rPr>
          <w:rFonts w:hint="eastAsia"/>
        </w:rPr>
        <w:t>ICCID upload of SIM card (0xF3)</w:t>
      </w:r>
      <w:r>
        <w:tab/>
      </w:r>
      <w:r>
        <w:fldChar w:fldCharType="begin"/>
      </w:r>
      <w:r>
        <w:instrText xml:space="preserve"> PAGEREF _Toc31959 \h </w:instrText>
      </w:r>
      <w:r>
        <w:fldChar w:fldCharType="separate"/>
      </w:r>
      <w:r>
        <w:t>20</w:t>
      </w:r>
      <w:r>
        <w:fldChar w:fldCharType="end"/>
      </w:r>
      <w:r>
        <w:fldChar w:fldCharType="end"/>
      </w:r>
    </w:p>
    <w:p w14:paraId="36EAE86B">
      <w:pPr>
        <w:pStyle w:val="12"/>
        <w:tabs>
          <w:tab w:val="right" w:leader="dot" w:pos="10204"/>
          <w:tab w:val="clear" w:pos="1575"/>
          <w:tab w:val="clear" w:pos="9042"/>
        </w:tabs>
      </w:pPr>
      <w:r>
        <w:fldChar w:fldCharType="begin"/>
      </w:r>
      <w:r>
        <w:instrText xml:space="preserve"> HYPERLINK \l _Toc31667 </w:instrText>
      </w:r>
      <w:r>
        <w:fldChar w:fldCharType="separate"/>
      </w:r>
      <w:r>
        <w:rPr>
          <w:rFonts w:hint="eastAsia"/>
          <w:lang w:val="en-US" w:eastAsia="zh-CN"/>
        </w:rPr>
        <w:t>3.4.4</w:t>
      </w:r>
      <w:r>
        <w:rPr>
          <w:rFonts w:hint="eastAsia"/>
        </w:rPr>
        <w:t>Device charging status upload (0xC3)</w:t>
      </w:r>
      <w:r>
        <w:rPr>
          <w:rFonts w:hint="eastAsia"/>
          <w:lang w:val="en-US" w:eastAsia="zh-CN"/>
        </w:rPr>
        <w:t>--Special version to use</w:t>
      </w:r>
      <w:r>
        <w:tab/>
      </w:r>
      <w:r>
        <w:fldChar w:fldCharType="begin"/>
      </w:r>
      <w:r>
        <w:instrText xml:space="preserve"> PAGEREF _Toc31667 \h </w:instrText>
      </w:r>
      <w:r>
        <w:fldChar w:fldCharType="separate"/>
      </w:r>
      <w:r>
        <w:t>20</w:t>
      </w:r>
      <w:r>
        <w:fldChar w:fldCharType="end"/>
      </w:r>
      <w:r>
        <w:fldChar w:fldCharType="end"/>
      </w:r>
    </w:p>
    <w:p w14:paraId="317F0216">
      <w:pPr>
        <w:pStyle w:val="23"/>
        <w:tabs>
          <w:tab w:val="right" w:leader="dot" w:pos="10204"/>
        </w:tabs>
      </w:pPr>
      <w:r>
        <w:fldChar w:fldCharType="begin"/>
      </w:r>
      <w:r>
        <w:instrText xml:space="preserve"> HYPERLINK \l _Toc181 </w:instrText>
      </w:r>
      <w:r>
        <w:fldChar w:fldCharType="separate"/>
      </w:r>
      <w:r>
        <w:rPr>
          <w:rFonts w:hint="eastAsia" w:ascii="微软雅黑" w:hAnsi="微软雅黑" w:cs="宋体"/>
          <w:bCs w:val="0"/>
          <w:szCs w:val="32"/>
          <w:lang w:val="en-US" w:eastAsia="zh-CN"/>
        </w:rPr>
        <w:t>3.5 Downstream feedback report</w:t>
      </w:r>
      <w:r>
        <w:tab/>
      </w:r>
      <w:r>
        <w:fldChar w:fldCharType="begin"/>
      </w:r>
      <w:r>
        <w:instrText xml:space="preserve"> PAGEREF _Toc181 \h </w:instrText>
      </w:r>
      <w:r>
        <w:fldChar w:fldCharType="separate"/>
      </w:r>
      <w:r>
        <w:t>21</w:t>
      </w:r>
      <w:r>
        <w:fldChar w:fldCharType="end"/>
      </w:r>
      <w:r>
        <w:fldChar w:fldCharType="end"/>
      </w:r>
    </w:p>
    <w:p w14:paraId="236E4660">
      <w:pPr>
        <w:pStyle w:val="12"/>
        <w:tabs>
          <w:tab w:val="right" w:leader="dot" w:pos="10204"/>
          <w:tab w:val="clear" w:pos="1575"/>
          <w:tab w:val="clear" w:pos="9042"/>
        </w:tabs>
      </w:pPr>
      <w:r>
        <w:fldChar w:fldCharType="begin"/>
      </w:r>
      <w:r>
        <w:instrText xml:space="preserve"> HYPERLINK \l _Toc26976 </w:instrText>
      </w:r>
      <w:r>
        <w:fldChar w:fldCharType="separate"/>
      </w:r>
      <w:r>
        <w:rPr>
          <w:rFonts w:hint="eastAsia"/>
          <w:lang w:val="en-US" w:eastAsia="zh-CN"/>
        </w:rPr>
        <w:t>3.5.1</w:t>
      </w:r>
      <w:r>
        <w:rPr>
          <w:rFonts w:hint="eastAsia"/>
        </w:rPr>
        <w:t>Downlink feedback</w:t>
      </w:r>
      <w:r>
        <w:t>(MSGID=</w:t>
      </w:r>
      <w:r>
        <w:rPr>
          <w:rFonts w:hint="eastAsia"/>
        </w:rPr>
        <w:t>0xC0</w:t>
      </w:r>
      <w:r>
        <w:t>)</w:t>
      </w:r>
      <w:r>
        <w:tab/>
      </w:r>
      <w:r>
        <w:fldChar w:fldCharType="begin"/>
      </w:r>
      <w:r>
        <w:instrText xml:space="preserve"> PAGEREF _Toc26976 \h </w:instrText>
      </w:r>
      <w:r>
        <w:fldChar w:fldCharType="separate"/>
      </w:r>
      <w:r>
        <w:t>21</w:t>
      </w:r>
      <w:r>
        <w:fldChar w:fldCharType="end"/>
      </w:r>
      <w:r>
        <w:fldChar w:fldCharType="end"/>
      </w:r>
    </w:p>
    <w:p w14:paraId="0ED892AC">
      <w:pPr>
        <w:pStyle w:val="12"/>
        <w:tabs>
          <w:tab w:val="right" w:leader="dot" w:pos="10204"/>
          <w:tab w:val="clear" w:pos="1575"/>
          <w:tab w:val="clear" w:pos="9042"/>
        </w:tabs>
      </w:pPr>
      <w:r>
        <w:fldChar w:fldCharType="begin"/>
      </w:r>
      <w:r>
        <w:instrText xml:space="preserve"> HYPERLINK \l _Toc4854 </w:instrText>
      </w:r>
      <w:r>
        <w:fldChar w:fldCharType="separate"/>
      </w:r>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_Toc4854 \h </w:instrText>
      </w:r>
      <w:r>
        <w:fldChar w:fldCharType="separate"/>
      </w:r>
      <w:r>
        <w:t>22</w:t>
      </w:r>
      <w:r>
        <w:fldChar w:fldCharType="end"/>
      </w:r>
      <w:r>
        <w:fldChar w:fldCharType="end"/>
      </w:r>
    </w:p>
    <w:p w14:paraId="6E337D34">
      <w:pPr>
        <w:pStyle w:val="23"/>
        <w:tabs>
          <w:tab w:val="right" w:leader="dot" w:pos="10204"/>
        </w:tabs>
      </w:pPr>
      <w:r>
        <w:fldChar w:fldCharType="begin"/>
      </w:r>
      <w:r>
        <w:instrText xml:space="preserve"> HYPERLINK \l _Toc19295 </w:instrText>
      </w:r>
      <w:r>
        <w:fldChar w:fldCharType="separate"/>
      </w:r>
      <w:r>
        <w:rPr>
          <w:rFonts w:hint="eastAsia"/>
          <w:lang w:val="en-US" w:eastAsia="zh-CN"/>
        </w:rPr>
        <w:t>3.6Health related reports</w:t>
      </w:r>
      <w:r>
        <w:tab/>
      </w:r>
      <w:r>
        <w:fldChar w:fldCharType="begin"/>
      </w:r>
      <w:r>
        <w:instrText xml:space="preserve"> PAGEREF _Toc19295 \h </w:instrText>
      </w:r>
      <w:r>
        <w:fldChar w:fldCharType="separate"/>
      </w:r>
      <w:r>
        <w:t>22</w:t>
      </w:r>
      <w:r>
        <w:fldChar w:fldCharType="end"/>
      </w:r>
      <w:r>
        <w:fldChar w:fldCharType="end"/>
      </w:r>
    </w:p>
    <w:p w14:paraId="4C19C14C">
      <w:pPr>
        <w:pStyle w:val="12"/>
        <w:tabs>
          <w:tab w:val="right" w:leader="dot" w:pos="10204"/>
          <w:tab w:val="clear" w:pos="1575"/>
          <w:tab w:val="clear" w:pos="9042"/>
        </w:tabs>
      </w:pPr>
      <w:r>
        <w:fldChar w:fldCharType="begin"/>
      </w:r>
      <w:r>
        <w:instrText xml:space="preserve"> HYPERLINK \l _Toc8918 </w:instrText>
      </w:r>
      <w:r>
        <w:fldChar w:fldCharType="separate"/>
      </w:r>
      <w:r>
        <w:rPr>
          <w:rFonts w:hint="eastAsia"/>
        </w:rPr>
        <w:t>3.</w:t>
      </w:r>
      <w:r>
        <w:rPr>
          <w:rFonts w:hint="eastAsia"/>
          <w:lang w:val="en-US" w:eastAsia="zh-CN"/>
        </w:rPr>
        <w:t>6.1</w:t>
      </w:r>
      <w:r>
        <w:rPr>
          <w:rFonts w:hint="eastAsia" w:cstheme="minorBidi"/>
        </w:rPr>
        <w:t>Health Data (MSGID = 0 x 32)</w:t>
      </w:r>
      <w:r>
        <w:tab/>
      </w:r>
      <w:r>
        <w:fldChar w:fldCharType="begin"/>
      </w:r>
      <w:r>
        <w:instrText xml:space="preserve"> PAGEREF _Toc8918 \h </w:instrText>
      </w:r>
      <w:r>
        <w:fldChar w:fldCharType="separate"/>
      </w:r>
      <w:r>
        <w:t>22</w:t>
      </w:r>
      <w:r>
        <w:fldChar w:fldCharType="end"/>
      </w:r>
      <w:r>
        <w:fldChar w:fldCharType="end"/>
      </w:r>
    </w:p>
    <w:p w14:paraId="42AA8A19">
      <w:pPr>
        <w:pStyle w:val="12"/>
        <w:tabs>
          <w:tab w:val="right" w:leader="dot" w:pos="10204"/>
          <w:tab w:val="clear" w:pos="1575"/>
          <w:tab w:val="clear" w:pos="9042"/>
        </w:tabs>
      </w:pPr>
      <w:r>
        <w:fldChar w:fldCharType="begin"/>
      </w:r>
      <w:r>
        <w:instrText xml:space="preserve"> HYPERLINK \l _Toc31183 </w:instrText>
      </w:r>
      <w:r>
        <w:fldChar w:fldCharType="separate"/>
      </w:r>
      <w:r>
        <w:rPr>
          <w:rFonts w:hint="eastAsia"/>
          <w:lang w:val="en-US" w:eastAsia="zh-CN"/>
        </w:rPr>
        <w:t>3.6.2</w:t>
      </w:r>
      <w:r>
        <w:rPr>
          <w:rFonts w:hint="eastAsia"/>
        </w:rPr>
        <w:t>Upload of device sleep analysis data (0xC5)</w:t>
      </w:r>
      <w:r>
        <w:tab/>
      </w:r>
      <w:r>
        <w:fldChar w:fldCharType="begin"/>
      </w:r>
      <w:r>
        <w:instrText xml:space="preserve"> PAGEREF _Toc31183 \h </w:instrText>
      </w:r>
      <w:r>
        <w:fldChar w:fldCharType="separate"/>
      </w:r>
      <w:r>
        <w:t>25</w:t>
      </w:r>
      <w:r>
        <w:fldChar w:fldCharType="end"/>
      </w:r>
      <w:r>
        <w:fldChar w:fldCharType="end"/>
      </w:r>
    </w:p>
    <w:p w14:paraId="28E61AEA">
      <w:pPr>
        <w:pStyle w:val="12"/>
        <w:tabs>
          <w:tab w:val="right" w:leader="dot" w:pos="10204"/>
          <w:tab w:val="clear" w:pos="1575"/>
          <w:tab w:val="clear" w:pos="9042"/>
        </w:tabs>
      </w:pPr>
      <w:r>
        <w:fldChar w:fldCharType="begin"/>
      </w:r>
      <w:r>
        <w:instrText xml:space="preserve"> HYPERLINK \l _Toc32381 </w:instrText>
      </w:r>
      <w:r>
        <w:fldChar w:fldCharType="separate"/>
      </w:r>
      <w:r>
        <w:rPr>
          <w:rFonts w:hint="eastAsia"/>
          <w:lang w:val="en-US" w:eastAsia="zh-CN"/>
        </w:rPr>
        <w:t>3.6.3</w:t>
      </w:r>
      <w:r>
        <w:rPr>
          <w:rFonts w:hint="eastAsia"/>
        </w:rPr>
        <w:t>Multiple Temperature Upload (0XBA)</w:t>
      </w:r>
      <w:r>
        <w:tab/>
      </w:r>
      <w:r>
        <w:fldChar w:fldCharType="begin"/>
      </w:r>
      <w:r>
        <w:instrText xml:space="preserve"> PAGEREF _Toc32381 \h </w:instrText>
      </w:r>
      <w:r>
        <w:fldChar w:fldCharType="separate"/>
      </w:r>
      <w:r>
        <w:t>26</w:t>
      </w:r>
      <w:r>
        <w:fldChar w:fldCharType="end"/>
      </w:r>
      <w:r>
        <w:fldChar w:fldCharType="end"/>
      </w:r>
    </w:p>
    <w:p w14:paraId="539A9F5E">
      <w:pPr>
        <w:pStyle w:val="12"/>
        <w:tabs>
          <w:tab w:val="right" w:leader="dot" w:pos="10204"/>
          <w:tab w:val="clear" w:pos="1575"/>
          <w:tab w:val="clear" w:pos="9042"/>
        </w:tabs>
      </w:pPr>
      <w:r>
        <w:fldChar w:fldCharType="begin"/>
      </w:r>
      <w:r>
        <w:instrText xml:space="preserve"> HYPERLINK \l _Toc11925 </w:instrText>
      </w:r>
      <w:r>
        <w:fldChar w:fldCharType="separate"/>
      </w:r>
      <w:r>
        <w:rPr>
          <w:rFonts w:hint="eastAsia"/>
        </w:rPr>
        <w:t>3.</w:t>
      </w:r>
      <w:r>
        <w:rPr>
          <w:rFonts w:hint="eastAsia"/>
          <w:lang w:val="en-US" w:eastAsia="zh-CN"/>
        </w:rPr>
        <w:t>6.4</w:t>
      </w:r>
      <w:r>
        <w:rPr>
          <w:rFonts w:hint="eastAsia"/>
        </w:rPr>
        <w:t xml:space="preserve"> Upload of device blood oxygen data(0xC6)</w:t>
      </w:r>
      <w:r>
        <w:tab/>
      </w:r>
      <w:r>
        <w:fldChar w:fldCharType="begin"/>
      </w:r>
      <w:r>
        <w:instrText xml:space="preserve"> PAGEREF _Toc11925 \h </w:instrText>
      </w:r>
      <w:r>
        <w:fldChar w:fldCharType="separate"/>
      </w:r>
      <w:r>
        <w:t>27</w:t>
      </w:r>
      <w:r>
        <w:fldChar w:fldCharType="end"/>
      </w:r>
      <w:r>
        <w:fldChar w:fldCharType="end"/>
      </w:r>
    </w:p>
    <w:p w14:paraId="395061E7">
      <w:pPr>
        <w:pStyle w:val="12"/>
        <w:tabs>
          <w:tab w:val="right" w:leader="dot" w:pos="10204"/>
          <w:tab w:val="clear" w:pos="1575"/>
          <w:tab w:val="clear" w:pos="9042"/>
        </w:tabs>
      </w:pPr>
      <w:r>
        <w:fldChar w:fldCharType="begin"/>
      </w:r>
      <w:r>
        <w:instrText xml:space="preserve"> HYPERLINK \l _Toc4888 </w:instrText>
      </w:r>
      <w:r>
        <w:fldChar w:fldCharType="separate"/>
      </w:r>
      <w:r>
        <w:rPr>
          <w:rFonts w:hint="eastAsia"/>
          <w:lang w:val="en-US" w:eastAsia="zh-CN"/>
        </w:rPr>
        <w:t>3.6.5</w:t>
      </w:r>
      <w:r>
        <w:rPr>
          <w:rFonts w:hint="eastAsia"/>
        </w:rPr>
        <w:t>Upload heart rate and blood pressure.(0xC2)</w:t>
      </w:r>
      <w:r>
        <w:tab/>
      </w:r>
      <w:r>
        <w:fldChar w:fldCharType="begin"/>
      </w:r>
      <w:r>
        <w:instrText xml:space="preserve"> PAGEREF _Toc4888 \h </w:instrText>
      </w:r>
      <w:r>
        <w:fldChar w:fldCharType="separate"/>
      </w:r>
      <w:r>
        <w:t>28</w:t>
      </w:r>
      <w:r>
        <w:fldChar w:fldCharType="end"/>
      </w:r>
      <w:r>
        <w:fldChar w:fldCharType="end"/>
      </w:r>
    </w:p>
    <w:p w14:paraId="4B02E565">
      <w:pPr>
        <w:pStyle w:val="19"/>
        <w:tabs>
          <w:tab w:val="right" w:leader="dot" w:pos="10204"/>
        </w:tabs>
      </w:pPr>
      <w:r>
        <w:fldChar w:fldCharType="begin"/>
      </w:r>
      <w:r>
        <w:instrText xml:space="preserve"> HYPERLINK \l _Toc14753 </w:instrText>
      </w:r>
      <w:r>
        <w:fldChar w:fldCharType="separate"/>
      </w:r>
      <w:r>
        <w:rPr>
          <w:rFonts w:hint="eastAsia" w:ascii="Times New Roman" w:hAnsi="Times New Roman" w:eastAsia="微软雅黑" w:cs="Times New Roman"/>
          <w:bCs/>
          <w:kern w:val="44"/>
          <w:szCs w:val="44"/>
          <w:lang w:val="en-US" w:eastAsia="zh-CN" w:bidi="ar-SA"/>
        </w:rPr>
        <w:t>4.</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_Toc14753 \h </w:instrText>
      </w:r>
      <w:r>
        <w:fldChar w:fldCharType="separate"/>
      </w:r>
      <w:r>
        <w:t>29</w:t>
      </w:r>
      <w:r>
        <w:fldChar w:fldCharType="end"/>
      </w:r>
      <w:r>
        <w:fldChar w:fldCharType="end"/>
      </w:r>
    </w:p>
    <w:p w14:paraId="7174FBDF">
      <w:pPr>
        <w:pStyle w:val="23"/>
        <w:tabs>
          <w:tab w:val="right" w:leader="dot" w:pos="10204"/>
        </w:tabs>
      </w:pPr>
      <w:r>
        <w:fldChar w:fldCharType="begin"/>
      </w:r>
      <w:r>
        <w:instrText xml:space="preserve"> HYPERLINK \l _Toc29311 </w:instrText>
      </w:r>
      <w:r>
        <w:fldChar w:fldCharType="separate"/>
      </w:r>
      <w:r>
        <w:rPr>
          <w:rFonts w:hint="eastAsia"/>
          <w:lang w:val="en-US" w:eastAsia="zh-CN"/>
        </w:rPr>
        <w:t>4.1</w:t>
      </w:r>
      <w:r>
        <w:rPr>
          <w:rFonts w:hint="eastAsia"/>
        </w:rPr>
        <w:t>Downlink</w:t>
      </w:r>
      <w:r>
        <w:tab/>
      </w:r>
      <w:r>
        <w:fldChar w:fldCharType="begin"/>
      </w:r>
      <w:r>
        <w:instrText xml:space="preserve"> PAGEREF _Toc29311 \h </w:instrText>
      </w:r>
      <w:r>
        <w:fldChar w:fldCharType="separate"/>
      </w:r>
      <w:r>
        <w:t>29</w:t>
      </w:r>
      <w:r>
        <w:fldChar w:fldCharType="end"/>
      </w:r>
      <w:r>
        <w:fldChar w:fldCharType="end"/>
      </w:r>
    </w:p>
    <w:p w14:paraId="312877E7">
      <w:pPr>
        <w:pStyle w:val="12"/>
        <w:tabs>
          <w:tab w:val="right" w:leader="dot" w:pos="10204"/>
          <w:tab w:val="clear" w:pos="1575"/>
          <w:tab w:val="clear" w:pos="9042"/>
        </w:tabs>
      </w:pPr>
      <w:r>
        <w:fldChar w:fldCharType="begin"/>
      </w:r>
      <w:r>
        <w:instrText xml:space="preserve"> HYPERLINK \l _Toc2155 </w:instrText>
      </w:r>
      <w:r>
        <w:fldChar w:fldCharType="separate"/>
      </w:r>
      <w:r>
        <w:rPr>
          <w:rFonts w:hint="default" w:ascii="Times New Roman" w:hAnsi="Times New Roman" w:cs="Times New Roman"/>
          <w:szCs w:val="32"/>
        </w:rPr>
        <w:t xml:space="preserve">4.1.1 </w:t>
      </w:r>
      <w:r>
        <w:rPr>
          <w:rFonts w:hint="eastAsia"/>
        </w:rPr>
        <w:t>Set periodic upload（0x17）</w:t>
      </w:r>
      <w:r>
        <w:tab/>
      </w:r>
      <w:r>
        <w:fldChar w:fldCharType="begin"/>
      </w:r>
      <w:r>
        <w:instrText xml:space="preserve"> PAGEREF _Toc2155 \h </w:instrText>
      </w:r>
      <w:r>
        <w:fldChar w:fldCharType="separate"/>
      </w:r>
      <w:r>
        <w:t>29</w:t>
      </w:r>
      <w:r>
        <w:fldChar w:fldCharType="end"/>
      </w:r>
      <w:r>
        <w:fldChar w:fldCharType="end"/>
      </w:r>
    </w:p>
    <w:p w14:paraId="0A957181">
      <w:pPr>
        <w:pStyle w:val="12"/>
        <w:tabs>
          <w:tab w:val="right" w:leader="dot" w:pos="10204"/>
          <w:tab w:val="clear" w:pos="1575"/>
          <w:tab w:val="clear" w:pos="9042"/>
        </w:tabs>
      </w:pPr>
      <w:r>
        <w:fldChar w:fldCharType="begin"/>
      </w:r>
      <w:r>
        <w:instrText xml:space="preserve"> HYPERLINK \l _Toc29509 </w:instrText>
      </w:r>
      <w:r>
        <w:fldChar w:fldCharType="separate"/>
      </w:r>
      <w:r>
        <w:rPr>
          <w:rFonts w:hint="eastAsia"/>
        </w:rPr>
        <w:t>4.1.</w:t>
      </w:r>
      <w:r>
        <w:rPr>
          <w:rFonts w:hint="eastAsia"/>
          <w:lang w:val="en-US" w:eastAsia="zh-CN"/>
        </w:rPr>
        <w:t>2</w:t>
      </w:r>
      <w:r>
        <w:rPr>
          <w:rFonts w:hint="eastAsia"/>
        </w:rPr>
        <w:t>Message Send（MSGID=</w:t>
      </w:r>
      <w:r>
        <w:t>0X2</w:t>
      </w:r>
      <w:r>
        <w:rPr>
          <w:rFonts w:hint="eastAsia"/>
        </w:rPr>
        <w:t>8）</w:t>
      </w:r>
      <w:r>
        <w:tab/>
      </w:r>
      <w:r>
        <w:fldChar w:fldCharType="begin"/>
      </w:r>
      <w:r>
        <w:instrText xml:space="preserve"> PAGEREF _Toc29509 \h </w:instrText>
      </w:r>
      <w:r>
        <w:fldChar w:fldCharType="separate"/>
      </w:r>
      <w:r>
        <w:t>30</w:t>
      </w:r>
      <w:r>
        <w:fldChar w:fldCharType="end"/>
      </w:r>
      <w:r>
        <w:fldChar w:fldCharType="end"/>
      </w:r>
    </w:p>
    <w:p w14:paraId="2D51B0B0">
      <w:pPr>
        <w:pStyle w:val="12"/>
        <w:tabs>
          <w:tab w:val="right" w:leader="dot" w:pos="10204"/>
          <w:tab w:val="clear" w:pos="1575"/>
          <w:tab w:val="clear" w:pos="9042"/>
        </w:tabs>
      </w:pPr>
      <w:r>
        <w:fldChar w:fldCharType="begin"/>
      </w:r>
      <w:r>
        <w:instrText xml:space="preserve"> HYPERLINK \l _Toc8777 </w:instrText>
      </w:r>
      <w:r>
        <w:fldChar w:fldCharType="separate"/>
      </w:r>
      <w:r>
        <w:rPr>
          <w:rFonts w:hint="eastAsia"/>
        </w:rPr>
        <w:t>4.1.</w:t>
      </w:r>
      <w:r>
        <w:rPr>
          <w:rFonts w:hint="eastAsia"/>
          <w:lang w:val="en-US" w:eastAsia="zh-CN"/>
        </w:rPr>
        <w:t>3</w:t>
      </w:r>
      <w:r>
        <w:rPr>
          <w:rFonts w:hint="eastAsia"/>
        </w:rPr>
        <w:t>Setting（0</w:t>
      </w:r>
      <w:r>
        <w:t>X</w:t>
      </w:r>
      <w:r>
        <w:rPr>
          <w:rFonts w:hint="eastAsia"/>
        </w:rPr>
        <w:t>CE）</w:t>
      </w:r>
      <w:r>
        <w:rPr>
          <w:rFonts w:hint="eastAsia"/>
          <w:lang w:val="en-US" w:eastAsia="zh-CN"/>
        </w:rPr>
        <w:t>---</w:t>
      </w:r>
      <w:r>
        <w:rPr>
          <w:rFonts w:hint="eastAsia"/>
        </w:rPr>
        <w:t>See detailed instructions-Important Downside</w:t>
      </w:r>
      <w:r>
        <w:tab/>
      </w:r>
      <w:r>
        <w:fldChar w:fldCharType="begin"/>
      </w:r>
      <w:r>
        <w:instrText xml:space="preserve"> PAGEREF _Toc8777 \h </w:instrText>
      </w:r>
      <w:r>
        <w:fldChar w:fldCharType="separate"/>
      </w:r>
      <w:r>
        <w:t>31</w:t>
      </w:r>
      <w:r>
        <w:fldChar w:fldCharType="end"/>
      </w:r>
      <w:r>
        <w:fldChar w:fldCharType="end"/>
      </w:r>
    </w:p>
    <w:p w14:paraId="323335BE">
      <w:pPr>
        <w:pStyle w:val="12"/>
        <w:tabs>
          <w:tab w:val="right" w:leader="dot" w:pos="10204"/>
          <w:tab w:val="clear" w:pos="1575"/>
          <w:tab w:val="clear" w:pos="9042"/>
        </w:tabs>
      </w:pPr>
      <w:r>
        <w:fldChar w:fldCharType="begin"/>
      </w:r>
      <w:r>
        <w:instrText xml:space="preserve"> HYPERLINK \l _Toc9776 </w:instrText>
      </w:r>
      <w:r>
        <w:fldChar w:fldCharType="separate"/>
      </w:r>
      <w:r>
        <w:rPr>
          <w:rFonts w:hint="eastAsia"/>
          <w:lang w:val="en-US" w:eastAsia="zh-CN"/>
        </w:rPr>
        <w:t xml:space="preserve">4.1.4 </w:t>
      </w:r>
      <w:r>
        <w:rPr>
          <w:rFonts w:hint="eastAsia"/>
        </w:rPr>
        <w:t>Domain Name Setting (0xC3) (TCP specific)</w:t>
      </w:r>
      <w:r>
        <w:tab/>
      </w:r>
      <w:r>
        <w:fldChar w:fldCharType="begin"/>
      </w:r>
      <w:r>
        <w:instrText xml:space="preserve"> PAGEREF _Toc9776 \h </w:instrText>
      </w:r>
      <w:r>
        <w:fldChar w:fldCharType="separate"/>
      </w:r>
      <w:r>
        <w:t>33</w:t>
      </w:r>
      <w:r>
        <w:fldChar w:fldCharType="end"/>
      </w:r>
      <w:r>
        <w:fldChar w:fldCharType="end"/>
      </w:r>
    </w:p>
    <w:p w14:paraId="1A79C8D1">
      <w:pPr>
        <w:pStyle w:val="12"/>
        <w:tabs>
          <w:tab w:val="right" w:leader="dot" w:pos="10204"/>
          <w:tab w:val="clear" w:pos="1575"/>
          <w:tab w:val="clear" w:pos="9042"/>
        </w:tabs>
      </w:pPr>
      <w:r>
        <w:fldChar w:fldCharType="begin"/>
      </w:r>
      <w:r>
        <w:instrText xml:space="preserve"> HYPERLINK \l _Toc2194 </w:instrText>
      </w:r>
      <w:r>
        <w:fldChar w:fldCharType="separate"/>
      </w:r>
      <w:r>
        <w:rPr>
          <w:rFonts w:hint="eastAsia"/>
        </w:rPr>
        <w:t>4.1.</w:t>
      </w:r>
      <w:r>
        <w:rPr>
          <w:rFonts w:hint="eastAsia"/>
          <w:lang w:val="en-US" w:eastAsia="zh-CN"/>
        </w:rPr>
        <w:t xml:space="preserve">5 </w:t>
      </w:r>
      <w:r>
        <w:rPr>
          <w:rFonts w:hint="eastAsia" w:ascii="微软雅黑" w:hAnsi="微软雅黑"/>
          <w:szCs w:val="28"/>
        </w:rPr>
        <w:t>Issuance of dwell alarm trigger time（MSGID=</w:t>
      </w:r>
      <w:r>
        <w:rPr>
          <w:rFonts w:ascii="微软雅黑" w:hAnsi="微软雅黑"/>
          <w:szCs w:val="28"/>
        </w:rPr>
        <w:t>0XCC</w:t>
      </w:r>
      <w:r>
        <w:rPr>
          <w:rFonts w:hint="eastAsia" w:ascii="微软雅黑" w:hAnsi="微软雅黑"/>
          <w:szCs w:val="28"/>
        </w:rPr>
        <w:t>）</w:t>
      </w:r>
      <w:r>
        <w:tab/>
      </w:r>
      <w:r>
        <w:fldChar w:fldCharType="begin"/>
      </w:r>
      <w:r>
        <w:instrText xml:space="preserve"> PAGEREF _Toc2194 \h </w:instrText>
      </w:r>
      <w:r>
        <w:fldChar w:fldCharType="separate"/>
      </w:r>
      <w:r>
        <w:t>34</w:t>
      </w:r>
      <w:r>
        <w:fldChar w:fldCharType="end"/>
      </w:r>
      <w:r>
        <w:fldChar w:fldCharType="end"/>
      </w:r>
    </w:p>
    <w:p w14:paraId="3784A467">
      <w:pPr>
        <w:pStyle w:val="12"/>
        <w:tabs>
          <w:tab w:val="right" w:leader="dot" w:pos="10204"/>
          <w:tab w:val="clear" w:pos="1575"/>
          <w:tab w:val="clear" w:pos="9042"/>
        </w:tabs>
      </w:pPr>
      <w:r>
        <w:fldChar w:fldCharType="begin"/>
      </w:r>
      <w:r>
        <w:instrText xml:space="preserve"> HYPERLINK \l _Toc29788 </w:instrText>
      </w:r>
      <w:r>
        <w:fldChar w:fldCharType="separate"/>
      </w:r>
      <w:r>
        <w:rPr>
          <w:rFonts w:hint="eastAsia"/>
          <w:lang w:val="en-US" w:eastAsia="zh-CN"/>
        </w:rPr>
        <w:t xml:space="preserve">4.1.6 </w:t>
      </w:r>
      <w:r>
        <w:rPr>
          <w:rFonts w:hint="eastAsia"/>
        </w:rPr>
        <w:t>Shutdown and restart (0x77) (issued when the device is turned on, this command is invalid when the device is turned off)</w:t>
      </w:r>
      <w:r>
        <w:tab/>
      </w:r>
      <w:r>
        <w:fldChar w:fldCharType="begin"/>
      </w:r>
      <w:r>
        <w:instrText xml:space="preserve"> PAGEREF _Toc29788 \h </w:instrText>
      </w:r>
      <w:r>
        <w:fldChar w:fldCharType="separate"/>
      </w:r>
      <w:r>
        <w:t>35</w:t>
      </w:r>
      <w:r>
        <w:fldChar w:fldCharType="end"/>
      </w:r>
      <w:r>
        <w:fldChar w:fldCharType="end"/>
      </w:r>
    </w:p>
    <w:p w14:paraId="4EC61D1A">
      <w:pPr>
        <w:pStyle w:val="12"/>
        <w:tabs>
          <w:tab w:val="right" w:leader="dot" w:pos="10204"/>
          <w:tab w:val="clear" w:pos="1575"/>
          <w:tab w:val="clear" w:pos="9042"/>
        </w:tabs>
      </w:pPr>
      <w:r>
        <w:fldChar w:fldCharType="begin"/>
      </w:r>
      <w:r>
        <w:instrText xml:space="preserve"> HYPERLINK \l _Toc8352 </w:instrText>
      </w:r>
      <w:r>
        <w:fldChar w:fldCharType="separate"/>
      </w:r>
      <w:r>
        <w:rPr>
          <w:rFonts w:hint="eastAsia"/>
          <w:lang w:val="en-US" w:eastAsia="zh-CN"/>
        </w:rPr>
        <w:t>4.1.7</w:t>
      </w:r>
      <w:r>
        <w:rPr>
          <w:rFonts w:hint="eastAsia"/>
        </w:rPr>
        <w:t>Weather warning（0</w:t>
      </w:r>
      <w:r>
        <w:t>X</w:t>
      </w:r>
      <w:r>
        <w:rPr>
          <w:rFonts w:hint="eastAsia"/>
        </w:rPr>
        <w:t>C</w:t>
      </w:r>
      <w:r>
        <w:t>B</w:t>
      </w:r>
      <w:r>
        <w:rPr>
          <w:rFonts w:hint="eastAsia"/>
        </w:rPr>
        <w:t>）</w:t>
      </w:r>
      <w:r>
        <w:tab/>
      </w:r>
      <w:r>
        <w:fldChar w:fldCharType="begin"/>
      </w:r>
      <w:r>
        <w:instrText xml:space="preserve"> PAGEREF _Toc8352 \h </w:instrText>
      </w:r>
      <w:r>
        <w:fldChar w:fldCharType="separate"/>
      </w:r>
      <w:r>
        <w:t>36</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67276C85">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40976901"/>
      <w:bookmarkStart w:id="1" w:name="_Toc496193102"/>
    </w:p>
    <w:bookmarkEnd w:id="0"/>
    <w:bookmarkEnd w:id="1"/>
    <w:p w14:paraId="5B0FF421">
      <w:pPr>
        <w:pStyle w:val="2"/>
        <w:numPr>
          <w:ilvl w:val="0"/>
          <w:numId w:val="1"/>
        </w:numPr>
        <w:spacing w:line="360" w:lineRule="auto"/>
      </w:pPr>
      <w:bookmarkStart w:id="2" w:name="_Toc16563"/>
      <w:bookmarkStart w:id="3" w:name="_Toc7337"/>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 xml:space="preserve">G 4G CAT1 equipment, which currently supports products such as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G .</w:t>
      </w:r>
    </w:p>
    <w:p w14:paraId="0D0BE2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2"/>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38562B74">
      <w:pPr>
        <w:pStyle w:val="2"/>
        <w:numPr>
          <w:ilvl w:val="0"/>
          <w:numId w:val="1"/>
        </w:numPr>
        <w:spacing w:line="360" w:lineRule="auto"/>
      </w:pPr>
      <w:bookmarkStart w:id="4" w:name="_Toc23696"/>
      <w:bookmarkStart w:id="5" w:name="_Toc16191"/>
      <w:r>
        <w:rPr>
          <w:rFonts w:hint="eastAsia"/>
        </w:rPr>
        <w:t>Protocol Data Packet Structure</w:t>
      </w:r>
      <w:bookmarkEnd w:id="4"/>
      <w:bookmarkEnd w:id="5"/>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1"/>
        </w:numPr>
        <w:tabs>
          <w:tab w:val="left" w:pos="993"/>
        </w:tabs>
        <w:spacing w:line="360" w:lineRule="auto"/>
        <w:rPr>
          <w:rFonts w:hint="eastAsia" w:ascii="微软雅黑" w:hAnsi="微软雅黑"/>
          <w:szCs w:val="21"/>
        </w:rPr>
      </w:pPr>
      <w:bookmarkStart w:id="6" w:name="_Toc28977"/>
      <w:bookmarkStart w:id="7" w:name="_Toc3173"/>
      <w:r>
        <w:rPr>
          <w:rFonts w:hint="eastAsia" w:ascii="微软雅黑" w:hAnsi="微软雅黑"/>
          <w:szCs w:val="21"/>
        </w:rPr>
        <w:t>Data Header</w:t>
      </w:r>
      <w:bookmarkEnd w:id="6"/>
      <w:bookmarkEnd w:id="7"/>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1"/>
        </w:numPr>
        <w:tabs>
          <w:tab w:val="left" w:pos="993"/>
        </w:tabs>
        <w:spacing w:line="360" w:lineRule="auto"/>
      </w:pPr>
      <w:bookmarkStart w:id="8" w:name="_Toc28091"/>
      <w:bookmarkStart w:id="9" w:name="_Toc11535"/>
      <w:r>
        <w:t>Message ID</w:t>
      </w:r>
      <w:bookmarkEnd w:id="8"/>
      <w:bookmarkEnd w:id="9"/>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1"/>
        </w:numPr>
        <w:tabs>
          <w:tab w:val="left" w:pos="993"/>
        </w:tabs>
        <w:spacing w:line="360" w:lineRule="auto"/>
      </w:pPr>
      <w:bookmarkStart w:id="10" w:name="_Toc30955"/>
      <w:bookmarkStart w:id="11" w:name="_Toc13576"/>
      <w:r>
        <w:rPr>
          <w:rFonts w:hint="eastAsia"/>
        </w:rPr>
        <w:t>Token Generation Mechanism</w:t>
      </w:r>
      <w:bookmarkEnd w:id="10"/>
      <w:bookmarkEnd w:id="11"/>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6E4955C7">
      <w:pPr>
        <w:spacing w:line="360" w:lineRule="auto"/>
        <w:ind w:left="840" w:firstLine="420"/>
        <w:rPr>
          <w:rFonts w:ascii="微软雅黑" w:hAnsi="微软雅黑"/>
          <w:szCs w:val="21"/>
        </w:rPr>
      </w:pPr>
    </w:p>
    <w:p w14:paraId="1E71227B">
      <w:pPr>
        <w:pStyle w:val="3"/>
        <w:numPr>
          <w:ilvl w:val="1"/>
          <w:numId w:val="1"/>
        </w:numPr>
        <w:tabs>
          <w:tab w:val="left" w:pos="993"/>
        </w:tabs>
        <w:spacing w:line="360" w:lineRule="auto"/>
      </w:pPr>
      <w:bookmarkStart w:id="12" w:name="_Toc1204"/>
      <w:bookmarkStart w:id="13" w:name="_Toc6229"/>
      <w:r>
        <w:t>Payload</w:t>
      </w:r>
      <w:bookmarkEnd w:id="12"/>
      <w:bookmarkEnd w:id="13"/>
    </w:p>
    <w:p w14:paraId="6FBFA88E">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365FC10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4E71218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5DD307D9">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6B4EE809">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582F00D9">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00E80AD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73195C3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2AFA2DC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563805F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3B000732">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1562B4FF">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B26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79C3A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5CF467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371B1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02D3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7ECD7B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82C2E3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91F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235BEF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10A012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B7A3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55D76C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DFB7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2BB6B6AB">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1B78C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66FD76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51264D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9879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426C8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5AB2252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37996A44">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C557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53B52C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B2A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22423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1C761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CC3A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44FF075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189E4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09FD8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5A5C00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139A76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6A416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49A049">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6D0F956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48BE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3F6127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2F49C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FF8F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0C119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26EDC3">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2FE64CF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2B4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010832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FC85C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4CE48C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22EA9D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BE16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4B211EE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7B73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54D9AB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040660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E72C4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4ADE7A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312E595C">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1735B1CE">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52071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36E7A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CE685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0BE3B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4BE7A8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B66F9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70DD7EC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6B73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5028BB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56CA0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09735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68F005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51630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6C7532A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55248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18595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20308C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C2E9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5F764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38050B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5907DCAF">
      <w:pPr>
        <w:pStyle w:val="3"/>
        <w:numPr>
          <w:ilvl w:val="1"/>
          <w:numId w:val="1"/>
        </w:numPr>
        <w:tabs>
          <w:tab w:val="left" w:pos="993"/>
        </w:tabs>
        <w:spacing w:line="360" w:lineRule="auto"/>
      </w:pPr>
      <w:bookmarkStart w:id="14" w:name="_Toc496193108"/>
      <w:bookmarkStart w:id="15" w:name="_Toc13046"/>
      <w:bookmarkStart w:id="16" w:name="_Toc440976907"/>
      <w:bookmarkStart w:id="17" w:name="_Toc26749"/>
      <w:r>
        <w:t>Checksum</w:t>
      </w:r>
      <w:bookmarkEnd w:id="14"/>
      <w:bookmarkEnd w:id="15"/>
      <w:bookmarkEnd w:id="16"/>
      <w:bookmarkEnd w:id="17"/>
    </w:p>
    <w:p w14:paraId="459305D1">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1C99000B">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A3924D5">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415A6146">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4AB55CEA">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3DC3D2E0">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30C1A745">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7F00490F">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1064BF7E">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4A05EB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606D2616">
      <w:pPr>
        <w:pStyle w:val="2"/>
        <w:numPr>
          <w:ilvl w:val="0"/>
          <w:numId w:val="0"/>
        </w:numPr>
        <w:spacing w:line="360" w:lineRule="auto"/>
        <w:ind w:left="425" w:leftChars="0" w:hanging="425" w:firstLineChars="0"/>
      </w:pPr>
      <w:bookmarkStart w:id="18" w:name="_Toc440976908"/>
      <w:bookmarkStart w:id="19" w:name="_Toc496193109"/>
      <w:bookmarkStart w:id="20" w:name="_Toc13031"/>
      <w:r>
        <w:rPr>
          <w:rFonts w:hint="eastAsia" w:ascii="Times New Roman" w:hAnsi="Times New Roman" w:eastAsia="微软雅黑" w:cs="Times New Roman"/>
          <w:b/>
          <w:bCs/>
          <w:color w:val="000000"/>
          <w:kern w:val="44"/>
          <w:sz w:val="44"/>
          <w:szCs w:val="44"/>
          <w:lang w:val="en-US" w:eastAsia="zh-CN" w:bidi="ar-SA"/>
        </w:rPr>
        <w:t>3.</w:t>
      </w:r>
      <w:r>
        <w:t>messages</w:t>
      </w:r>
      <w:bookmarkEnd w:id="18"/>
      <w:bookmarkEnd w:id="19"/>
      <w:bookmarkEnd w:id="20"/>
    </w:p>
    <w:p w14:paraId="46B74FA7">
      <w:pPr>
        <w:pStyle w:val="3"/>
        <w:numPr>
          <w:ilvl w:val="1"/>
          <w:numId w:val="3"/>
        </w:numPr>
      </w:pPr>
      <w:bookmarkStart w:id="21" w:name="_Toc11074"/>
      <w:r>
        <w:rPr>
          <w:rFonts w:hint="eastAsia"/>
          <w:lang w:val="en-US" w:eastAsia="zh-CN"/>
        </w:rPr>
        <w:t>Connection related</w:t>
      </w:r>
      <w:bookmarkEnd w:id="21"/>
    </w:p>
    <w:p w14:paraId="30B4A1D5">
      <w:pPr>
        <w:pStyle w:val="4"/>
        <w:numPr>
          <w:ilvl w:val="2"/>
          <w:numId w:val="3"/>
        </w:numPr>
      </w:pPr>
      <w:bookmarkStart w:id="22" w:name="_Toc25241"/>
      <w:bookmarkStart w:id="23" w:name="_Toc29284"/>
      <w:r>
        <w:rPr>
          <w:rFonts w:hint="eastAsia"/>
        </w:rPr>
        <w:t>LNK-LIN (0xF0) Request Connection (TCP Only)</w:t>
      </w:r>
      <w:bookmarkEnd w:id="22"/>
      <w:bookmarkEnd w:id="23"/>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29B79036">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76A0B9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15F0A43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3533822">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391433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6B1DF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01CEF4F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2F12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0474F9A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9A31401">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433CE1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FA42F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F8CB243">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69C91C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2E9528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23D9249A">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2620DC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7CE5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C92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1019C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CB2D3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DCECDA2">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20832951">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4886FD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16F20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12A9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777604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6D9C340">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1FEEFB46">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3497B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2186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E16BE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CEEAA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01CE3A6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517920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FC1F9D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850C10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126E6A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4DA08B7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5FCD8A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BD175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4C0FD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A684D23">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4C55FA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6D93C2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6C27A1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F25DA6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64459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6AA647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1D0255EB">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43796F5E">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0C925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8524239">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C594C8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D82857">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65CFA27E">
            <w:pPr>
              <w:widowControl/>
              <w:spacing w:line="360" w:lineRule="auto"/>
              <w:jc w:val="left"/>
              <w:rPr>
                <w:rFonts w:ascii="微软雅黑" w:hAnsi="微软雅黑" w:cs="宋体"/>
                <w:kern w:val="0"/>
                <w:sz w:val="18"/>
                <w:szCs w:val="18"/>
              </w:rPr>
            </w:pPr>
          </w:p>
        </w:tc>
      </w:tr>
    </w:tbl>
    <w:p w14:paraId="3A03E127">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31B89D27">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47C0924C">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4CFB717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4248CDAF">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275AEE92">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30CA9280">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24" w:name="_Toc440976910"/>
      <w:bookmarkStart w:id="25" w:name="_Toc496193111"/>
      <w:bookmarkStart w:id="26" w:name="_Toc118997627"/>
      <w:r>
        <w:rPr>
          <w:rFonts w:hint="eastAsia" w:ascii="微软雅黑" w:hAnsi="微软雅黑" w:cs="宋体"/>
          <w:bCs/>
          <w:color w:val="auto"/>
          <w:kern w:val="2"/>
          <w:sz w:val="21"/>
          <w:szCs w:val="21"/>
          <w:lang w:val="en-US" w:eastAsia="zh-CN" w:bidi="ar-SA"/>
        </w:rPr>
        <w:t>14</w:t>
      </w:r>
      <w:bookmarkStart w:id="135" w:name="_GoBack"/>
      <w:bookmarkEnd w:id="135"/>
      <w:r>
        <w:rPr>
          <w:rFonts w:hint="eastAsia" w:ascii="微软雅黑" w:hAnsi="微软雅黑" w:eastAsia="微软雅黑" w:cs="宋体"/>
          <w:bCs/>
          <w:color w:val="auto"/>
          <w:kern w:val="2"/>
          <w:sz w:val="21"/>
          <w:szCs w:val="21"/>
          <w:lang w:val="en-US" w:eastAsia="zh-CN" w:bidi="ar-SA"/>
        </w:rPr>
        <w:t>：checksum</w:t>
      </w:r>
    </w:p>
    <w:p w14:paraId="6521083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24"/>
    <w:bookmarkEnd w:id="25"/>
    <w:bookmarkEnd w:id="26"/>
    <w:p w14:paraId="73E9301B">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ind w:left="420" w:leftChars="0" w:firstLine="420" w:firstLineChars="0"/>
        <w:textAlignment w:val="auto"/>
      </w:pPr>
      <w:bookmarkStart w:id="27" w:name="_Toc6586"/>
      <w:bookmarkStart w:id="28" w:name="_Toc142"/>
      <w:r>
        <w:rPr>
          <w:rFonts w:hint="eastAsia"/>
          <w:color w:val="000000" w:themeColor="text1"/>
          <w:lang w:val="en-US" w:eastAsia="zh-CN"/>
          <w14:textFill>
            <w14:solidFill>
              <w14:schemeClr w14:val="tx1"/>
            </w14:solidFill>
          </w14:textFill>
        </w:rPr>
        <w:t xml:space="preserve">3.1.2LNK-RPL(0xF1) Connection Reply (TCP only) </w:t>
      </w:r>
      <w:r>
        <w:rPr>
          <w:rFonts w:hint="eastAsia"/>
          <w:color w:val="FF0000"/>
          <w:lang w:val="en-US" w:eastAsia="zh-CN"/>
        </w:rPr>
        <w:t>- Important</w:t>
      </w:r>
      <w:bookmarkEnd w:id="27"/>
      <w:bookmarkEnd w:id="28"/>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62DE444C">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06D5F5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3A7A9C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37AD7EBE">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30B9B9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78B2C1FD">
            <w:pPr>
              <w:widowControl/>
              <w:spacing w:line="360" w:lineRule="auto"/>
              <w:jc w:val="left"/>
              <w:rPr>
                <w:rFonts w:ascii="微软雅黑" w:hAnsi="微软雅黑" w:cs="宋体"/>
                <w:kern w:val="0"/>
                <w:sz w:val="18"/>
                <w:szCs w:val="18"/>
              </w:rPr>
            </w:pPr>
          </w:p>
        </w:tc>
      </w:tr>
      <w:tr w14:paraId="071CC57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52A32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EE2D3E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C20CE79">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8DECF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697B6A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60F87D5E">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20166C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5E810D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347FA9C8">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279728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C81E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613DF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E8680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31F4E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3E3D88">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34999B12">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6CB745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515C4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12F35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42241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8A585B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656896AD">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4A4E8D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F1470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7C5A9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079E85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1B8248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F8D33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810AAA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4D6D3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6B2A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2ABE5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6EABC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4402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50AE32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7716D1E4">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5B93F35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7352F0B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03598D6D">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4739DBAD">
      <w:pPr>
        <w:pStyle w:val="4"/>
        <w:numPr>
          <w:ilvl w:val="0"/>
          <w:numId w:val="0"/>
        </w:numPr>
        <w:ind w:left="840" w:leftChars="0" w:firstLine="420" w:firstLineChars="0"/>
      </w:pPr>
      <w:bookmarkStart w:id="29" w:name="_Toc10884"/>
      <w:bookmarkStart w:id="30" w:name="_Toc11058"/>
      <w:r>
        <w:rPr>
          <w:rFonts w:hint="eastAsia"/>
          <w:lang w:val="en-US" w:eastAsia="zh-CN"/>
        </w:rPr>
        <w:t>3.1.3</w:t>
      </w:r>
      <w:r>
        <w:t>New heartbeat packet protocol (0xF9) -</w:t>
      </w:r>
      <w:r>
        <w:rPr>
          <w:color w:val="FF0000"/>
        </w:rPr>
        <w:t xml:space="preserve"> Important</w:t>
      </w:r>
      <w:bookmarkEnd w:id="29"/>
      <w:bookmarkEnd w:id="30"/>
    </w:p>
    <w:p w14:paraId="26F1057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83EDF2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792B5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7E13A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3D9B286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0516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A41D1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55FC05A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A6517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7FC2B1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DC3720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865C7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19FA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7367D36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E0866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263D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4F505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C75F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DF0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87D6C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3D156AD">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55744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25D1E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493766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5F830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D5D2FA">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524F0253">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F3E6F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80133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6DF363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7AACE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4343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5725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24A5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A2026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ED2C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F9A32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49A66E5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55F4ADE">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3D0C5FA">
            <w:pPr>
              <w:widowControl/>
              <w:spacing w:line="360" w:lineRule="auto"/>
              <w:jc w:val="center"/>
              <w:rPr>
                <w:rFonts w:hint="eastAsia" w:eastAsia="微软雅黑"/>
                <w:sz w:val="18"/>
                <w:szCs w:val="18"/>
                <w:lang w:eastAsia="zh-CN"/>
              </w:rPr>
            </w:pPr>
            <w:r>
              <w:rPr>
                <w:sz w:val="18"/>
                <w:szCs w:val="18"/>
              </w:rPr>
              <w:t>Battery Type</w:t>
            </w:r>
          </w:p>
          <w:p w14:paraId="7CD8833B">
            <w:pPr>
              <w:widowControl/>
              <w:spacing w:line="360" w:lineRule="auto"/>
              <w:jc w:val="center"/>
              <w:rPr>
                <w:rFonts w:hint="eastAsia" w:eastAsia="微软雅黑"/>
                <w:sz w:val="18"/>
                <w:szCs w:val="18"/>
                <w:lang w:eastAsia="zh-CN"/>
              </w:rPr>
            </w:pPr>
            <w:r>
              <w:rPr>
                <w:rFonts w:hint="default"/>
                <w:sz w:val="18"/>
                <w:szCs w:val="18"/>
              </w:rPr>
              <w:t>0: 4-level</w:t>
            </w:r>
          </w:p>
          <w:p w14:paraId="5E1DEAB1">
            <w:pPr>
              <w:widowControl/>
              <w:spacing w:line="360" w:lineRule="auto"/>
              <w:jc w:val="center"/>
              <w:rPr>
                <w:rFonts w:hint="eastAsia" w:eastAsia="微软雅黑"/>
                <w:sz w:val="18"/>
                <w:szCs w:val="18"/>
                <w:lang w:eastAsia="zh-CN"/>
              </w:rPr>
            </w:pPr>
            <w:r>
              <w:rPr>
                <w:rFonts w:hint="default"/>
                <w:sz w:val="18"/>
                <w:szCs w:val="18"/>
              </w:rPr>
              <w:t>1: 5-level</w:t>
            </w:r>
          </w:p>
          <w:p w14:paraId="45F5F7F7">
            <w:pPr>
              <w:widowControl/>
              <w:spacing w:line="360" w:lineRule="auto"/>
              <w:jc w:val="center"/>
              <w:rPr>
                <w:rFonts w:hint="eastAsia" w:eastAsia="微软雅黑"/>
                <w:sz w:val="18"/>
                <w:szCs w:val="18"/>
                <w:lang w:eastAsia="zh-CN"/>
              </w:rPr>
            </w:pPr>
            <w:r>
              <w:rPr>
                <w:rFonts w:hint="default"/>
                <w:sz w:val="18"/>
                <w:szCs w:val="18"/>
              </w:rPr>
              <w:t>2: Percentage</w:t>
            </w:r>
          </w:p>
          <w:p w14:paraId="27EF2DB1">
            <w:pPr>
              <w:widowControl/>
              <w:spacing w:line="360" w:lineRule="auto"/>
              <w:jc w:val="center"/>
              <w:rPr>
                <w:sz w:val="18"/>
                <w:szCs w:val="18"/>
              </w:rPr>
            </w:pPr>
            <w:r>
              <w:rPr>
                <w:rFonts w:hint="default"/>
                <w:sz w:val="18"/>
                <w:szCs w:val="18"/>
              </w:rPr>
              <w:t>3: Voltage</w:t>
            </w:r>
          </w:p>
        </w:tc>
      </w:tr>
      <w:tr w14:paraId="66E7F667">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20ED13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2DB5F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191A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5806CAA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65750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5844B765">
            <w:pPr>
              <w:widowControl/>
              <w:spacing w:line="240" w:lineRule="atLeast"/>
              <w:jc w:val="left"/>
              <w:rPr>
                <w:rFonts w:hint="eastAsia" w:ascii="微软雅黑" w:hAnsi="微软雅黑" w:eastAsia="微软雅黑" w:cs="宋体"/>
                <w:kern w:val="0"/>
                <w:sz w:val="18"/>
                <w:szCs w:val="18"/>
                <w:lang w:eastAsia="zh-CN"/>
              </w:rPr>
            </w:pPr>
          </w:p>
          <w:p w14:paraId="61B783C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57C3ADB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2AC8F71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64DD785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6DE7F34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03049E9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50DFC58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73A6C5C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7952476A">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95482A9">
            <w:pPr>
              <w:widowControl/>
              <w:spacing w:line="240" w:lineRule="atLeast"/>
              <w:jc w:val="left"/>
              <w:rPr>
                <w:rFonts w:ascii="微软雅黑" w:hAnsi="微软雅黑" w:cs="宋体"/>
                <w:kern w:val="0"/>
                <w:sz w:val="18"/>
                <w:szCs w:val="18"/>
              </w:rPr>
            </w:pPr>
          </w:p>
        </w:tc>
      </w:tr>
      <w:tr w14:paraId="38A10E0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1CA51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1AC9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4B17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7875FED6">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D4A7066">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A12090F">
            <w:pPr>
              <w:widowControl/>
              <w:spacing w:line="360" w:lineRule="auto"/>
              <w:jc w:val="center"/>
              <w:rPr>
                <w:rFonts w:hint="eastAsia" w:eastAsia="微软雅黑"/>
                <w:sz w:val="18"/>
                <w:szCs w:val="18"/>
                <w:lang w:eastAsia="zh-CN"/>
              </w:rPr>
            </w:pPr>
            <w:r>
              <w:rPr>
                <w:sz w:val="18"/>
                <w:szCs w:val="18"/>
              </w:rPr>
              <w:t>Signal Type</w:t>
            </w:r>
          </w:p>
          <w:p w14:paraId="2F7BC016">
            <w:pPr>
              <w:widowControl/>
              <w:spacing w:line="360" w:lineRule="auto"/>
              <w:jc w:val="center"/>
              <w:rPr>
                <w:rFonts w:hint="eastAsia" w:eastAsia="微软雅黑"/>
                <w:sz w:val="18"/>
                <w:szCs w:val="18"/>
                <w:lang w:eastAsia="zh-CN"/>
              </w:rPr>
            </w:pPr>
            <w:r>
              <w:rPr>
                <w:rFonts w:hint="default"/>
                <w:sz w:val="18"/>
                <w:szCs w:val="18"/>
              </w:rPr>
              <w:t>0: Percentage</w:t>
            </w:r>
          </w:p>
          <w:p w14:paraId="79B67ED7">
            <w:pPr>
              <w:widowControl/>
              <w:spacing w:line="360" w:lineRule="auto"/>
              <w:jc w:val="center"/>
              <w:rPr>
                <w:rFonts w:hint="eastAsia" w:eastAsia="微软雅黑"/>
                <w:sz w:val="18"/>
                <w:szCs w:val="18"/>
                <w:lang w:eastAsia="zh-CN"/>
              </w:rPr>
            </w:pPr>
            <w:r>
              <w:rPr>
                <w:rFonts w:hint="default"/>
                <w:sz w:val="18"/>
                <w:szCs w:val="18"/>
              </w:rPr>
              <w:t>1: 5-level</w:t>
            </w:r>
          </w:p>
          <w:p w14:paraId="0024DA13">
            <w:pPr>
              <w:widowControl/>
              <w:spacing w:line="360" w:lineRule="auto"/>
              <w:jc w:val="center"/>
              <w:rPr>
                <w:sz w:val="18"/>
                <w:szCs w:val="18"/>
              </w:rPr>
            </w:pPr>
            <w:r>
              <w:rPr>
                <w:rFonts w:hint="default"/>
                <w:sz w:val="18"/>
                <w:szCs w:val="18"/>
              </w:rPr>
              <w:t>2: CSQ value</w:t>
            </w:r>
          </w:p>
        </w:tc>
      </w:tr>
      <w:tr w14:paraId="268646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E0B3E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C772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42B98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1BCD89E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824A2C9">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AC91518">
            <w:pPr>
              <w:widowControl/>
              <w:spacing w:line="360" w:lineRule="auto"/>
              <w:jc w:val="center"/>
              <w:rPr>
                <w:sz w:val="18"/>
                <w:szCs w:val="18"/>
              </w:rPr>
            </w:pPr>
            <w:r>
              <w:rPr>
                <w:rFonts w:ascii="微软雅黑" w:hAnsi="微软雅黑" w:cs="宋体"/>
                <w:kern w:val="0"/>
                <w:sz w:val="18"/>
                <w:szCs w:val="18"/>
              </w:rPr>
              <w:t>Signal_strength</w:t>
            </w:r>
          </w:p>
        </w:tc>
      </w:tr>
      <w:tr w14:paraId="5C683365">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6B670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FB480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5C7CC0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0CCD7E7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A6E389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F0E2D92">
            <w:pPr>
              <w:widowControl/>
              <w:spacing w:line="360" w:lineRule="auto"/>
              <w:jc w:val="center"/>
              <w:rPr>
                <w:rFonts w:hint="eastAsia" w:eastAsia="微软雅黑"/>
                <w:sz w:val="18"/>
                <w:szCs w:val="18"/>
                <w:lang w:eastAsia="zh-CN"/>
              </w:rPr>
            </w:pPr>
            <w:r>
              <w:rPr>
                <w:sz w:val="18"/>
                <w:szCs w:val="18"/>
              </w:rPr>
              <w:t>Extension Type</w:t>
            </w:r>
          </w:p>
          <w:p w14:paraId="0FE293DB">
            <w:pPr>
              <w:widowControl/>
              <w:spacing w:line="360" w:lineRule="auto"/>
              <w:jc w:val="center"/>
              <w:rPr>
                <w:rFonts w:hint="eastAsia" w:eastAsia="微软雅黑"/>
                <w:sz w:val="18"/>
                <w:szCs w:val="18"/>
                <w:lang w:eastAsia="zh-CN"/>
              </w:rPr>
            </w:pPr>
            <w:r>
              <w:rPr>
                <w:rFonts w:hint="default"/>
                <w:sz w:val="18"/>
                <w:szCs w:val="18"/>
              </w:rPr>
              <w:t>0: Full Step Count</w:t>
            </w:r>
          </w:p>
          <w:p w14:paraId="2D8F5C65">
            <w:pPr>
              <w:widowControl/>
              <w:spacing w:line="360" w:lineRule="auto"/>
              <w:jc w:val="center"/>
              <w:rPr>
                <w:rFonts w:hint="eastAsia" w:eastAsia="微软雅黑"/>
                <w:sz w:val="18"/>
                <w:szCs w:val="18"/>
                <w:lang w:eastAsia="zh-CN"/>
              </w:rPr>
            </w:pPr>
            <w:r>
              <w:rPr>
                <w:rFonts w:hint="default"/>
                <w:sz w:val="18"/>
                <w:szCs w:val="18"/>
              </w:rPr>
              <w:t>1: Incremental Step Count</w:t>
            </w:r>
          </w:p>
          <w:p w14:paraId="390C183F">
            <w:pPr>
              <w:widowControl/>
              <w:spacing w:line="360" w:lineRule="auto"/>
              <w:jc w:val="center"/>
              <w:rPr>
                <w:sz w:val="18"/>
                <w:szCs w:val="18"/>
              </w:rPr>
            </w:pPr>
            <w:r>
              <w:rPr>
                <w:rFonts w:hint="default"/>
                <w:sz w:val="18"/>
                <w:szCs w:val="18"/>
              </w:rPr>
              <w:t>2: Vibration</w:t>
            </w:r>
          </w:p>
        </w:tc>
      </w:tr>
      <w:tr w14:paraId="0F45B08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0D1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1E456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48B01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1F2E0A9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63DF6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CD92E72">
            <w:pPr>
              <w:widowControl/>
              <w:spacing w:line="360" w:lineRule="auto"/>
              <w:jc w:val="center"/>
              <w:rPr>
                <w:sz w:val="18"/>
                <w:szCs w:val="18"/>
              </w:rPr>
            </w:pPr>
            <w:r>
              <w:rPr>
                <w:rFonts w:hint="eastAsia"/>
                <w:sz w:val="18"/>
                <w:szCs w:val="18"/>
              </w:rPr>
              <w:t>Extended value</w:t>
            </w:r>
          </w:p>
        </w:tc>
      </w:tr>
      <w:tr w14:paraId="4DBC90B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F8D34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21451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6ABDE372">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91E9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C071CEF">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F7D6D1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08D83629">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50E0364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6FF15516">
      <w:pPr>
        <w:pStyle w:val="4"/>
        <w:ind w:left="420" w:leftChars="0" w:firstLine="420" w:firstLineChars="0"/>
      </w:pPr>
      <w:bookmarkStart w:id="31" w:name="_Toc140592060"/>
      <w:bookmarkStart w:id="32" w:name="_Toc27756"/>
      <w:r>
        <w:rPr>
          <w:rFonts w:hint="eastAsia"/>
        </w:rPr>
        <w:t>3</w:t>
      </w:r>
      <w:r>
        <w:t>.1.</w:t>
      </w:r>
      <w:bookmarkEnd w:id="31"/>
      <w:r>
        <w:rPr>
          <w:rFonts w:hint="eastAsia"/>
          <w:lang w:val="en-US" w:eastAsia="zh-CN"/>
        </w:rPr>
        <w:t>4</w:t>
      </w:r>
      <w:r>
        <w:rPr>
          <w:rFonts w:hint="eastAsia"/>
          <w:lang w:eastAsia="zh-CN"/>
        </w:rPr>
        <w:t>Heartbeat protocol (0xF6) (used in previous devices, will not coexist with F9)</w:t>
      </w:r>
      <w:bookmarkEnd w:id="32"/>
    </w:p>
    <w:p w14:paraId="708427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07EC33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CE42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A4903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88EE79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6C89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C14F7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1B5FFDED">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C5C7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50884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8765B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E33F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2B68B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746FED2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097C3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EA0A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2D79E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E63E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CE8C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153A9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7D095B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2555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6945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0185CEA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9FAC8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EB1A9F1">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7D63A2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30DCA0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DA50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5EC0C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4C5A6E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DEB9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412BA3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A8CC0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A7B39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DA41F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6F9620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76DB307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0079C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B08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1479629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FCDE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4E514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F5151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16BCAAD2">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75604C3">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055F4CB6">
            <w:pPr>
              <w:widowControl/>
              <w:spacing w:line="360" w:lineRule="auto"/>
              <w:jc w:val="center"/>
            </w:pPr>
            <w:r>
              <w:t>Step count data</w:t>
            </w:r>
          </w:p>
        </w:tc>
      </w:tr>
      <w:tr w14:paraId="7BF684F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F425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960C8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80C9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97E85F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A26CD4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2A9EB645">
            <w:pPr>
              <w:widowControl/>
              <w:spacing w:line="360" w:lineRule="auto"/>
              <w:jc w:val="center"/>
            </w:pPr>
            <w:r>
              <w:t>Signal strength</w:t>
            </w:r>
          </w:p>
        </w:tc>
      </w:tr>
      <w:tr w14:paraId="112F2C3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C3E4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6FB623D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929656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9F3E15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70ED87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2E1062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3AF46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A7D54C5">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3DBB00ED">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38CD19A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3E97AB2A">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3733162F">
      <w:pPr>
        <w:spacing w:line="360" w:lineRule="auto"/>
        <w:rPr>
          <w:rFonts w:hint="eastAsia" w:ascii="微软雅黑" w:hAnsi="微软雅黑"/>
          <w:color w:val="FF0000"/>
          <w:szCs w:val="21"/>
        </w:rPr>
      </w:pPr>
    </w:p>
    <w:p w14:paraId="10EF3C14"/>
    <w:p w14:paraId="21CD468F">
      <w:pPr>
        <w:pStyle w:val="3"/>
        <w:numPr>
          <w:ilvl w:val="0"/>
          <w:numId w:val="0"/>
        </w:numPr>
        <w:outlineLvl w:val="1"/>
      </w:pPr>
      <w:bookmarkStart w:id="33" w:name="_Toc14655"/>
      <w:bookmarkStart w:id="34" w:name="_Toc440976915"/>
      <w:bookmarkStart w:id="35" w:name="_Toc496193116"/>
      <w:r>
        <w:rPr>
          <w:rFonts w:hint="eastAsia"/>
          <w:lang w:val="en-US" w:eastAsia="zh-CN"/>
        </w:rPr>
        <w:t>3.2 Positioning related reporting</w:t>
      </w:r>
      <w:bookmarkEnd w:id="33"/>
    </w:p>
    <w:p w14:paraId="4405B46C">
      <w:pPr>
        <w:pStyle w:val="4"/>
        <w:numPr>
          <w:ilvl w:val="0"/>
          <w:numId w:val="0"/>
        </w:numPr>
        <w:ind w:left="420" w:leftChars="0" w:firstLine="420" w:firstLineChars="0"/>
      </w:pPr>
      <w:bookmarkStart w:id="36" w:name="_Toc25965"/>
      <w:r>
        <w:rPr>
          <w:rFonts w:hint="eastAsia"/>
          <w:lang w:val="en-US" w:eastAsia="zh-CN"/>
        </w:rPr>
        <w:t>3.2.1</w:t>
      </w:r>
      <w:bookmarkEnd w:id="34"/>
      <w:bookmarkEnd w:id="35"/>
      <w:bookmarkStart w:id="37" w:name="_Toc2501"/>
      <w:r>
        <w:rPr>
          <w:rFonts w:hint="eastAsia"/>
          <w:lang w:val="en-US" w:eastAsia="zh-CN"/>
        </w:rPr>
        <w:t>GPS/BDS Position Reporting: Location Data Reporting (0x03)</w:t>
      </w:r>
      <w:bookmarkEnd w:id="36"/>
      <w:bookmarkEnd w:id="37"/>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4F7FE04F">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502AFA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4B540F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CA75DF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677473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3655B94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6420EC21">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88328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248F0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DD3FE0E">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827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1265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59374CC5">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264BE1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3DA46A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270B8E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661E5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6F75FB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32962B">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646A04CC">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20B28F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60D34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617B4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2F464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23B6D1">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2C87E9D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9F1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7504A4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57BE7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6893F1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D34AD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7661A1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9821C1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634CDD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3C757B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20544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53B69C6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38CF43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12522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5FBBFC0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A4C6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64D3AE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06793A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01333F9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64E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6FD7C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2D88D25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4CBBB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D364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F6B7A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D90FACD">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5D991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48342F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57F3426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111082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182852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21AD9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6F096898">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F04573">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5A0A20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2B3FD7A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36DB22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17FA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7B2D2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18EE9696">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06A9D7">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77642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10234378">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7B641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72B9CB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4CB51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097E319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1EF42A29">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3870A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6966A9AD">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494CB588">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8EC850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1648F1B2">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4CB672C9">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1A60B3C2">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46ECE98">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26494839">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8FF618">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50553DB1">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6B3D997">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5E894852">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6B4F9CAC">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CEB4C68">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0FC3305A">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205AFC7C">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2E3D84E1">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EC34093">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E78FB69">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29DA7EB5">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4310619A">
      <w:pPr>
        <w:pStyle w:val="4"/>
        <w:numPr>
          <w:ilvl w:val="0"/>
          <w:numId w:val="0"/>
        </w:numPr>
        <w:ind w:left="420" w:leftChars="0" w:firstLine="420" w:firstLineChars="0"/>
      </w:pPr>
      <w:bookmarkStart w:id="38" w:name="_Toc7266"/>
      <w:r>
        <w:rPr>
          <w:rFonts w:hint="eastAsia"/>
          <w:lang w:val="en-US" w:eastAsia="zh-CN"/>
        </w:rPr>
        <w:t>3.2.2</w:t>
      </w:r>
      <w:bookmarkStart w:id="39" w:name="_Toc16644"/>
      <w:r>
        <w:rPr>
          <w:rFonts w:hint="eastAsia"/>
        </w:rPr>
        <w:t>Upload of Wi-Fi and base station information (0xA4 improved version)</w:t>
      </w:r>
      <w:bookmarkEnd w:id="38"/>
      <w:bookmarkEnd w:id="39"/>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BD96D04">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7EC584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4E2C8B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1EFEF59">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54872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691670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30C5E21C">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52DC09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5E9CC80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EBD4040">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2D9967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1A4DC5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1D78CD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66C3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50C52D7C">
            <w:pPr>
              <w:widowControl/>
              <w:spacing w:line="360" w:lineRule="auto"/>
              <w:jc w:val="left"/>
              <w:rPr>
                <w:rFonts w:ascii="微软雅黑" w:hAnsi="微软雅黑" w:cs="宋体"/>
                <w:kern w:val="0"/>
                <w:sz w:val="18"/>
                <w:szCs w:val="18"/>
              </w:rPr>
            </w:pPr>
          </w:p>
        </w:tc>
      </w:tr>
      <w:tr w14:paraId="47FA1F60">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2AF2F0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306DA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707AE5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79B540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33BB7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A090F18">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50E097D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1C240C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4F6F4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28FB8B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6A7C87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20C268">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17F94CE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624F078">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4EC37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0DDA2B5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051487EA">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6DAF06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29967DC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7C4A68D9">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93BCF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F05B8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D8D4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0C7E649">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79688675">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26C758F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69016403">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68EE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02AD87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70B0BE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767DB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539E8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04269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59B8640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971B1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AB1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802C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702E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C01E8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6DA75E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B7466B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8836F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C776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5D726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273509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80F35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54E64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72339B10">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EB45F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10C25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44A23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1FE4D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E4E3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C1E20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00E9B8D5">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6861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22C9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245A37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5A292C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7C26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997CE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773720D1">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3A58F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6AC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1A92F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3B505F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406FA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70E6C7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E95372B">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7C5349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48BC0D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C13BC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2F1AD88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97E13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50C2A62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A8776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81EC6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E52AD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89EE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62E6FC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B8F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B62771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D14F4B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8C97D1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7F9090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034938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DA99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BC4F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B2816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3025DEF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B7661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67A72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12789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597B82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5358C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E0A87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0DECF43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4BA22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D1DE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06ACD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588DDF0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7BF368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EFDB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5B7ADFB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020D9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C9A5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C989F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451E1F6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94AD5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467718C">
            <w:pPr>
              <w:widowControl/>
              <w:spacing w:line="360" w:lineRule="auto"/>
              <w:jc w:val="left"/>
              <w:rPr>
                <w:rFonts w:ascii="微软雅黑" w:hAnsi="微软雅黑" w:cs="宋体"/>
                <w:kern w:val="0"/>
                <w:sz w:val="18"/>
                <w:szCs w:val="18"/>
              </w:rPr>
            </w:pPr>
          </w:p>
        </w:tc>
      </w:tr>
      <w:tr w14:paraId="11F6F7B5">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F1B8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D81B9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5BC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01B896C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97F473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BD2C504">
            <w:pPr>
              <w:widowControl/>
              <w:spacing w:line="360" w:lineRule="auto"/>
              <w:jc w:val="left"/>
              <w:rPr>
                <w:rFonts w:ascii="微软雅黑" w:hAnsi="微软雅黑" w:cs="宋体"/>
                <w:kern w:val="0"/>
                <w:sz w:val="18"/>
                <w:szCs w:val="18"/>
              </w:rPr>
            </w:pPr>
          </w:p>
        </w:tc>
      </w:tr>
      <w:tr w14:paraId="62E4AF6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D03D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505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87CD9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20D1CBC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9E974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19B0EF7">
            <w:pPr>
              <w:widowControl/>
              <w:spacing w:line="360" w:lineRule="auto"/>
              <w:jc w:val="left"/>
              <w:rPr>
                <w:rFonts w:ascii="微软雅黑" w:hAnsi="微软雅黑" w:cs="宋体"/>
                <w:kern w:val="0"/>
                <w:sz w:val="18"/>
                <w:szCs w:val="18"/>
              </w:rPr>
            </w:pPr>
          </w:p>
        </w:tc>
      </w:tr>
      <w:tr w14:paraId="77757EC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FC986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5E77D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C770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3A3B61F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F7C5CA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575060">
            <w:pPr>
              <w:widowControl/>
              <w:spacing w:line="360" w:lineRule="auto"/>
              <w:jc w:val="left"/>
              <w:rPr>
                <w:rFonts w:ascii="微软雅黑" w:hAnsi="微软雅黑" w:cs="宋体"/>
                <w:kern w:val="0"/>
                <w:sz w:val="18"/>
                <w:szCs w:val="18"/>
              </w:rPr>
            </w:pPr>
          </w:p>
        </w:tc>
      </w:tr>
      <w:tr w14:paraId="6390FAC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D70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AEC21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42C9A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6FB5E55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2D3C73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6FB4D">
            <w:pPr>
              <w:widowControl/>
              <w:spacing w:line="360" w:lineRule="auto"/>
              <w:jc w:val="left"/>
              <w:rPr>
                <w:rFonts w:ascii="微软雅黑" w:hAnsi="微软雅黑" w:cs="宋体"/>
                <w:kern w:val="0"/>
                <w:sz w:val="18"/>
                <w:szCs w:val="18"/>
              </w:rPr>
            </w:pPr>
          </w:p>
        </w:tc>
      </w:tr>
      <w:tr w14:paraId="2BD6E3A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70EAA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C88A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E5F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7C7B429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CA7F10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E06F133">
            <w:pPr>
              <w:widowControl/>
              <w:spacing w:line="360" w:lineRule="auto"/>
              <w:jc w:val="left"/>
              <w:rPr>
                <w:rFonts w:ascii="微软雅黑" w:hAnsi="微软雅黑" w:cs="宋体"/>
                <w:kern w:val="0"/>
                <w:sz w:val="18"/>
                <w:szCs w:val="18"/>
              </w:rPr>
            </w:pPr>
          </w:p>
        </w:tc>
      </w:tr>
      <w:tr w14:paraId="635D1A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CF3F8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933DA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753CAB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03C7B9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573E4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9E0E9">
            <w:pPr>
              <w:widowControl/>
              <w:spacing w:line="360" w:lineRule="auto"/>
              <w:jc w:val="left"/>
              <w:rPr>
                <w:rFonts w:ascii="微软雅黑" w:hAnsi="微软雅黑" w:cs="宋体"/>
                <w:kern w:val="0"/>
                <w:sz w:val="18"/>
                <w:szCs w:val="18"/>
              </w:rPr>
            </w:pPr>
          </w:p>
        </w:tc>
      </w:tr>
      <w:tr w14:paraId="771DFA3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46BD1C">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7A3FD4FA">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137342B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583CA26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C3A8D6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91E8C90">
            <w:pPr>
              <w:widowControl/>
              <w:spacing w:line="360" w:lineRule="auto"/>
              <w:jc w:val="left"/>
              <w:rPr>
                <w:rFonts w:ascii="微软雅黑" w:hAnsi="微软雅黑" w:cs="宋体"/>
                <w:kern w:val="0"/>
                <w:sz w:val="18"/>
                <w:szCs w:val="18"/>
              </w:rPr>
            </w:pPr>
          </w:p>
        </w:tc>
      </w:tr>
      <w:tr w14:paraId="03E8C4D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3D8F6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D8BE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E0DD8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7B8F117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739B6B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CECD2A3">
            <w:pPr>
              <w:widowControl/>
              <w:spacing w:line="360" w:lineRule="auto"/>
              <w:jc w:val="left"/>
              <w:rPr>
                <w:rFonts w:ascii="微软雅黑" w:hAnsi="微软雅黑" w:cs="宋体"/>
                <w:kern w:val="0"/>
                <w:sz w:val="18"/>
                <w:szCs w:val="18"/>
              </w:rPr>
            </w:pPr>
          </w:p>
        </w:tc>
      </w:tr>
      <w:tr w14:paraId="519853A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EFE9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4582C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B26D4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4971CEF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856CF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FFFA8">
            <w:pPr>
              <w:widowControl/>
              <w:spacing w:line="360" w:lineRule="auto"/>
              <w:jc w:val="left"/>
              <w:rPr>
                <w:rFonts w:ascii="微软雅黑" w:hAnsi="微软雅黑" w:cs="宋体"/>
                <w:kern w:val="0"/>
                <w:sz w:val="18"/>
                <w:szCs w:val="18"/>
              </w:rPr>
            </w:pPr>
          </w:p>
        </w:tc>
      </w:tr>
      <w:tr w14:paraId="410FD8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47EBB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F9B6A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6A7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114AC0C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943FFA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8406CEF">
            <w:pPr>
              <w:widowControl/>
              <w:spacing w:line="360" w:lineRule="auto"/>
              <w:jc w:val="left"/>
              <w:rPr>
                <w:rFonts w:ascii="微软雅黑" w:hAnsi="微软雅黑" w:cs="宋体"/>
                <w:kern w:val="0"/>
                <w:sz w:val="18"/>
                <w:szCs w:val="18"/>
              </w:rPr>
            </w:pPr>
          </w:p>
        </w:tc>
      </w:tr>
      <w:tr w14:paraId="177EE45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C86F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67A8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36EBC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1FAC90E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2CDA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72057E9">
            <w:pPr>
              <w:widowControl/>
              <w:spacing w:line="360" w:lineRule="auto"/>
              <w:jc w:val="left"/>
              <w:rPr>
                <w:rFonts w:ascii="微软雅黑" w:hAnsi="微软雅黑" w:cs="宋体"/>
                <w:kern w:val="0"/>
                <w:sz w:val="18"/>
                <w:szCs w:val="18"/>
              </w:rPr>
            </w:pPr>
          </w:p>
        </w:tc>
      </w:tr>
      <w:tr w14:paraId="4D32445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9EB94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A8A27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26F1B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765F1F4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7B2E8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F1F742E">
            <w:pPr>
              <w:widowControl/>
              <w:spacing w:line="360" w:lineRule="auto"/>
              <w:jc w:val="left"/>
              <w:rPr>
                <w:rFonts w:ascii="微软雅黑" w:hAnsi="微软雅黑" w:cs="宋体"/>
                <w:kern w:val="0"/>
                <w:sz w:val="18"/>
                <w:szCs w:val="18"/>
              </w:rPr>
            </w:pPr>
          </w:p>
        </w:tc>
      </w:tr>
      <w:tr w14:paraId="66D0970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BF00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B7192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47AC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6CEA459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9CB8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1192C0E">
            <w:pPr>
              <w:widowControl/>
              <w:spacing w:line="360" w:lineRule="auto"/>
              <w:jc w:val="left"/>
              <w:rPr>
                <w:rFonts w:ascii="微软雅黑" w:hAnsi="微软雅黑" w:cs="宋体"/>
                <w:kern w:val="0"/>
                <w:sz w:val="18"/>
                <w:szCs w:val="18"/>
              </w:rPr>
            </w:pPr>
          </w:p>
        </w:tc>
      </w:tr>
      <w:tr w14:paraId="3A0EE78B">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4F956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0240DE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698C6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4E45430D">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16642705">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2BFC6FBC">
            <w:pPr>
              <w:widowControl/>
              <w:spacing w:line="360" w:lineRule="auto"/>
              <w:jc w:val="left"/>
              <w:rPr>
                <w:rFonts w:ascii="微软雅黑" w:hAnsi="微软雅黑" w:cs="宋体"/>
                <w:kern w:val="0"/>
                <w:sz w:val="18"/>
                <w:szCs w:val="18"/>
              </w:rPr>
            </w:pPr>
          </w:p>
        </w:tc>
      </w:tr>
    </w:tbl>
    <w:p w14:paraId="2C456E80">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4D567875">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3A677892">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47A889D9">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7E90903">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7BBB216F">
      <w:pPr>
        <w:spacing w:line="360" w:lineRule="auto"/>
        <w:ind w:left="420"/>
        <w:rPr>
          <w:rFonts w:hint="default" w:ascii="微软雅黑" w:hAnsi="微软雅黑" w:eastAsia="微软雅黑"/>
          <w:szCs w:val="21"/>
          <w:lang w:val="en-US" w:eastAsia="zh-CN"/>
        </w:rPr>
      </w:pPr>
    </w:p>
    <w:p w14:paraId="4EE4F481">
      <w:pPr>
        <w:spacing w:line="360" w:lineRule="auto"/>
        <w:ind w:left="420"/>
        <w:rPr>
          <w:rFonts w:hint="eastAsia" w:ascii="微软雅黑" w:hAnsi="微软雅黑" w:eastAsia="微软雅黑"/>
          <w:szCs w:val="21"/>
          <w:lang w:eastAsia="zh-CN"/>
        </w:rPr>
      </w:pPr>
    </w:p>
    <w:p w14:paraId="7B4C6758">
      <w:pPr>
        <w:pStyle w:val="4"/>
        <w:keepNext/>
        <w:keepLines/>
        <w:pageBreakBefore w:val="0"/>
        <w:widowControl w:val="0"/>
        <w:kinsoku/>
        <w:wordWrap w:val="0"/>
        <w:overflowPunct/>
        <w:topLinePunct w:val="0"/>
        <w:autoSpaceDE/>
        <w:autoSpaceDN/>
        <w:bidi w:val="0"/>
        <w:adjustRightInd/>
        <w:snapToGrid/>
        <w:spacing w:line="416" w:lineRule="auto"/>
        <w:ind w:left="420" w:leftChars="0" w:firstLine="420" w:firstLineChars="0"/>
        <w:textAlignment w:val="auto"/>
        <w:rPr>
          <w:rFonts w:hint="eastAsia"/>
        </w:rPr>
      </w:pPr>
      <w:bookmarkStart w:id="40" w:name="_Toc10938"/>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bookmarkEnd w:id="40"/>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6E48DC6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B36AD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161C8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CEC026A">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E8D94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645AF2C">
            <w:pPr>
              <w:widowControl/>
              <w:spacing w:line="360" w:lineRule="auto"/>
              <w:jc w:val="left"/>
              <w:rPr>
                <w:rFonts w:ascii="微软雅黑" w:hAnsi="微软雅黑" w:cs="宋体"/>
                <w:b/>
                <w:bCs w:val="0"/>
                <w:kern w:val="0"/>
                <w:sz w:val="18"/>
                <w:szCs w:val="18"/>
              </w:rPr>
            </w:pPr>
            <w:r>
              <w:rPr>
                <w:rFonts w:hint="eastAsia"/>
              </w:rPr>
              <w:t>LBE Location</w:t>
            </w:r>
          </w:p>
        </w:tc>
      </w:tr>
      <w:tr w14:paraId="0411982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C4C76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1338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0D4E8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7797C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6B007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6CFCD78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5A64B9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0195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655A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68E7ED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840A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25DAA6B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377B6CC9">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F8630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5E3D8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33DB66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C2DD60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621E1BDD">
      <w:pPr>
        <w:rPr>
          <w:b/>
          <w:bCs w:val="0"/>
        </w:rPr>
      </w:pPr>
    </w:p>
    <w:p w14:paraId="71DA94D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251F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0FE99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4FC1683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7BA2218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432F7A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155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BABA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5DB081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458DD80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65F8A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1E03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7D0F41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04479C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277D1A9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16096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6B959C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0B53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0D466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4845C7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3842D1B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416212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4143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0A2EA2">
            <w:pPr>
              <w:pStyle w:val="63"/>
              <w:adjustRightInd/>
              <w:spacing w:line="360" w:lineRule="auto"/>
              <w:rPr>
                <w:rFonts w:ascii="微软雅黑" w:hAnsi="微软雅黑" w:cs="宋体"/>
                <w:color w:val="auto"/>
                <w:sz w:val="18"/>
                <w:szCs w:val="18"/>
              </w:rPr>
            </w:pPr>
            <w:bookmarkStart w:id="41" w:name="OLE_LINK2"/>
            <w:r>
              <w:rPr>
                <w:rFonts w:hint="eastAsia" w:ascii="微软雅黑" w:hAnsi="微软雅黑" w:cs="宋体"/>
                <w:color w:val="auto"/>
                <w:sz w:val="18"/>
                <w:szCs w:val="18"/>
              </w:rPr>
              <w:t>U8</w:t>
            </w:r>
            <w:bookmarkEnd w:id="41"/>
          </w:p>
        </w:tc>
        <w:tc>
          <w:tcPr>
            <w:tcW w:w="2275" w:type="dxa"/>
          </w:tcPr>
          <w:p w14:paraId="1FEA83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269DF0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BD1B3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B2F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2CD9E4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CBB6B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15999C8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44552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27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86F7E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50A75C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5DE93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BF98C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534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DA238F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738B8B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0F5F50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2FF05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29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C143A6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88354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637234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19E261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A0F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C031CF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76512B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5F5264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572063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266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768BA4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48C1DA0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16FE81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39DE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CED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3862C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0044654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873BF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13BEFB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8B2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224F6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2A8FB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027160E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6F92DC6">
            <w:pPr>
              <w:pStyle w:val="63"/>
              <w:adjustRightInd/>
              <w:spacing w:line="360" w:lineRule="auto"/>
              <w:rPr>
                <w:rFonts w:hint="eastAsia" w:ascii="微软雅黑" w:hAnsi="微软雅黑" w:eastAsia="微软雅黑" w:cs="宋体"/>
                <w:color w:val="auto"/>
                <w:sz w:val="18"/>
                <w:szCs w:val="18"/>
                <w:lang w:eastAsia="zh-CN"/>
              </w:rPr>
            </w:pPr>
          </w:p>
          <w:p w14:paraId="7360A6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6744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AE0FE6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032345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748C22A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88EE9D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68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095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57715E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2AFE68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5DB86D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646C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DFFF80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986C11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1ADF39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7B00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677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798D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19A54C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7F444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755C4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117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4AD95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79845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3BAAC8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B69FAF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4DB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EE4946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5DDA0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1A04E81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ED6D72">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BE0C6C4">
      <w:pPr>
        <w:pStyle w:val="51"/>
        <w:ind w:left="360" w:firstLine="0" w:firstLineChars="0"/>
        <w:rPr>
          <w:rFonts w:ascii="微软雅黑" w:hAnsi="微软雅黑" w:cs="Segoe UI"/>
          <w:color w:val="666666"/>
          <w:sz w:val="18"/>
          <w:szCs w:val="18"/>
          <w:shd w:val="clear" w:color="auto" w:fill="F0FDFF"/>
        </w:rPr>
      </w:pPr>
    </w:p>
    <w:p w14:paraId="640C907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129D47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6B6640F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C55787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5A821A29">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9F584DB">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7E6CD35A">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15BD645B">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42" w:name="OLE_LINK1"/>
      <w:r>
        <w:rPr>
          <w:rFonts w:hint="eastAsia" w:ascii="微软雅黑" w:hAnsi="微软雅黑" w:cs="Segoe UI"/>
          <w:color w:val="666666"/>
          <w:sz w:val="18"/>
          <w:szCs w:val="18"/>
          <w:shd w:val="clear" w:color="auto" w:fill="F0FDFF"/>
        </w:rPr>
        <w:t>0x2743 = 10051</w:t>
      </w:r>
      <w:bookmarkEnd w:id="42"/>
    </w:p>
    <w:p w14:paraId="480FB64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45C9FCD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61EE0F6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364506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54AC6B2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48936A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395B71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4AEFB8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0382E48B">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D0488A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411FDC1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69E3D68">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4D612DD2">
      <w:pPr>
        <w:spacing w:line="360" w:lineRule="auto"/>
        <w:rPr>
          <w:rFonts w:hint="eastAsia" w:ascii="微软雅黑" w:hAnsi="微软雅黑"/>
          <w:sz w:val="20"/>
          <w:szCs w:val="20"/>
        </w:rPr>
      </w:pPr>
    </w:p>
    <w:p w14:paraId="405195FE">
      <w:pPr>
        <w:spacing w:line="360" w:lineRule="auto"/>
        <w:outlineLvl w:val="1"/>
        <w:rPr>
          <w:rFonts w:hint="default" w:ascii="微软雅黑" w:hAnsi="微软雅黑" w:eastAsia="微软雅黑"/>
          <w:b/>
          <w:bCs w:val="0"/>
          <w:sz w:val="32"/>
          <w:szCs w:val="32"/>
          <w:lang w:val="en-US" w:eastAsia="zh-CN"/>
        </w:rPr>
      </w:pPr>
      <w:bookmarkStart w:id="43" w:name="_Toc29949"/>
      <w:r>
        <w:rPr>
          <w:rFonts w:hint="eastAsia" w:ascii="微软雅黑" w:hAnsi="微软雅黑"/>
          <w:b/>
          <w:bCs w:val="0"/>
          <w:sz w:val="32"/>
          <w:szCs w:val="32"/>
          <w:lang w:val="en-US" w:eastAsia="zh-CN"/>
        </w:rPr>
        <w:t>3.3：Alarm related reporting</w:t>
      </w:r>
      <w:bookmarkEnd w:id="43"/>
    </w:p>
    <w:p w14:paraId="00BD75F6">
      <w:pPr>
        <w:pStyle w:val="4"/>
        <w:numPr>
          <w:ilvl w:val="0"/>
          <w:numId w:val="0"/>
        </w:numPr>
        <w:ind w:left="420" w:leftChars="0" w:firstLine="420" w:firstLineChars="0"/>
      </w:pPr>
      <w:bookmarkStart w:id="44" w:name="_Toc440976931"/>
      <w:bookmarkStart w:id="45" w:name="_Toc496193132"/>
      <w:bookmarkStart w:id="46" w:name="_Toc18818"/>
      <w:r>
        <w:rPr>
          <w:rFonts w:hint="eastAsia"/>
          <w:lang w:val="en-US" w:eastAsia="zh-CN"/>
        </w:rPr>
        <w:t>3.3.1</w:t>
      </w:r>
      <w:bookmarkEnd w:id="44"/>
      <w:bookmarkEnd w:id="45"/>
      <w:bookmarkStart w:id="47" w:name="_Toc18224"/>
      <w:r>
        <w:rPr>
          <w:rFonts w:hint="eastAsia"/>
        </w:rPr>
        <w:t>Alarm data upload (0x02)</w:t>
      </w:r>
      <w:bookmarkEnd w:id="46"/>
      <w:bookmarkEnd w:id="47"/>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25CA9CB">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2CE4A0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94771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4C5061E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C3723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08817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FF33BC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1F0C1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A388A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DBDB8BE">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A2537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3A142A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825D7F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9C31C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11C462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76EE9A54">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57ADEEB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13C8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45169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62B4DA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081E9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F3E30EB">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66CFB3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56690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2CCBE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7326F9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0CBD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497C6F2">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6A95E8EC">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04D49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18E1A0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619B35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D7273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82B46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32AC0C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77F7B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58A0BF5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043C6F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30ED50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50DACA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79F83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A108F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4CDE69A9">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55966546">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BB8629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83CE4E0">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2307E0FF">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49BAA2CF">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1A8FDEE4">
            <w:pPr>
              <w:widowControl/>
              <w:spacing w:line="360" w:lineRule="auto"/>
              <w:jc w:val="center"/>
              <w:rPr>
                <w:color w:val="FF0000"/>
              </w:rPr>
            </w:pPr>
            <w:r>
              <w:rPr>
                <w:color w:val="FF0000"/>
              </w:rPr>
              <w:t>Timestamp (timestamp will be added afterwards for supplementary upload)</w:t>
            </w:r>
          </w:p>
        </w:tc>
      </w:tr>
      <w:tr w14:paraId="2777D64E">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00190491">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3C18AFB5">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04EA66F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1C0177C5">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32D759B3">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5E1CC001">
            <w:pPr>
              <w:widowControl/>
              <w:spacing w:line="360" w:lineRule="auto"/>
              <w:jc w:val="left"/>
              <w:rPr>
                <w:rFonts w:ascii="微软雅黑" w:hAnsi="微软雅黑" w:cs="宋体"/>
                <w:kern w:val="0"/>
                <w:sz w:val="18"/>
                <w:szCs w:val="18"/>
              </w:rPr>
            </w:pPr>
          </w:p>
        </w:tc>
      </w:tr>
    </w:tbl>
    <w:p w14:paraId="1CB60A93">
      <w:pPr>
        <w:spacing w:line="360" w:lineRule="auto"/>
      </w:pPr>
    </w:p>
    <w:p w14:paraId="5801E720">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22A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288E8B52">
            <w:pPr>
              <w:spacing w:line="360" w:lineRule="auto"/>
              <w:jc w:val="left"/>
            </w:pPr>
            <w:r>
              <w:rPr>
                <w:rFonts w:hint="eastAsia"/>
              </w:rPr>
              <w:t>15</w:t>
            </w:r>
          </w:p>
        </w:tc>
        <w:tc>
          <w:tcPr>
            <w:tcW w:w="579" w:type="dxa"/>
            <w:shd w:val="clear" w:color="auto" w:fill="auto"/>
          </w:tcPr>
          <w:p w14:paraId="615C24E5">
            <w:pPr>
              <w:spacing w:line="360" w:lineRule="auto"/>
              <w:jc w:val="left"/>
            </w:pPr>
          </w:p>
        </w:tc>
        <w:tc>
          <w:tcPr>
            <w:tcW w:w="579" w:type="dxa"/>
            <w:shd w:val="clear" w:color="auto" w:fill="auto"/>
          </w:tcPr>
          <w:p w14:paraId="2E97B5D9">
            <w:pPr>
              <w:spacing w:line="360" w:lineRule="auto"/>
              <w:jc w:val="left"/>
            </w:pPr>
          </w:p>
        </w:tc>
        <w:tc>
          <w:tcPr>
            <w:tcW w:w="579" w:type="dxa"/>
            <w:shd w:val="clear" w:color="auto" w:fill="auto"/>
          </w:tcPr>
          <w:p w14:paraId="5E2BEE18">
            <w:pPr>
              <w:spacing w:line="360" w:lineRule="auto"/>
              <w:jc w:val="left"/>
            </w:pPr>
          </w:p>
        </w:tc>
        <w:tc>
          <w:tcPr>
            <w:tcW w:w="579" w:type="dxa"/>
            <w:shd w:val="clear" w:color="auto" w:fill="auto"/>
          </w:tcPr>
          <w:p w14:paraId="56AED0A9">
            <w:pPr>
              <w:spacing w:line="360" w:lineRule="auto"/>
              <w:jc w:val="left"/>
            </w:pPr>
          </w:p>
        </w:tc>
        <w:tc>
          <w:tcPr>
            <w:tcW w:w="579" w:type="dxa"/>
            <w:shd w:val="clear" w:color="auto" w:fill="auto"/>
          </w:tcPr>
          <w:p w14:paraId="60626E6C">
            <w:pPr>
              <w:spacing w:line="360" w:lineRule="auto"/>
              <w:jc w:val="left"/>
            </w:pPr>
          </w:p>
        </w:tc>
        <w:tc>
          <w:tcPr>
            <w:tcW w:w="579" w:type="dxa"/>
            <w:shd w:val="clear" w:color="auto" w:fill="auto"/>
          </w:tcPr>
          <w:p w14:paraId="0AC5898B">
            <w:pPr>
              <w:spacing w:line="360" w:lineRule="auto"/>
              <w:jc w:val="left"/>
            </w:pPr>
          </w:p>
        </w:tc>
        <w:tc>
          <w:tcPr>
            <w:tcW w:w="579" w:type="dxa"/>
            <w:shd w:val="clear" w:color="auto" w:fill="auto"/>
          </w:tcPr>
          <w:p w14:paraId="6A57D814">
            <w:pPr>
              <w:spacing w:line="360" w:lineRule="auto"/>
              <w:jc w:val="left"/>
            </w:pPr>
          </w:p>
        </w:tc>
        <w:tc>
          <w:tcPr>
            <w:tcW w:w="579" w:type="dxa"/>
            <w:shd w:val="clear" w:color="auto" w:fill="auto"/>
          </w:tcPr>
          <w:p w14:paraId="566371A4">
            <w:pPr>
              <w:spacing w:line="360" w:lineRule="auto"/>
              <w:jc w:val="left"/>
            </w:pPr>
          </w:p>
        </w:tc>
        <w:tc>
          <w:tcPr>
            <w:tcW w:w="579" w:type="dxa"/>
            <w:shd w:val="clear" w:color="auto" w:fill="auto"/>
          </w:tcPr>
          <w:p w14:paraId="594E8E98">
            <w:pPr>
              <w:spacing w:line="360" w:lineRule="auto"/>
              <w:jc w:val="left"/>
            </w:pPr>
          </w:p>
        </w:tc>
        <w:tc>
          <w:tcPr>
            <w:tcW w:w="579" w:type="dxa"/>
            <w:shd w:val="clear" w:color="auto" w:fill="auto"/>
          </w:tcPr>
          <w:p w14:paraId="4D479E72">
            <w:pPr>
              <w:spacing w:line="360" w:lineRule="auto"/>
              <w:jc w:val="left"/>
            </w:pPr>
          </w:p>
        </w:tc>
        <w:tc>
          <w:tcPr>
            <w:tcW w:w="579" w:type="dxa"/>
            <w:shd w:val="clear" w:color="auto" w:fill="D9D9D9"/>
          </w:tcPr>
          <w:p w14:paraId="03237AB9">
            <w:pPr>
              <w:spacing w:line="360" w:lineRule="auto"/>
              <w:jc w:val="left"/>
            </w:pPr>
            <w:r>
              <w:t>4</w:t>
            </w:r>
          </w:p>
        </w:tc>
        <w:tc>
          <w:tcPr>
            <w:tcW w:w="580" w:type="dxa"/>
            <w:shd w:val="clear" w:color="auto" w:fill="auto"/>
          </w:tcPr>
          <w:p w14:paraId="2B3149F7">
            <w:pPr>
              <w:spacing w:line="360" w:lineRule="auto"/>
              <w:jc w:val="left"/>
            </w:pPr>
          </w:p>
        </w:tc>
        <w:tc>
          <w:tcPr>
            <w:tcW w:w="580" w:type="dxa"/>
            <w:shd w:val="clear" w:color="auto" w:fill="auto"/>
          </w:tcPr>
          <w:p w14:paraId="0BAE32EE">
            <w:pPr>
              <w:spacing w:line="360" w:lineRule="auto"/>
              <w:jc w:val="left"/>
            </w:pPr>
          </w:p>
        </w:tc>
        <w:tc>
          <w:tcPr>
            <w:tcW w:w="580" w:type="dxa"/>
            <w:shd w:val="clear" w:color="auto" w:fill="CCCCCC"/>
          </w:tcPr>
          <w:p w14:paraId="02C43050">
            <w:pPr>
              <w:spacing w:line="360" w:lineRule="auto"/>
              <w:jc w:val="left"/>
            </w:pPr>
            <w:r>
              <w:t>1</w:t>
            </w:r>
          </w:p>
        </w:tc>
        <w:tc>
          <w:tcPr>
            <w:tcW w:w="580" w:type="dxa"/>
            <w:shd w:val="clear" w:color="auto" w:fill="CCCCCC"/>
          </w:tcPr>
          <w:p w14:paraId="23CF6237">
            <w:pPr>
              <w:spacing w:line="360" w:lineRule="auto"/>
              <w:jc w:val="left"/>
            </w:pPr>
            <w:r>
              <w:t>0</w:t>
            </w:r>
          </w:p>
        </w:tc>
      </w:tr>
    </w:tbl>
    <w:p w14:paraId="6ECE3F59">
      <w:pPr>
        <w:spacing w:line="360" w:lineRule="auto"/>
      </w:pPr>
    </w:p>
    <w:p w14:paraId="058F8E8E">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684"/>
        <w:gridCol w:w="2957"/>
        <w:gridCol w:w="2856"/>
        <w:gridCol w:w="772"/>
        <w:gridCol w:w="1280"/>
        <w:gridCol w:w="1746"/>
      </w:tblGrid>
      <w:tr w14:paraId="67FB962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F41D306">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02E6A2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0846D65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86E8BD5">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0505DB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162155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6B187D4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24CD71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1ABC4F3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DFE3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A8AF7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0D44DFE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95FED75">
            <w:pPr>
              <w:widowControl/>
              <w:spacing w:line="360" w:lineRule="auto"/>
              <w:jc w:val="left"/>
              <w:rPr>
                <w:rFonts w:ascii="微软雅黑" w:hAnsi="微软雅黑" w:cs="宋体"/>
                <w:kern w:val="0"/>
                <w:sz w:val="20"/>
                <w:szCs w:val="20"/>
              </w:rPr>
            </w:pPr>
          </w:p>
        </w:tc>
      </w:tr>
      <w:tr w14:paraId="375CDEA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D2442C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4EE317D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0F32B9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76F8D43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2317B8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0B159C6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4F6413C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A78B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1048828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D853C9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4619DA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75BC296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0310EC8">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C98860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8170C2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050903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FA92D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FEFCB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399575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154B778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420D3BB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D609F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0CAAB0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FCD182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58CA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539A4D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BC30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023BA97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A8844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ABB33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DC54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3A0035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14663C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047109B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2933386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C8A0C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58468BD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2E3DB46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7A0C0D4">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65FF46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2FE107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3FD3CB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082EA82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2E34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24255BC5">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6753AAF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0E4B52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0DACF6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01ECA1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0FE4980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FCC7B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074B7FB4">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5BF5E7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FF94E3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7982FA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AE2C2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58D6FAB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73B0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3F6CC1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426877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1A8ECF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B5B991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6CD816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96EF2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215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2582748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77F003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553DB0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30D372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191E628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8360160">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5B699B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003845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454ED3B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18D702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1C982C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56769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3298CAE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52899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2F44440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65CF39C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591FA7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9CA1A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665A72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000B9ACF">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F04347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DF096B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0241E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0FC923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4D350AD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AEEA5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50A390D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91B807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1E5F90B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627E454">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AF280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55442CE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149BBC5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54783B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BDE3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52A069D6">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0EDA96D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708439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190A45D7">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66F99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A917342">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6A7712">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1C1F02D">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F7DB96D">
      <w:pPr>
        <w:pStyle w:val="4"/>
        <w:numPr>
          <w:ilvl w:val="0"/>
          <w:numId w:val="0"/>
        </w:numPr>
        <w:tabs>
          <w:tab w:val="left" w:pos="851"/>
          <w:tab w:val="left" w:pos="2880"/>
        </w:tabs>
        <w:outlineLvl w:val="2"/>
      </w:pPr>
      <w:r>
        <w:rPr>
          <w:rFonts w:hint="eastAsia"/>
          <w:lang w:val="en-US" w:eastAsia="zh-CN"/>
        </w:rPr>
        <w:tab/>
      </w:r>
      <w:bookmarkStart w:id="48" w:name="_Toc14455"/>
      <w:r>
        <w:rPr>
          <w:rFonts w:hint="eastAsia"/>
          <w:lang w:val="en-US" w:eastAsia="zh-CN"/>
        </w:rPr>
        <w:t>3.3.2</w:t>
      </w:r>
      <w:r>
        <w:rPr>
          <w:rFonts w:hint="eastAsia"/>
        </w:rPr>
        <w:t>Alarm data upload(0x21) (supplement to 0x02)</w:t>
      </w:r>
      <w:bookmarkEnd w:id="4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48008A40">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AD523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8CC44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82C4142">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036333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8E0761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645E0BDF">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88404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657D4F3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8574E9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93BAA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93F80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0EEB7F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6DB63A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257ACB6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0D4F8636">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4C49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8B0DC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257CD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152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130F5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BD1C328">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5F8C3A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6FB7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59FBA62">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BB45F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3DF3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3595A6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480C35DD">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79760B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0B1989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6BC71B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54180F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541640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793DF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504D7B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59B913CF">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3DBE3578">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AD812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1C630726">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34418268">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DBC328F">
            <w:pPr>
              <w:widowControl/>
              <w:spacing w:line="360" w:lineRule="auto"/>
              <w:jc w:val="left"/>
              <w:rPr>
                <w:rFonts w:ascii="微软雅黑" w:hAnsi="微软雅黑" w:cs="宋体"/>
                <w:kern w:val="0"/>
                <w:sz w:val="18"/>
                <w:szCs w:val="18"/>
              </w:rPr>
            </w:pPr>
            <w:r>
              <w:rPr>
                <w:rFonts w:hint="eastAsia"/>
              </w:rPr>
              <w:t>Type of alarm</w:t>
            </w:r>
          </w:p>
        </w:tc>
      </w:tr>
      <w:tr w14:paraId="503F56F2">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506C07A">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1AA58764">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95F23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4C964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2C4FFC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36D1EF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5C2F2E09">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2A2C89C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0DC6930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A3ADC4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606ABB6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378DBD4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A92D8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C4741AF">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6B4024DE">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6DA7245A">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02F14BAF">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1BE54BE4">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464E23C0">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5CF0DEAD">
            <w:pPr>
              <w:widowControl/>
              <w:spacing w:line="360" w:lineRule="auto"/>
              <w:jc w:val="left"/>
              <w:rPr>
                <w:rFonts w:ascii="微软雅黑" w:hAnsi="微软雅黑" w:cs="宋体"/>
                <w:kern w:val="0"/>
                <w:sz w:val="18"/>
                <w:szCs w:val="18"/>
              </w:rPr>
            </w:pPr>
          </w:p>
        </w:tc>
      </w:tr>
    </w:tbl>
    <w:p w14:paraId="48A9F824">
      <w:pPr>
        <w:rPr>
          <w:color w:val="FF0000"/>
        </w:rPr>
      </w:pPr>
    </w:p>
    <w:p w14:paraId="61166655">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421"/>
        <w:gridCol w:w="451"/>
        <w:gridCol w:w="687"/>
        <w:gridCol w:w="824"/>
      </w:tblGrid>
      <w:tr w14:paraId="095D2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7F6FD9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785C11FB">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152ACAA9">
            <w:pPr>
              <w:widowControl/>
              <w:spacing w:line="360" w:lineRule="auto"/>
              <w:jc w:val="left"/>
              <w:rPr>
                <w:rFonts w:ascii="微软雅黑" w:hAnsi="微软雅黑" w:cs="宋体"/>
                <w:kern w:val="0"/>
                <w:sz w:val="20"/>
                <w:szCs w:val="20"/>
              </w:rPr>
            </w:pPr>
          </w:p>
        </w:tc>
        <w:tc>
          <w:tcPr>
            <w:tcW w:w="382" w:type="pct"/>
            <w:vAlign w:val="center"/>
          </w:tcPr>
          <w:p w14:paraId="788601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6139DF3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2D183A0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765262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E19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273B0C5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3BB52193">
            <w:pPr>
              <w:widowControl/>
              <w:spacing w:line="360" w:lineRule="auto"/>
              <w:jc w:val="left"/>
              <w:rPr>
                <w:rFonts w:ascii="微软雅黑" w:hAnsi="微软雅黑" w:cs="宋体"/>
                <w:kern w:val="0"/>
                <w:sz w:val="20"/>
                <w:szCs w:val="20"/>
              </w:rPr>
            </w:pPr>
          </w:p>
        </w:tc>
        <w:tc>
          <w:tcPr>
            <w:tcW w:w="382" w:type="pct"/>
            <w:vAlign w:val="center"/>
          </w:tcPr>
          <w:p w14:paraId="1D6F93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4F9070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534844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49CA7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2945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1CFF814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58FD231D">
            <w:pPr>
              <w:widowControl/>
              <w:spacing w:line="360" w:lineRule="auto"/>
              <w:jc w:val="left"/>
              <w:rPr>
                <w:rFonts w:ascii="微软雅黑" w:hAnsi="微软雅黑" w:cs="宋体"/>
                <w:kern w:val="0"/>
                <w:sz w:val="20"/>
                <w:szCs w:val="20"/>
              </w:rPr>
            </w:pPr>
          </w:p>
        </w:tc>
        <w:tc>
          <w:tcPr>
            <w:tcW w:w="382" w:type="pct"/>
            <w:vAlign w:val="center"/>
          </w:tcPr>
          <w:p w14:paraId="3BDD22A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89982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AD1B58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EACDFE7">
      <w:pPr>
        <w:pStyle w:val="63"/>
        <w:tabs>
          <w:tab w:val="left" w:pos="630"/>
        </w:tabs>
        <w:adjustRightInd/>
        <w:spacing w:line="360" w:lineRule="auto"/>
        <w:rPr>
          <w:rFonts w:hint="eastAsia"/>
        </w:rPr>
      </w:pPr>
    </w:p>
    <w:p w14:paraId="3811DFF7">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0B954169">
      <w:pPr>
        <w:pStyle w:val="63"/>
        <w:adjustRightInd/>
        <w:spacing w:line="360" w:lineRule="auto"/>
        <w:ind w:firstLine="420" w:firstLineChars="0"/>
        <w:rPr>
          <w:rFonts w:hint="eastAsia" w:ascii="微软雅黑" w:hAnsi="微软雅黑" w:cs="宋体"/>
          <w:color w:val="FF0000"/>
          <w:sz w:val="21"/>
          <w:szCs w:val="21"/>
        </w:rPr>
      </w:pPr>
    </w:p>
    <w:p w14:paraId="12B76637">
      <w:pPr>
        <w:pStyle w:val="63"/>
        <w:adjustRightInd/>
        <w:spacing w:line="360" w:lineRule="auto"/>
        <w:rPr>
          <w:rFonts w:ascii="微软雅黑" w:hAnsi="微软雅黑" w:cs="宋体"/>
          <w:color w:val="FF0000"/>
          <w:sz w:val="21"/>
          <w:szCs w:val="21"/>
        </w:rPr>
      </w:pPr>
    </w:p>
    <w:p w14:paraId="0BB50E57">
      <w:pPr>
        <w:pStyle w:val="4"/>
        <w:numPr>
          <w:ilvl w:val="0"/>
          <w:numId w:val="0"/>
        </w:numPr>
        <w:ind w:left="1470" w:leftChars="0"/>
        <w:outlineLvl w:val="2"/>
        <w:rPr>
          <w:rFonts w:hint="eastAsia"/>
        </w:rPr>
      </w:pPr>
      <w:bookmarkStart w:id="49" w:name="_Toc21180"/>
      <w:r>
        <w:rPr>
          <w:rFonts w:hint="eastAsia"/>
          <w:lang w:val="en-US" w:eastAsia="zh-CN"/>
        </w:rPr>
        <w:t>3.3.</w:t>
      </w:r>
      <w:bookmarkStart w:id="50" w:name="_Toc15203"/>
      <w:r>
        <w:rPr>
          <w:rFonts w:hint="eastAsia"/>
          <w:lang w:val="en-US" w:eastAsia="zh-CN"/>
        </w:rPr>
        <w:t>3</w:t>
      </w:r>
      <w:r>
        <w:rPr>
          <w:rFonts w:hint="eastAsia"/>
        </w:rPr>
        <w:t>upload alarm information（0x16）</w:t>
      </w:r>
      <w:bookmarkEnd w:id="49"/>
      <w:bookmarkEnd w:id="50"/>
    </w:p>
    <w:p w14:paraId="5B98D36D">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2070D0F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1E811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BCAF9ED">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515A13F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8D5D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AFC93C">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6975E5A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1A211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7BEF6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2CD42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5303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73859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27B4514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01BA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6F9F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B4618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1B8D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76F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7F2074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64251926">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C3B9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D1E6C0B">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6B875A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F1CE0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958AF86">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94F822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05DC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A36F6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4E18B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EB2D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5CF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5DFF0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53B89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3117C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0F3DF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BF24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53D1F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9A9C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FBDA4B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961DC1F">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65AAB40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72C35B9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BC9771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4AE63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6EAF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306362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9CF42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B00A1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691880F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723AA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6294A0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54110034">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181873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35A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54021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00562CA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5D6C2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4F67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20E7B3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5C0B9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6527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8777C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5D418D0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B7A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263EA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1BD252B">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B92B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142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EBF4A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27AC0502">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4E9C736A">
      <w:pPr>
        <w:pStyle w:val="63"/>
        <w:tabs>
          <w:tab w:val="left" w:pos="630"/>
        </w:tabs>
        <w:adjustRightInd/>
        <w:spacing w:line="360" w:lineRule="auto"/>
      </w:pPr>
    </w:p>
    <w:p w14:paraId="5E22995B">
      <w:pPr>
        <w:spacing w:line="360" w:lineRule="auto"/>
        <w:ind w:left="420"/>
        <w:rPr>
          <w:rFonts w:ascii="微软雅黑" w:hAnsi="微软雅黑"/>
          <w:szCs w:val="21"/>
        </w:rPr>
      </w:pPr>
    </w:p>
    <w:p w14:paraId="1A761A45">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51" w:name="_Toc2157"/>
      <w:r>
        <w:rPr>
          <w:rFonts w:hint="eastAsia" w:ascii="微软雅黑" w:hAnsi="微软雅黑" w:cs="宋体"/>
          <w:b/>
          <w:bCs w:val="0"/>
          <w:color w:val="auto"/>
          <w:sz w:val="32"/>
          <w:szCs w:val="32"/>
          <w:lang w:val="en-US" w:eastAsia="zh-CN"/>
        </w:rPr>
        <w:t>3.4Equipment information and status reporting</w:t>
      </w:r>
      <w:bookmarkEnd w:id="51"/>
    </w:p>
    <w:p w14:paraId="7C8BCB6D">
      <w:pPr>
        <w:pStyle w:val="4"/>
        <w:numPr>
          <w:ilvl w:val="0"/>
          <w:numId w:val="0"/>
        </w:numPr>
        <w:ind w:left="420" w:leftChars="0" w:firstLine="420" w:firstLineChars="0"/>
        <w:rPr>
          <w:rFonts w:hint="default" w:eastAsia="微软雅黑" w:cstheme="minorBidi"/>
          <w:lang w:val="en-US" w:eastAsia="zh-CN"/>
        </w:rPr>
      </w:pPr>
      <w:bookmarkStart w:id="52" w:name="_Toc27662"/>
      <w:r>
        <w:rPr>
          <w:rFonts w:hint="eastAsia"/>
          <w:lang w:val="en-US" w:eastAsia="zh-CN"/>
        </w:rPr>
        <w:t>3.4.1</w:t>
      </w:r>
      <w:r>
        <w:rPr>
          <w:rFonts w:hint="eastAsia"/>
        </w:rPr>
        <w:t>Status parameter reporting (MSGID=0xA9) - no need for parsing</w:t>
      </w:r>
      <w:bookmarkEnd w:id="5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464A3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5EDD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0EE39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84B6F4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628C1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96C37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3590A8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463F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39594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6EF7A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67DF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4E224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6E5FFFF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6F6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F004F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522A7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5BA4A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4EDB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F68657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7A43E17">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DE21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01418A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AF27CF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2C50E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FBE8CD">
      <w:pPr>
        <w:pStyle w:val="51"/>
        <w:numPr>
          <w:ilvl w:val="0"/>
          <w:numId w:val="4"/>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5BCCF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25CC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A509E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5327D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5AF1F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6B6C9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6A0BA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86D11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4F781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3B8CD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E5B66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CBA81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EE2DE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F4B19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6EA6C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EE85F57">
            <w:pPr>
              <w:widowControl/>
              <w:spacing w:line="360" w:lineRule="auto"/>
              <w:jc w:val="center"/>
              <w:rPr>
                <w:rFonts w:ascii="微软雅黑" w:hAnsi="微软雅黑" w:cs="宋体"/>
                <w:kern w:val="0"/>
                <w:sz w:val="18"/>
                <w:szCs w:val="18"/>
              </w:rPr>
            </w:pPr>
          </w:p>
        </w:tc>
        <w:tc>
          <w:tcPr>
            <w:tcW w:w="992" w:type="dxa"/>
            <w:vAlign w:val="center"/>
          </w:tcPr>
          <w:p w14:paraId="0D134783">
            <w:pPr>
              <w:widowControl/>
              <w:spacing w:line="360" w:lineRule="auto"/>
              <w:jc w:val="center"/>
              <w:rPr>
                <w:rFonts w:ascii="微软雅黑" w:hAnsi="微软雅黑" w:cs="宋体"/>
                <w:kern w:val="0"/>
                <w:sz w:val="18"/>
                <w:szCs w:val="18"/>
              </w:rPr>
            </w:pPr>
          </w:p>
        </w:tc>
        <w:tc>
          <w:tcPr>
            <w:tcW w:w="1560" w:type="dxa"/>
            <w:vAlign w:val="center"/>
          </w:tcPr>
          <w:p w14:paraId="2EB2EBB6">
            <w:pPr>
              <w:widowControl/>
              <w:spacing w:line="360" w:lineRule="auto"/>
              <w:jc w:val="center"/>
              <w:rPr>
                <w:rFonts w:ascii="微软雅黑" w:hAnsi="微软雅黑" w:cs="宋体"/>
                <w:kern w:val="0"/>
                <w:sz w:val="18"/>
                <w:szCs w:val="18"/>
              </w:rPr>
            </w:pPr>
          </w:p>
        </w:tc>
        <w:tc>
          <w:tcPr>
            <w:tcW w:w="1276" w:type="dxa"/>
            <w:vAlign w:val="center"/>
          </w:tcPr>
          <w:p w14:paraId="663868A7">
            <w:pPr>
              <w:widowControl/>
              <w:spacing w:line="360" w:lineRule="auto"/>
              <w:jc w:val="center"/>
              <w:rPr>
                <w:rFonts w:ascii="微软雅黑" w:hAnsi="微软雅黑" w:cs="宋体"/>
                <w:kern w:val="0"/>
                <w:sz w:val="18"/>
                <w:szCs w:val="18"/>
              </w:rPr>
            </w:pPr>
          </w:p>
        </w:tc>
        <w:tc>
          <w:tcPr>
            <w:tcW w:w="1276" w:type="dxa"/>
            <w:vAlign w:val="center"/>
          </w:tcPr>
          <w:p w14:paraId="477E8816">
            <w:pPr>
              <w:widowControl/>
              <w:spacing w:line="360" w:lineRule="auto"/>
              <w:jc w:val="center"/>
              <w:rPr>
                <w:rFonts w:ascii="Arial" w:hAnsi="Arial" w:cs="Arial"/>
                <w:szCs w:val="21"/>
                <w:shd w:val="clear" w:color="auto" w:fill="FEFEFE"/>
              </w:rPr>
            </w:pPr>
          </w:p>
        </w:tc>
        <w:tc>
          <w:tcPr>
            <w:tcW w:w="1985" w:type="dxa"/>
            <w:vAlign w:val="center"/>
          </w:tcPr>
          <w:p w14:paraId="22235C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CCF1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12666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04A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93870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64D4F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07DF">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C2B82F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9DECA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05BB4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32EB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1E7E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E02AF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C3BC6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462E0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CCC09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768D28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23203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3B5AD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7952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CA675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3BC89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E518D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44BDE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A93A4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4595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8AD6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A7777C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73D73F6">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77EC20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DED3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E3E1A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79B5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FDD66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FEF7AE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81777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097797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44A5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1339FD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0010C4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C4A04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56F99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D3A43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0D486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3DAA7FD">
            <w:pPr>
              <w:widowControl/>
              <w:spacing w:line="360" w:lineRule="auto"/>
              <w:jc w:val="center"/>
              <w:rPr>
                <w:rFonts w:ascii="微软雅黑" w:hAnsi="微软雅黑" w:cs="宋体"/>
                <w:kern w:val="0"/>
                <w:sz w:val="18"/>
                <w:szCs w:val="18"/>
              </w:rPr>
            </w:pPr>
          </w:p>
        </w:tc>
        <w:tc>
          <w:tcPr>
            <w:tcW w:w="992" w:type="dxa"/>
            <w:vAlign w:val="center"/>
          </w:tcPr>
          <w:p w14:paraId="08628D27">
            <w:pPr>
              <w:widowControl/>
              <w:spacing w:line="360" w:lineRule="auto"/>
              <w:jc w:val="center"/>
              <w:rPr>
                <w:rFonts w:ascii="微软雅黑" w:hAnsi="微软雅黑" w:cs="宋体"/>
                <w:kern w:val="0"/>
                <w:sz w:val="18"/>
                <w:szCs w:val="18"/>
              </w:rPr>
            </w:pPr>
          </w:p>
        </w:tc>
        <w:tc>
          <w:tcPr>
            <w:tcW w:w="1560" w:type="dxa"/>
            <w:vAlign w:val="center"/>
          </w:tcPr>
          <w:p w14:paraId="21D44B64">
            <w:pPr>
              <w:widowControl/>
              <w:spacing w:line="360" w:lineRule="auto"/>
              <w:jc w:val="center"/>
              <w:rPr>
                <w:rFonts w:ascii="微软雅黑" w:hAnsi="微软雅黑" w:cs="宋体"/>
                <w:kern w:val="0"/>
                <w:sz w:val="18"/>
                <w:szCs w:val="18"/>
              </w:rPr>
            </w:pPr>
          </w:p>
        </w:tc>
        <w:tc>
          <w:tcPr>
            <w:tcW w:w="1276" w:type="dxa"/>
            <w:vAlign w:val="center"/>
          </w:tcPr>
          <w:p w14:paraId="09D2E540">
            <w:pPr>
              <w:widowControl/>
              <w:spacing w:line="360" w:lineRule="auto"/>
              <w:jc w:val="center"/>
              <w:rPr>
                <w:rFonts w:ascii="微软雅黑" w:hAnsi="微软雅黑" w:cs="宋体"/>
                <w:kern w:val="0"/>
                <w:sz w:val="18"/>
                <w:szCs w:val="18"/>
              </w:rPr>
            </w:pPr>
          </w:p>
        </w:tc>
        <w:tc>
          <w:tcPr>
            <w:tcW w:w="1276" w:type="dxa"/>
            <w:vAlign w:val="center"/>
          </w:tcPr>
          <w:p w14:paraId="3AD59DC7">
            <w:pPr>
              <w:widowControl/>
              <w:spacing w:line="360" w:lineRule="auto"/>
              <w:jc w:val="center"/>
              <w:rPr>
                <w:rFonts w:ascii="Arial" w:hAnsi="Arial" w:cs="Arial"/>
                <w:szCs w:val="21"/>
                <w:shd w:val="clear" w:color="auto" w:fill="FEFEFE"/>
              </w:rPr>
            </w:pPr>
          </w:p>
        </w:tc>
        <w:tc>
          <w:tcPr>
            <w:tcW w:w="1985" w:type="dxa"/>
            <w:vAlign w:val="center"/>
          </w:tcPr>
          <w:p w14:paraId="4C31DC04">
            <w:pPr>
              <w:widowControl/>
              <w:spacing w:line="360" w:lineRule="auto"/>
              <w:jc w:val="center"/>
              <w:rPr>
                <w:rFonts w:ascii="微软雅黑" w:hAnsi="微软雅黑" w:cs="宋体"/>
                <w:kern w:val="0"/>
                <w:sz w:val="18"/>
                <w:szCs w:val="18"/>
              </w:rPr>
            </w:pPr>
          </w:p>
        </w:tc>
      </w:tr>
    </w:tbl>
    <w:p w14:paraId="0F46A0FA">
      <w:pPr>
        <w:ind w:left="420"/>
        <w:rPr>
          <w:rFonts w:hint="eastAsia"/>
          <w:lang w:val="en-US" w:eastAsia="zh-CN"/>
        </w:rPr>
      </w:pPr>
      <w:r>
        <w:rPr>
          <w:rFonts w:hint="eastAsia"/>
          <w:lang w:val="en-US" w:eastAsia="zh-CN"/>
        </w:rPr>
        <w:t>Report one message upon startup</w:t>
      </w:r>
    </w:p>
    <w:p w14:paraId="2E0AF9EF">
      <w:pPr>
        <w:ind w:left="420"/>
        <w:rPr>
          <w:rFonts w:hint="eastAsia"/>
          <w:lang w:val="en-US" w:eastAsia="zh-CN"/>
        </w:rPr>
      </w:pPr>
      <w:r>
        <w:rPr>
          <w:rFonts w:hint="eastAsia"/>
          <w:lang w:val="en-US" w:eastAsia="zh-CN"/>
        </w:rPr>
        <w:t>Type specified screen system (MCU module sensor wifi screen Bluetooth)</w:t>
      </w:r>
    </w:p>
    <w:p w14:paraId="4ED1175A">
      <w:pPr>
        <w:ind w:left="420"/>
        <w:rPr>
          <w:rFonts w:hint="eastAsia"/>
          <w:lang w:val="en-US" w:eastAsia="zh-CN"/>
        </w:rPr>
      </w:pPr>
      <w:r>
        <w:rPr>
          <w:rFonts w:hint="eastAsia"/>
          <w:lang w:val="en-US" w:eastAsia="zh-CN"/>
        </w:rPr>
        <w:t>Code MCU 00 module 01 sensor 02 sequentially expands</w:t>
      </w:r>
    </w:p>
    <w:p w14:paraId="5309DEC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53746870">
      <w:pPr>
        <w:ind w:left="420"/>
        <w:rPr>
          <w:rFonts w:hint="eastAsia"/>
        </w:rPr>
      </w:pPr>
      <w:r>
        <w:rPr>
          <w:rFonts w:hint="eastAsia"/>
        </w:rPr>
        <w:t>125732303050475F4534322E57472E4D4C3238C8</w:t>
      </w:r>
    </w:p>
    <w:p w14:paraId="61B1F353">
      <w:pPr>
        <w:rPr>
          <w:rFonts w:hint="eastAsia"/>
          <w:bCs w:val="0"/>
        </w:rPr>
      </w:pPr>
    </w:p>
    <w:p w14:paraId="075049D1">
      <w:pPr>
        <w:pStyle w:val="4"/>
        <w:numPr>
          <w:ilvl w:val="0"/>
          <w:numId w:val="0"/>
        </w:numPr>
        <w:ind w:left="420" w:leftChars="0" w:firstLine="960" w:firstLineChars="300"/>
      </w:pPr>
      <w:bookmarkStart w:id="53" w:name="_Toc23156"/>
      <w:bookmarkStart w:id="54" w:name="_Toc15489"/>
      <w:r>
        <w:rPr>
          <w:rFonts w:hint="eastAsia"/>
        </w:rPr>
        <w:t>3.</w:t>
      </w:r>
      <w:r>
        <w:rPr>
          <w:rFonts w:hint="eastAsia"/>
          <w:lang w:val="en-US" w:eastAsia="zh-CN"/>
        </w:rPr>
        <w:t>4.2</w:t>
      </w:r>
      <w:bookmarkEnd w:id="53"/>
      <w:r>
        <w:rPr>
          <w:rFonts w:hint="eastAsia"/>
        </w:rPr>
        <w:t xml:space="preserve"> Upload of software version and model（0</w:t>
      </w:r>
      <w:r>
        <w:t>XBB</w:t>
      </w:r>
      <w:r>
        <w:rPr>
          <w:rFonts w:hint="eastAsia"/>
        </w:rPr>
        <w:t>）- no need for parsing</w:t>
      </w:r>
      <w:bookmarkEnd w:id="5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06FF2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F8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06BC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714D4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D317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FF1AD2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3D0E855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ADB4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552908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98134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8086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733EFA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1D47B4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50F56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DBCF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88A57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13C42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6A2E8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BAA9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292A59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81753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FA414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3872F19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D37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A87B7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2E027C5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86957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48561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66DE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D33A5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013477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38F0B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4281B4A">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A488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3EB3C9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4F7F9A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61512FF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6413B48">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0D60F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3A67343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92C82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324C63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9B75AE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C5FB65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5B44C9C">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264D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1C45AC8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D5907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A630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6F00E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E6A87A2">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01A6EB87">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87DF3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3E4477A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A10C5B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22E2B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279B3FF9">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513BC97C">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764DD0B9">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003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6FBE7AD6">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2C21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4AAC6AF0">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96A16D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4801D78">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76FC388">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0DE0AC9">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40F5E7D1">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32E2799E">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76B6A1CF">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DCD1D0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37B65DF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3A942856">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0D67FEE2">
            <w:pPr>
              <w:widowControl/>
              <w:spacing w:line="360" w:lineRule="auto"/>
              <w:jc w:val="center"/>
              <w:rPr>
                <w:rFonts w:ascii="微软雅黑" w:hAnsi="微软雅黑" w:cs="宋体"/>
                <w:kern w:val="0"/>
                <w:sz w:val="18"/>
                <w:szCs w:val="18"/>
              </w:rPr>
            </w:pPr>
          </w:p>
        </w:tc>
      </w:tr>
    </w:tbl>
    <w:p w14:paraId="5FE264FE">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6AFDFAC5">
      <w:pPr>
        <w:pStyle w:val="4"/>
        <w:numPr>
          <w:ilvl w:val="0"/>
          <w:numId w:val="0"/>
        </w:numPr>
        <w:ind w:left="1470" w:leftChars="0"/>
        <w:outlineLvl w:val="2"/>
      </w:pPr>
      <w:bookmarkStart w:id="55" w:name="_Toc31959"/>
      <w:r>
        <w:rPr>
          <w:rFonts w:hint="eastAsia"/>
          <w:lang w:val="en-US" w:eastAsia="zh-CN"/>
        </w:rPr>
        <w:t xml:space="preserve">3.4.3 </w:t>
      </w:r>
      <w:bookmarkStart w:id="56" w:name="_Toc7629"/>
      <w:r>
        <w:rPr>
          <w:rFonts w:hint="eastAsia"/>
        </w:rPr>
        <w:t>ICCID upload of SIM card (0xF3)</w:t>
      </w:r>
      <w:bookmarkEnd w:id="55"/>
      <w:bookmarkEnd w:id="56"/>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DCBDB7B">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6AF83F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260A062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3B8BD20C">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DB5DE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066081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5C19277E">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77C60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7018AC7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CEBD089">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F4106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0314A9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BB3683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E763C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3F39D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55CE360">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3CE6F2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3FD7E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769E64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0E29B7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8F28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930F42F">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0D2B853">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B7123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631D42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2DC3A3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97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3B71E9E1">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4C44C0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BDD87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7DE2607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903BE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881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D0CEA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4C56E6F">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521122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3026F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13E56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387C59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6E3767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52A566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339EA810">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1B52F8DC">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15B11F45">
      <w:pPr>
        <w:rPr>
          <w:bCs w:val="0"/>
        </w:rPr>
      </w:pPr>
      <w:r>
        <w:rPr>
          <w:rFonts w:hint="eastAsia" w:ascii="微软雅黑" w:hAnsi="微软雅黑" w:cs="宋体"/>
          <w:bCs/>
          <w:color w:val="auto"/>
          <w:kern w:val="2"/>
          <w:sz w:val="21"/>
          <w:szCs w:val="21"/>
          <w:lang w:val="en-US" w:eastAsia="zh-CN" w:bidi="ar-SA"/>
        </w:rPr>
        <w:t>Note:Start up and report</w:t>
      </w:r>
    </w:p>
    <w:p w14:paraId="215A5CC3">
      <w:pPr>
        <w:pStyle w:val="4"/>
        <w:numPr>
          <w:ilvl w:val="0"/>
          <w:numId w:val="0"/>
        </w:numPr>
        <w:ind w:firstLine="420" w:firstLineChars="0"/>
        <w:rPr>
          <w:rFonts w:hint="default" w:eastAsia="微软雅黑"/>
          <w:lang w:val="en-US" w:eastAsia="zh-CN"/>
        </w:rPr>
      </w:pPr>
      <w:bookmarkStart w:id="57" w:name="_Toc31667"/>
      <w:bookmarkStart w:id="58" w:name="_Toc32171"/>
      <w:bookmarkStart w:id="59" w:name="_Toc10845"/>
      <w:r>
        <w:rPr>
          <w:rFonts w:hint="eastAsia"/>
          <w:lang w:val="en-US" w:eastAsia="zh-CN"/>
        </w:rPr>
        <w:t>3.4.4</w:t>
      </w:r>
      <w:r>
        <w:rPr>
          <w:rFonts w:hint="eastAsia"/>
        </w:rPr>
        <w:t>Device charging status upload (0xC3)</w:t>
      </w:r>
      <w:r>
        <w:rPr>
          <w:rFonts w:hint="eastAsia"/>
          <w:lang w:val="en-US" w:eastAsia="zh-CN"/>
        </w:rPr>
        <w:t>--Special version to use</w:t>
      </w:r>
      <w:bookmarkEnd w:id="57"/>
      <w:bookmarkEnd w:id="58"/>
      <w:bookmarkEnd w:id="59"/>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8E2BB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36814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9F7BB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E534D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949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404EF89">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C373B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51D94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B010B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6C0B0E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2980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B70AF8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19386B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05AC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B353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44B8B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5D540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7E3B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02BD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43463B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EEE2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0F37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46B10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2B4F59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DAAFF6">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C12F62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6DAC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ECE42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AF05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471EF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DE8C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32F5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96D699">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25FD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4D89D0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6E011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0B3EC0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91E6F9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6DEA5AB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7B7A8152">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2E69D76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4D0012AF">
            <w:pPr>
              <w:widowControl/>
              <w:spacing w:line="360" w:lineRule="auto"/>
              <w:jc w:val="center"/>
              <w:rPr>
                <w:rFonts w:ascii="微软雅黑" w:hAnsi="微软雅黑" w:cs="宋体"/>
                <w:kern w:val="0"/>
                <w:sz w:val="18"/>
                <w:szCs w:val="18"/>
              </w:rPr>
            </w:pPr>
          </w:p>
        </w:tc>
      </w:tr>
      <w:tr w14:paraId="25638A8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1B0ED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0018146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3CD49B3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435DCB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CCBE5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17C9CBCC">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59211E2F">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F69595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15660A0">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15963612">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0523D1F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0" w:name="_Toc181"/>
      <w:r>
        <w:rPr>
          <w:rFonts w:hint="eastAsia" w:ascii="微软雅黑" w:hAnsi="微软雅黑" w:cs="宋体"/>
          <w:b/>
          <w:bCs w:val="0"/>
          <w:color w:val="auto"/>
          <w:sz w:val="32"/>
          <w:szCs w:val="32"/>
          <w:lang w:val="en-US" w:eastAsia="zh-CN"/>
        </w:rPr>
        <w:t>3.5 Downstream feedback report</w:t>
      </w:r>
      <w:bookmarkEnd w:id="60"/>
    </w:p>
    <w:p w14:paraId="53AC3F1E">
      <w:pPr>
        <w:pStyle w:val="4"/>
        <w:ind w:left="851"/>
      </w:pPr>
      <w:bookmarkStart w:id="61" w:name="_Toc26976"/>
      <w:r>
        <w:rPr>
          <w:rFonts w:hint="eastAsia"/>
          <w:lang w:val="en-US" w:eastAsia="zh-CN"/>
        </w:rPr>
        <w:t>3.5.1</w:t>
      </w:r>
      <w:r>
        <w:rPr>
          <w:rFonts w:hint="eastAsia"/>
        </w:rPr>
        <w:t>Downlink feedback</w:t>
      </w:r>
      <w:r>
        <w:t>(MSGID=</w:t>
      </w:r>
      <w:r>
        <w:rPr>
          <w:rFonts w:hint="eastAsia"/>
        </w:rPr>
        <w:t>0xC0</w:t>
      </w:r>
      <w:r>
        <w:t>)</w:t>
      </w:r>
      <w:bookmarkEnd w:id="6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3E1240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A804B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FE9AB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F346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B3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D1B69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205F6C2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7ED45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008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DECB6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D78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D4DBD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166CA4C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C3CB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A4E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1E0E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02DC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9E93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D747D5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64CCA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24561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2BC95F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53EFB89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4DD5A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F0A6FB">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1CABE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568CC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718D9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00B6C7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8C73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FE56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E07AA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6B7F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4319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4378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5EBA24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3C4B5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D5B72F">
            <w:pPr>
              <w:widowControl/>
              <w:spacing w:line="360" w:lineRule="auto"/>
              <w:jc w:val="center"/>
              <w:rPr>
                <w:rFonts w:ascii="微软雅黑" w:hAnsi="微软雅黑" w:cs="宋体"/>
                <w:kern w:val="0"/>
                <w:sz w:val="18"/>
                <w:szCs w:val="18"/>
              </w:rPr>
            </w:pPr>
          </w:p>
        </w:tc>
        <w:tc>
          <w:tcPr>
            <w:tcW w:w="1985" w:type="dxa"/>
            <w:vAlign w:val="center"/>
          </w:tcPr>
          <w:p w14:paraId="7B580EEC">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70CF9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29235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0DDE68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6AE704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2E1B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A33896">
            <w:pPr>
              <w:widowControl/>
              <w:spacing w:line="360" w:lineRule="auto"/>
              <w:jc w:val="center"/>
              <w:rPr>
                <w:rFonts w:ascii="微软雅黑" w:hAnsi="微软雅黑" w:cs="宋体"/>
                <w:kern w:val="0"/>
                <w:sz w:val="18"/>
                <w:szCs w:val="18"/>
              </w:rPr>
            </w:pPr>
          </w:p>
        </w:tc>
        <w:tc>
          <w:tcPr>
            <w:tcW w:w="1985" w:type="dxa"/>
            <w:vAlign w:val="center"/>
          </w:tcPr>
          <w:p w14:paraId="6151AE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5056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E0C8D">
            <w:pPr>
              <w:widowControl/>
              <w:spacing w:line="360" w:lineRule="auto"/>
              <w:jc w:val="center"/>
              <w:rPr>
                <w:rFonts w:ascii="微软雅黑" w:hAnsi="微软雅黑" w:cs="宋体"/>
                <w:kern w:val="0"/>
                <w:sz w:val="18"/>
                <w:szCs w:val="18"/>
              </w:rPr>
            </w:pPr>
          </w:p>
        </w:tc>
        <w:tc>
          <w:tcPr>
            <w:tcW w:w="992" w:type="dxa"/>
            <w:vAlign w:val="center"/>
          </w:tcPr>
          <w:p w14:paraId="7F16F775">
            <w:pPr>
              <w:widowControl/>
              <w:spacing w:line="360" w:lineRule="auto"/>
              <w:jc w:val="center"/>
              <w:rPr>
                <w:rFonts w:ascii="微软雅黑" w:hAnsi="微软雅黑" w:cs="宋体"/>
                <w:kern w:val="0"/>
                <w:sz w:val="18"/>
                <w:szCs w:val="18"/>
              </w:rPr>
            </w:pPr>
          </w:p>
        </w:tc>
        <w:tc>
          <w:tcPr>
            <w:tcW w:w="1560" w:type="dxa"/>
            <w:vAlign w:val="center"/>
          </w:tcPr>
          <w:p w14:paraId="161DB655">
            <w:pPr>
              <w:widowControl/>
              <w:spacing w:line="360" w:lineRule="auto"/>
              <w:jc w:val="center"/>
              <w:rPr>
                <w:rFonts w:ascii="微软雅黑" w:hAnsi="微软雅黑" w:cs="宋体"/>
                <w:kern w:val="0"/>
                <w:sz w:val="18"/>
                <w:szCs w:val="18"/>
              </w:rPr>
            </w:pPr>
          </w:p>
        </w:tc>
        <w:tc>
          <w:tcPr>
            <w:tcW w:w="1276" w:type="dxa"/>
            <w:vAlign w:val="center"/>
          </w:tcPr>
          <w:p w14:paraId="21248BE5">
            <w:pPr>
              <w:widowControl/>
              <w:spacing w:line="360" w:lineRule="auto"/>
              <w:jc w:val="center"/>
              <w:rPr>
                <w:rFonts w:ascii="微软雅黑" w:hAnsi="微软雅黑" w:cs="宋体"/>
                <w:kern w:val="0"/>
                <w:sz w:val="18"/>
                <w:szCs w:val="18"/>
              </w:rPr>
            </w:pPr>
          </w:p>
        </w:tc>
        <w:tc>
          <w:tcPr>
            <w:tcW w:w="1276" w:type="dxa"/>
            <w:vAlign w:val="center"/>
          </w:tcPr>
          <w:p w14:paraId="21D2BB2A">
            <w:pPr>
              <w:widowControl/>
              <w:spacing w:line="360" w:lineRule="auto"/>
              <w:jc w:val="center"/>
              <w:rPr>
                <w:rFonts w:ascii="微软雅黑" w:hAnsi="微软雅黑" w:cs="宋体"/>
                <w:kern w:val="0"/>
                <w:sz w:val="18"/>
                <w:szCs w:val="18"/>
              </w:rPr>
            </w:pPr>
          </w:p>
        </w:tc>
        <w:tc>
          <w:tcPr>
            <w:tcW w:w="1985" w:type="dxa"/>
            <w:vAlign w:val="center"/>
          </w:tcPr>
          <w:p w14:paraId="0D43100C">
            <w:pPr>
              <w:widowControl/>
              <w:spacing w:line="360" w:lineRule="auto"/>
              <w:jc w:val="center"/>
              <w:rPr>
                <w:rFonts w:ascii="微软雅黑" w:hAnsi="微软雅黑" w:cs="宋体"/>
                <w:kern w:val="0"/>
                <w:sz w:val="18"/>
                <w:szCs w:val="18"/>
              </w:rPr>
            </w:pPr>
          </w:p>
        </w:tc>
      </w:tr>
    </w:tbl>
    <w:p w14:paraId="15460EE3">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4F0F4A9E">
      <w:pPr>
        <w:pStyle w:val="4"/>
        <w:ind w:left="851"/>
        <w:rPr>
          <w:rFonts w:cstheme="minorBidi"/>
        </w:rPr>
      </w:pPr>
      <w:bookmarkStart w:id="62" w:name="_Toc4854"/>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bookmarkEnd w:id="6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5B2735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2BDD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6E18B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F9713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23FB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2B44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8ED688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F4A8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3D8BC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74345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9377C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F0F377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699336C0">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37EA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FF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CC8D3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86B0B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4012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545211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CE1F6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F5D8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52A1C8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2E3F15C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EB048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ADE9B1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0076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ECC4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0A514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8EC2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EAD05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DDC4E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BAE1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EB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861E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2C20C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5BD5268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163C1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E02E27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F58779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09851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36012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74A2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900D8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6160EB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1D6F22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CB6D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577A0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B41A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6DD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6054D5">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3F1384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7DDF8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397D8A8">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3F6AE837">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31F94B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7C06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31197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3B6D92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1515F5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20531E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CD07D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4D589F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62809CE">
            <w:pPr>
              <w:widowControl/>
              <w:spacing w:line="360" w:lineRule="auto"/>
              <w:jc w:val="center"/>
              <w:rPr>
                <w:rFonts w:ascii="微软雅黑" w:hAnsi="微软雅黑" w:cs="宋体"/>
                <w:kern w:val="0"/>
                <w:sz w:val="18"/>
                <w:szCs w:val="18"/>
              </w:rPr>
            </w:pPr>
          </w:p>
        </w:tc>
        <w:tc>
          <w:tcPr>
            <w:tcW w:w="992" w:type="dxa"/>
            <w:vAlign w:val="center"/>
          </w:tcPr>
          <w:p w14:paraId="7CFC985D">
            <w:pPr>
              <w:widowControl/>
              <w:spacing w:line="360" w:lineRule="auto"/>
              <w:jc w:val="center"/>
              <w:rPr>
                <w:rFonts w:ascii="微软雅黑" w:hAnsi="微软雅黑" w:cs="宋体"/>
                <w:kern w:val="0"/>
                <w:sz w:val="18"/>
                <w:szCs w:val="18"/>
              </w:rPr>
            </w:pPr>
          </w:p>
        </w:tc>
        <w:tc>
          <w:tcPr>
            <w:tcW w:w="1560" w:type="dxa"/>
            <w:vAlign w:val="center"/>
          </w:tcPr>
          <w:p w14:paraId="77D2FC9C">
            <w:pPr>
              <w:widowControl/>
              <w:spacing w:line="360" w:lineRule="auto"/>
              <w:jc w:val="center"/>
              <w:rPr>
                <w:rFonts w:ascii="微软雅黑" w:hAnsi="微软雅黑" w:eastAsiaTheme="minorEastAsia"/>
                <w:sz w:val="18"/>
                <w:szCs w:val="18"/>
              </w:rPr>
            </w:pPr>
          </w:p>
        </w:tc>
        <w:tc>
          <w:tcPr>
            <w:tcW w:w="1276" w:type="dxa"/>
            <w:vAlign w:val="center"/>
          </w:tcPr>
          <w:p w14:paraId="180600B2">
            <w:pPr>
              <w:widowControl/>
              <w:spacing w:line="360" w:lineRule="auto"/>
              <w:jc w:val="center"/>
              <w:rPr>
                <w:rFonts w:ascii="微软雅黑" w:hAnsi="微软雅黑" w:cs="宋体"/>
                <w:kern w:val="0"/>
                <w:sz w:val="18"/>
                <w:szCs w:val="18"/>
              </w:rPr>
            </w:pPr>
          </w:p>
        </w:tc>
        <w:tc>
          <w:tcPr>
            <w:tcW w:w="1276" w:type="dxa"/>
            <w:vAlign w:val="center"/>
          </w:tcPr>
          <w:p w14:paraId="28F0B73D">
            <w:pPr>
              <w:widowControl/>
              <w:spacing w:line="360" w:lineRule="auto"/>
              <w:jc w:val="center"/>
              <w:rPr>
                <w:rFonts w:ascii="Arial" w:hAnsi="Arial" w:cs="Arial"/>
                <w:szCs w:val="21"/>
                <w:shd w:val="clear" w:color="auto" w:fill="FEFEFE"/>
              </w:rPr>
            </w:pPr>
          </w:p>
        </w:tc>
        <w:tc>
          <w:tcPr>
            <w:tcW w:w="1985" w:type="dxa"/>
            <w:vAlign w:val="center"/>
          </w:tcPr>
          <w:p w14:paraId="0C755EDC">
            <w:pPr>
              <w:widowControl/>
              <w:spacing w:line="360" w:lineRule="auto"/>
              <w:jc w:val="center"/>
              <w:rPr>
                <w:rFonts w:ascii="微软雅黑" w:hAnsi="微软雅黑" w:cs="宋体"/>
                <w:kern w:val="0"/>
                <w:sz w:val="18"/>
                <w:szCs w:val="18"/>
              </w:rPr>
            </w:pPr>
          </w:p>
        </w:tc>
      </w:tr>
    </w:tbl>
    <w:p w14:paraId="1E22F5CE">
      <w:pPr>
        <w:pStyle w:val="3"/>
        <w:outlineLvl w:val="1"/>
        <w:rPr>
          <w:rFonts w:hint="default" w:eastAsia="微软雅黑"/>
          <w:lang w:val="en-US" w:eastAsia="zh-CN"/>
        </w:rPr>
      </w:pPr>
      <w:bookmarkStart w:id="63" w:name="_Toc19295"/>
      <w:r>
        <w:rPr>
          <w:rFonts w:hint="eastAsia"/>
          <w:lang w:val="en-US" w:eastAsia="zh-CN"/>
        </w:rPr>
        <w:t>3.6Health related reports</w:t>
      </w:r>
      <w:bookmarkEnd w:id="63"/>
    </w:p>
    <w:p w14:paraId="5CE43B6D">
      <w:pPr>
        <w:pStyle w:val="4"/>
        <w:ind w:left="851"/>
        <w:rPr>
          <w:rFonts w:ascii="微软雅黑" w:hAnsi="微软雅黑" w:cs="微软雅黑"/>
          <w:sz w:val="24"/>
          <w:szCs w:val="24"/>
        </w:rPr>
      </w:pPr>
      <w:bookmarkStart w:id="64" w:name="_Toc8918"/>
      <w:r>
        <w:rPr>
          <w:rFonts w:hint="eastAsia"/>
        </w:rPr>
        <w:t>3.</w:t>
      </w:r>
      <w:r>
        <w:rPr>
          <w:rFonts w:hint="eastAsia"/>
          <w:lang w:val="en-US" w:eastAsia="zh-CN"/>
        </w:rPr>
        <w:t>6.1</w:t>
      </w:r>
      <w:r>
        <w:rPr>
          <w:rFonts w:hint="eastAsia" w:cstheme="minorBidi"/>
        </w:rPr>
        <w:t>Health Data (MSGID = 0 x 32)</w:t>
      </w:r>
      <w:bookmarkEnd w:id="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0041471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EC1EBD">
            <w:pPr>
              <w:pStyle w:val="51"/>
              <w:widowControl/>
              <w:numPr>
                <w:ilvl w:val="0"/>
                <w:numId w:val="5"/>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9BDAA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7C0A82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FF49C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22393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0C6E27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4448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E45F7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25E7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DDD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9970C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2A1E059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9D4B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37FB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BCA9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D54F0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AFD5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7F3286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BA8F8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E25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76906B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43FE5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FEF32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38D3FB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5B8B91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A44A4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D14B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37D68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66B589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13E65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96A6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7BE7B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4E7A2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CAF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10653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54200E9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993854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96383C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4523334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AEF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10340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779933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2A0FE1F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AE2179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32FCE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2F7B4FD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5BC3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2210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D55EF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6CA33BA6">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9CA8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EB6A7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442AA44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6EB4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C4D76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4C32DB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B16C2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B2FE33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2FF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387F9AC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7C4A9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E8DF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6E662C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E33ACC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23B7BB">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9F663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4B3FC24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0F8358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E87BA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0A19A8F">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4B606B3D">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71B1B19">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C92CF4C">
            <w:pPr>
              <w:widowControl/>
              <w:spacing w:line="360" w:lineRule="auto"/>
              <w:jc w:val="center"/>
              <w:rPr>
                <w:rFonts w:ascii="微软雅黑" w:hAnsi="微软雅黑" w:cs="宋体"/>
                <w:kern w:val="0"/>
                <w:sz w:val="18"/>
                <w:szCs w:val="18"/>
              </w:rPr>
            </w:pPr>
          </w:p>
        </w:tc>
      </w:tr>
      <w:tr w14:paraId="34EBBE4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C390B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A742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BFB8F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22ACA6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0AFBBF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0F4F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93DB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F3B21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A1F8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020283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63879B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441F0EF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BAC9E7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5D9026E5">
      <w:pPr>
        <w:pStyle w:val="63"/>
        <w:adjustRightInd/>
        <w:spacing w:line="360" w:lineRule="auto"/>
        <w:ind w:firstLine="120" w:firstLineChars="50"/>
        <w:rPr>
          <w:rFonts w:ascii="宋体" w:hAnsi="宋体" w:cs="宋体"/>
          <w:kern w:val="0"/>
        </w:rPr>
      </w:pPr>
    </w:p>
    <w:p w14:paraId="376AA895">
      <w:pPr>
        <w:pStyle w:val="63"/>
        <w:adjustRightInd/>
        <w:spacing w:line="360" w:lineRule="auto"/>
        <w:rPr>
          <w:rFonts w:hint="default" w:ascii="微软雅黑" w:hAnsi="微软雅黑" w:cs="宋体"/>
          <w:color w:val="auto"/>
          <w:sz w:val="21"/>
          <w:szCs w:val="21"/>
          <w:lang w:val="en-US" w:eastAsia="zh-CN"/>
        </w:rPr>
      </w:pPr>
      <w:bookmarkStart w:id="65"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5CC021E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DC6DE7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362D493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38D5434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D47610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23091A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99E4FF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146C081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48DB7368">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15709F93">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55F925B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1ACCEB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6F1286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505703C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51494FF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7F81567A">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41B0CFD4">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36F92366">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0AADF2FE">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02B42898">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8390D22">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3EDC18FC">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6BB9B44E">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487626EF">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268630E5">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1322D339">
      <w:pPr>
        <w:pStyle w:val="4"/>
        <w:numPr>
          <w:ilvl w:val="0"/>
          <w:numId w:val="0"/>
        </w:numPr>
        <w:ind w:left="420" w:leftChars="0" w:firstLine="420" w:firstLineChars="0"/>
      </w:pPr>
      <w:bookmarkStart w:id="66" w:name="_Toc31183"/>
      <w:r>
        <w:rPr>
          <w:rFonts w:hint="eastAsia"/>
          <w:lang w:val="en-US" w:eastAsia="zh-CN"/>
        </w:rPr>
        <w:t>3.6.2</w:t>
      </w:r>
      <w:bookmarkEnd w:id="65"/>
      <w:bookmarkStart w:id="67" w:name="_Toc710"/>
      <w:r>
        <w:rPr>
          <w:rFonts w:hint="eastAsia"/>
        </w:rPr>
        <w:t>Upload of device sleep analysis data (0xC5)</w:t>
      </w:r>
      <w:bookmarkEnd w:id="66"/>
      <w:bookmarkEnd w:id="67"/>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6559EFA">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C038E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ABE60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85BFF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645324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66AB45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16300D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484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2BB51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D77102D">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6F05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D710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1F60C8AB">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176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371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6949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A8D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C2819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7F33EF42">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2D0EC7C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76D8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6A4E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1F9E48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22FB5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4AA414F">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993FF06">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69C1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615BE0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3A263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214155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3604C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DD43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88100E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81704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1B64D5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48BCB5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8CCDEAE">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1E2E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569C9A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6707CF0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E6D1A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01B811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4B67B7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3A3D975F">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56144FB">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B187419">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6315C49">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541BA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72812D4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01F84DB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2B022BD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451E21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76A0CD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2C0ECFC4">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24DAF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ED54149">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1E5B766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3C2D332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727F9C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DAFA27E">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322F2BD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430DB5B">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6ECE59D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51DC2B4B">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2F404E4">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3B1E8D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800E258">
            <w:pPr>
              <w:widowControl/>
              <w:spacing w:line="360" w:lineRule="auto"/>
              <w:jc w:val="center"/>
              <w:rPr>
                <w:rFonts w:ascii="微软雅黑" w:hAnsi="微软雅黑" w:cs="宋体"/>
                <w:kern w:val="0"/>
                <w:sz w:val="18"/>
                <w:szCs w:val="18"/>
              </w:rPr>
            </w:pPr>
          </w:p>
        </w:tc>
      </w:tr>
    </w:tbl>
    <w:p w14:paraId="5A6F98B6">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6EE0D54E">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7573FE06">
      <w:pPr>
        <w:pStyle w:val="4"/>
        <w:numPr>
          <w:ilvl w:val="0"/>
          <w:numId w:val="0"/>
        </w:numPr>
        <w:ind w:left="420" w:leftChars="0" w:firstLine="420" w:firstLineChars="0"/>
        <w:rPr>
          <w:rFonts w:hint="eastAsia"/>
        </w:rPr>
      </w:pPr>
      <w:bookmarkStart w:id="68" w:name="_Toc3408"/>
      <w:bookmarkStart w:id="69" w:name="_Toc32381"/>
      <w:r>
        <w:rPr>
          <w:rFonts w:hint="eastAsia"/>
          <w:lang w:val="en-US" w:eastAsia="zh-CN"/>
        </w:rPr>
        <w:t>3.6.3</w:t>
      </w:r>
      <w:r>
        <w:rPr>
          <w:rFonts w:hint="eastAsia"/>
        </w:rPr>
        <w:t>Multiple Temperature Upload (0XBA)</w:t>
      </w:r>
      <w:bookmarkEnd w:id="68"/>
      <w:bookmarkEnd w:id="69"/>
    </w:p>
    <w:p w14:paraId="7139B6C8">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6F6A352F">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273C8B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FBCF8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02A5960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24465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4F99E38">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2B882AD9">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59F9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F3FB7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EA8EB43">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5FC915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A9B00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6837AE19">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0C691F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5628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C9A96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6DF35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6484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D738602">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26DA2A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CFA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235E64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BC7A51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D68C5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751CA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016CA9E4">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5D28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183F5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04D46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5F8C66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3837A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27F82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C93BC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64FD1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6FE7C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6B99B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416D9FBC">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667B1C4">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2B2367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1FBA3F45">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739564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27D04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023677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25909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554B403">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B0E99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21625115">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32099F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0912F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13ED58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71E304D2">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DF9DE88">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D5602DA">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9C30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4366A60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2680F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5D094F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FCEF8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0F3ED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CB4B1FE">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005956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26488C68">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4B7AF0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189EF2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46489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49307D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2C6EE3A">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9CE29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9CDDA08">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4D98E9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0B2FF4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25FC66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5A7BB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2E269B3A">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9DCC3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5D91E0A5">
      <w:pPr>
        <w:pStyle w:val="4"/>
        <w:ind w:left="851"/>
        <w:rPr>
          <w:rFonts w:hint="eastAsia"/>
        </w:rPr>
      </w:pPr>
      <w:bookmarkStart w:id="70" w:name="_Toc82530293"/>
      <w:bookmarkStart w:id="71" w:name="_Toc11925"/>
      <w:bookmarkStart w:id="72" w:name="_Toc32519"/>
      <w:r>
        <w:rPr>
          <w:rFonts w:hint="eastAsia"/>
        </w:rPr>
        <w:t>3.</w:t>
      </w:r>
      <w:r>
        <w:rPr>
          <w:rFonts w:hint="eastAsia"/>
          <w:lang w:val="en-US" w:eastAsia="zh-CN"/>
        </w:rPr>
        <w:t>6.4</w:t>
      </w:r>
      <w:r>
        <w:rPr>
          <w:rFonts w:hint="eastAsia"/>
        </w:rPr>
        <w:t xml:space="preserve"> Upload of device blood oxygen data(0xC6)</w:t>
      </w:r>
      <w:bookmarkEnd w:id="70"/>
      <w:bookmarkEnd w:id="71"/>
      <w:bookmarkEnd w:id="72"/>
    </w:p>
    <w:p w14:paraId="1B5C6301">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4F567A0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92AF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BF964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872B3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56024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4A67D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63FFC9DF">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968A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E8F81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279811">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CA93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F11E0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3E069C51">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1A57F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236F8D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1D94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1C21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E57BD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FB33766">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BAAF1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241E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85859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6E906C1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A3A3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8E1CF0E">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5BEAE2FA">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6AF8F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B7DCF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8EE11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08C0A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298D7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C2F57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4D8683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FA62C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A7FB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722EA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4D5D6B7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97CC2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63D3322">
            <w:pPr>
              <w:widowControl/>
              <w:spacing w:line="360" w:lineRule="auto"/>
              <w:jc w:val="center"/>
              <w:rPr>
                <w:rFonts w:ascii="微软雅黑" w:hAnsi="微软雅黑" w:cs="宋体"/>
                <w:kern w:val="0"/>
                <w:sz w:val="18"/>
                <w:szCs w:val="18"/>
              </w:rPr>
            </w:pPr>
            <w:r>
              <w:rPr>
                <w:rFonts w:hint="eastAsia"/>
              </w:rPr>
              <w:t>Upload blood oxygen</w:t>
            </w:r>
          </w:p>
        </w:tc>
      </w:tr>
      <w:tr w14:paraId="331F0B2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01BC6C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0530FD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6FD02E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140458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BA3400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18EB874">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F78E6E3">
      <w:pPr>
        <w:pStyle w:val="63"/>
        <w:adjustRightInd/>
        <w:spacing w:line="360" w:lineRule="auto"/>
        <w:rPr>
          <w:rFonts w:ascii="宋体" w:hAnsi="宋体" w:cs="宋体"/>
          <w:kern w:val="0"/>
        </w:rPr>
      </w:pPr>
    </w:p>
    <w:p w14:paraId="0163733B">
      <w:pPr>
        <w:pStyle w:val="4"/>
        <w:numPr>
          <w:ilvl w:val="0"/>
          <w:numId w:val="0"/>
        </w:numPr>
        <w:ind w:left="420" w:leftChars="0" w:firstLine="420" w:firstLineChars="0"/>
        <w:rPr>
          <w:rFonts w:hint="eastAsia"/>
        </w:rPr>
      </w:pPr>
      <w:bookmarkStart w:id="73" w:name="_Toc496193152"/>
      <w:bookmarkStart w:id="74" w:name="_Toc4888"/>
      <w:r>
        <w:rPr>
          <w:rFonts w:hint="eastAsia"/>
          <w:lang w:val="en-US" w:eastAsia="zh-CN"/>
        </w:rPr>
        <w:t>3.6.</w:t>
      </w:r>
      <w:bookmarkEnd w:id="73"/>
      <w:bookmarkStart w:id="75" w:name="_Toc26427"/>
      <w:r>
        <w:rPr>
          <w:rFonts w:hint="eastAsia"/>
          <w:lang w:val="en-US" w:eastAsia="zh-CN"/>
        </w:rPr>
        <w:t>5</w:t>
      </w:r>
      <w:r>
        <w:rPr>
          <w:rFonts w:hint="eastAsia"/>
        </w:rPr>
        <w:t>Upload heart rate and blood pressure.(0xC2)</w:t>
      </w:r>
      <w:bookmarkEnd w:id="74"/>
      <w:bookmarkEnd w:id="75"/>
    </w:p>
    <w:p w14:paraId="5A0994E3">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BA1CB7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860A1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2D0B129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F5AE1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E9B93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968F19A">
            <w:pPr>
              <w:widowControl/>
              <w:spacing w:line="360" w:lineRule="auto"/>
              <w:jc w:val="left"/>
              <w:rPr>
                <w:rFonts w:ascii="微软雅黑" w:hAnsi="微软雅黑" w:cs="宋体"/>
                <w:kern w:val="0"/>
                <w:sz w:val="18"/>
                <w:szCs w:val="18"/>
              </w:rPr>
            </w:pPr>
            <w:r>
              <w:rPr>
                <w:rFonts w:hint="eastAsia"/>
              </w:rPr>
              <w:t>Upload heart rate and blood pressure</w:t>
            </w:r>
          </w:p>
        </w:tc>
      </w:tr>
      <w:tr w14:paraId="24CE20D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DE30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1063C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1473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39C2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0899D1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37B446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1679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71216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A913E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BCFC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AF07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CE491CA">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0E96A1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E2A74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498C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56C3CCD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6259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3EA17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B4A3F2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8A46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F1B32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CC6A6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D29B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37776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10539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B9DD0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F4C4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23291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2069C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293168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8F3B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6423AB12">
            <w:pPr>
              <w:widowControl/>
              <w:spacing w:line="360" w:lineRule="auto"/>
              <w:jc w:val="center"/>
            </w:pPr>
            <w:r>
              <w:rPr>
                <w:rFonts w:hint="eastAsia"/>
              </w:rPr>
              <w:t>Systolic pressure：</w:t>
            </w:r>
            <w:r>
              <w:t>2byte</w:t>
            </w:r>
          </w:p>
        </w:tc>
      </w:tr>
      <w:tr w14:paraId="3FEB07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9BF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1124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83DE1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1C8EFC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52351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1A6D2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03626D9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077CE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AC1B8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67B5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2CF94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1EEF74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22028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58D64A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608F1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91EC18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292C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DCE1E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017012E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477FBA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F552BD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509AB66">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35ABCDB">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863476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7B40C5C">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3B1A80C7">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6F5D0E8D">
            <w:pPr>
              <w:widowControl/>
              <w:spacing w:line="360" w:lineRule="auto"/>
              <w:jc w:val="center"/>
              <w:rPr>
                <w:rFonts w:ascii="微软雅黑" w:hAnsi="微软雅黑" w:cs="宋体"/>
                <w:kern w:val="0"/>
                <w:sz w:val="18"/>
                <w:szCs w:val="18"/>
              </w:rPr>
            </w:pPr>
          </w:p>
        </w:tc>
      </w:tr>
    </w:tbl>
    <w:p w14:paraId="7D9B6275">
      <w:pPr>
        <w:pStyle w:val="63"/>
        <w:adjustRightInd/>
        <w:spacing w:line="360" w:lineRule="auto"/>
      </w:pPr>
      <w:r>
        <w:tab/>
      </w:r>
    </w:p>
    <w:p w14:paraId="500E0FA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0BD7A4B2">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5061BCBF">
      <w:pPr>
        <w:widowControl/>
        <w:spacing w:line="360" w:lineRule="auto"/>
        <w:ind w:firstLine="420"/>
        <w:jc w:val="left"/>
        <w:rPr>
          <w:rFonts w:ascii="宋体" w:hAnsi="宋体" w:cs="宋体"/>
          <w:kern w:val="0"/>
          <w:sz w:val="24"/>
          <w:szCs w:val="24"/>
        </w:rPr>
      </w:pP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76" w:name="_Toc80885233"/>
      <w:bookmarkEnd w:id="76"/>
      <w:bookmarkStart w:id="77" w:name="_Toc75251633"/>
      <w:bookmarkEnd w:id="77"/>
      <w:bookmarkStart w:id="78" w:name="_Toc138603325"/>
      <w:bookmarkEnd w:id="78"/>
      <w:bookmarkStart w:id="79" w:name="_Toc87892591"/>
      <w:bookmarkEnd w:id="79"/>
      <w:bookmarkStart w:id="80" w:name="_Toc75193826"/>
      <w:bookmarkEnd w:id="80"/>
      <w:bookmarkStart w:id="81" w:name="_Toc76132845"/>
      <w:bookmarkEnd w:id="81"/>
      <w:bookmarkStart w:id="82" w:name="_Toc139552454"/>
      <w:bookmarkEnd w:id="82"/>
      <w:bookmarkStart w:id="83" w:name="_Toc79761994"/>
      <w:bookmarkEnd w:id="83"/>
      <w:bookmarkStart w:id="84" w:name="_Toc69991718"/>
      <w:bookmarkEnd w:id="84"/>
      <w:bookmarkStart w:id="85" w:name="_Toc70325541"/>
      <w:bookmarkEnd w:id="85"/>
      <w:bookmarkStart w:id="86" w:name="_Toc63339106"/>
      <w:bookmarkEnd w:id="86"/>
      <w:bookmarkStart w:id="87" w:name="_Toc87892592"/>
      <w:bookmarkEnd w:id="87"/>
      <w:bookmarkStart w:id="88" w:name="_Toc80877885"/>
      <w:bookmarkEnd w:id="88"/>
      <w:bookmarkStart w:id="89" w:name="_Toc75194101"/>
      <w:bookmarkEnd w:id="89"/>
      <w:bookmarkStart w:id="90" w:name="_Toc132387769"/>
      <w:bookmarkEnd w:id="90"/>
      <w:bookmarkStart w:id="91" w:name="_Toc71644369"/>
      <w:bookmarkEnd w:id="91"/>
      <w:bookmarkStart w:id="92" w:name="_Toc132387770"/>
      <w:bookmarkEnd w:id="92"/>
      <w:bookmarkStart w:id="93" w:name="_Toc69991446"/>
      <w:bookmarkEnd w:id="93"/>
      <w:bookmarkStart w:id="94" w:name="_Toc79761659"/>
      <w:bookmarkEnd w:id="94"/>
      <w:bookmarkStart w:id="95" w:name="_Toc138603326"/>
      <w:bookmarkEnd w:id="95"/>
      <w:bookmarkStart w:id="96" w:name="_Toc72245215"/>
      <w:bookmarkEnd w:id="96"/>
      <w:bookmarkStart w:id="97" w:name="_Toc136869419"/>
      <w:bookmarkEnd w:id="97"/>
      <w:bookmarkStart w:id="98" w:name="_Toc143606922"/>
      <w:bookmarkEnd w:id="98"/>
      <w:bookmarkStart w:id="99" w:name="_Toc139630532"/>
      <w:bookmarkEnd w:id="99"/>
      <w:bookmarkStart w:id="100" w:name="_Toc143606923"/>
      <w:bookmarkEnd w:id="100"/>
      <w:bookmarkStart w:id="101" w:name="_Toc60158981"/>
      <w:bookmarkEnd w:id="101"/>
      <w:bookmarkStart w:id="102" w:name="_Toc71643490"/>
      <w:bookmarkEnd w:id="102"/>
      <w:bookmarkStart w:id="103" w:name="_Toc60159145"/>
      <w:bookmarkEnd w:id="103"/>
      <w:bookmarkStart w:id="104" w:name="_Toc136869418"/>
      <w:bookmarkEnd w:id="104"/>
      <w:bookmarkStart w:id="105" w:name="_Toc70066722"/>
      <w:bookmarkEnd w:id="105"/>
      <w:bookmarkStart w:id="106" w:name="_Toc139630533"/>
      <w:bookmarkEnd w:id="106"/>
      <w:bookmarkStart w:id="107" w:name="_Toc72861845"/>
      <w:bookmarkEnd w:id="107"/>
      <w:bookmarkStart w:id="108" w:name="_Toc82530311"/>
      <w:bookmarkEnd w:id="108"/>
      <w:bookmarkStart w:id="109" w:name="_Toc75194596"/>
      <w:bookmarkEnd w:id="109"/>
      <w:bookmarkStart w:id="110" w:name="_Toc80877551"/>
      <w:bookmarkEnd w:id="110"/>
      <w:bookmarkStart w:id="111" w:name="_Toc62549207"/>
      <w:bookmarkEnd w:id="111"/>
      <w:bookmarkStart w:id="112" w:name="_Toc80878219"/>
      <w:bookmarkEnd w:id="112"/>
      <w:bookmarkStart w:id="113" w:name="_Toc139552453"/>
      <w:bookmarkEnd w:id="113"/>
      <w:bookmarkStart w:id="114" w:name="_Toc75193550"/>
      <w:bookmarkEnd w:id="114"/>
      <w:bookmarkStart w:id="115" w:name="_Toc14753"/>
      <w:r>
        <w:rPr>
          <w:rFonts w:hint="eastAsia" w:ascii="Times New Roman" w:hAnsi="Times New Roman" w:eastAsia="微软雅黑" w:cs="Times New Roman"/>
          <w:b/>
          <w:bCs/>
          <w:color w:val="000000"/>
          <w:kern w:val="44"/>
          <w:sz w:val="44"/>
          <w:szCs w:val="44"/>
          <w:lang w:val="en-US" w:eastAsia="zh-CN" w:bidi="ar-SA"/>
        </w:rPr>
        <w:t>4.</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15"/>
    </w:p>
    <w:p w14:paraId="5C37EFF3">
      <w:pPr>
        <w:pStyle w:val="3"/>
        <w:numPr>
          <w:ilvl w:val="0"/>
          <w:numId w:val="0"/>
        </w:numPr>
        <w:ind w:left="321" w:leftChars="0"/>
      </w:pPr>
      <w:bookmarkStart w:id="116" w:name="_Toc29311"/>
      <w:r>
        <w:rPr>
          <w:rFonts w:hint="eastAsia"/>
          <w:lang w:val="en-US" w:eastAsia="zh-CN"/>
        </w:rPr>
        <w:t>4.1</w:t>
      </w:r>
      <w:r>
        <w:rPr>
          <w:rFonts w:hint="eastAsia"/>
        </w:rPr>
        <w:t>Downlink</w:t>
      </w:r>
      <w:bookmarkEnd w:id="116"/>
    </w:p>
    <w:p w14:paraId="2A70049E">
      <w:pPr>
        <w:pStyle w:val="4"/>
        <w:numPr>
          <w:ilvl w:val="2"/>
          <w:numId w:val="6"/>
        </w:numPr>
      </w:pPr>
      <w:bookmarkStart w:id="117" w:name="_Toc2155"/>
      <w:bookmarkStart w:id="118" w:name="_Toc338"/>
      <w:r>
        <w:rPr>
          <w:rFonts w:hint="eastAsia"/>
        </w:rPr>
        <w:t>Set periodic upload（0x17）</w:t>
      </w:r>
      <w:bookmarkEnd w:id="117"/>
      <w:bookmarkEnd w:id="118"/>
    </w:p>
    <w:p w14:paraId="3D12F6E5">
      <w:pPr>
        <w:pStyle w:val="63"/>
        <w:adjustRightInd/>
        <w:spacing w:line="360" w:lineRule="auto"/>
        <w:ind w:firstLine="420" w:firstLineChars="0"/>
        <w:rPr>
          <w:rFonts w:hint="default" w:ascii="微软雅黑" w:hAnsi="微软雅黑" w:cs="宋体"/>
          <w:color w:val="auto"/>
          <w:sz w:val="21"/>
          <w:szCs w:val="21"/>
          <w:lang w:val="en-US" w:eastAsia="zh-CN"/>
        </w:rPr>
      </w:pPr>
      <w:bookmarkStart w:id="119" w:name="_Toc79159574"/>
      <w:bookmarkStart w:id="120" w:name="_Toc31235"/>
      <w:r>
        <w:rPr>
          <w:rFonts w:hint="eastAsia" w:ascii="微软雅黑" w:hAnsi="微软雅黑" w:cs="宋体"/>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2469A3A1">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0006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DE96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12EB4110">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A3DF9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1678236">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downlink</w:t>
            </w:r>
          </w:p>
        </w:tc>
      </w:tr>
      <w:tr w14:paraId="5E0B07E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3A28A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4C12E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838636">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6F7228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9ECDB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66386CA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7AD30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002112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272BE9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3E283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778D5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DC460E4">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017AAC60">
            <w:pPr>
              <w:widowControl/>
              <w:spacing w:line="360" w:lineRule="auto"/>
              <w:jc w:val="left"/>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628A0C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5E87C6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17</w:t>
            </w:r>
          </w:p>
        </w:tc>
        <w:tc>
          <w:tcPr>
            <w:tcW w:w="1832" w:type="dxa"/>
            <w:tcBorders>
              <w:top w:val="nil"/>
              <w:left w:val="nil"/>
              <w:bottom w:val="single" w:color="auto" w:sz="8" w:space="0"/>
              <w:right w:val="single" w:color="auto" w:sz="8" w:space="0"/>
            </w:tcBorders>
            <w:vAlign w:val="center"/>
          </w:tcPr>
          <w:p w14:paraId="2D66A4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6AF1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190D455">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2E3CA820">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2597C1E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4EBBA44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572D11F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73AFB5D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748C2174">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80EF64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5EEC573">
            <w:pPr>
              <w:widowControl/>
              <w:spacing w:line="360" w:lineRule="auto"/>
              <w:jc w:val="center"/>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3579AB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68A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68A21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0364C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1D3BA1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62442E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C2A4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Enabled?</w:t>
            </w:r>
          </w:p>
        </w:tc>
        <w:tc>
          <w:tcPr>
            <w:tcW w:w="1326" w:type="dxa"/>
            <w:vMerge w:val="restart"/>
            <w:tcBorders>
              <w:top w:val="nil"/>
              <w:left w:val="nil"/>
              <w:right w:val="single" w:color="auto" w:sz="4" w:space="0"/>
            </w:tcBorders>
            <w:vAlign w:val="center"/>
          </w:tcPr>
          <w:p w14:paraId="4FC2BF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1</w:t>
            </w:r>
          </w:p>
        </w:tc>
      </w:tr>
      <w:tr w14:paraId="6A08C62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AD00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AEE0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E966A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E72C68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2EAF31B6">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9C6E1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1DF16D27">
            <w:pPr>
              <w:widowControl/>
              <w:spacing w:line="360" w:lineRule="auto"/>
              <w:jc w:val="center"/>
              <w:rPr>
                <w:rFonts w:ascii="微软雅黑" w:hAnsi="微软雅黑" w:cs="宋体"/>
                <w:kern w:val="0"/>
                <w:sz w:val="18"/>
                <w:szCs w:val="18"/>
              </w:rPr>
            </w:pPr>
          </w:p>
        </w:tc>
      </w:tr>
      <w:tr w14:paraId="3881D3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D0A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BE42D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965F7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CB6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3DB3C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4042CA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FAFD1B2">
            <w:pPr>
              <w:widowControl/>
              <w:spacing w:line="360" w:lineRule="auto"/>
              <w:jc w:val="center"/>
              <w:rPr>
                <w:rFonts w:ascii="微软雅黑" w:hAnsi="微软雅黑" w:cs="宋体"/>
                <w:kern w:val="0"/>
                <w:sz w:val="18"/>
                <w:szCs w:val="18"/>
              </w:rPr>
            </w:pPr>
          </w:p>
        </w:tc>
      </w:tr>
      <w:tr w14:paraId="791C30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E3F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4567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AC54B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24997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0B78A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96888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21577644">
            <w:pPr>
              <w:widowControl/>
              <w:spacing w:line="360" w:lineRule="auto"/>
              <w:jc w:val="left"/>
              <w:rPr>
                <w:rFonts w:ascii="微软雅黑" w:hAnsi="微软雅黑" w:cs="宋体"/>
                <w:kern w:val="0"/>
                <w:sz w:val="18"/>
                <w:szCs w:val="18"/>
              </w:rPr>
            </w:pPr>
          </w:p>
        </w:tc>
      </w:tr>
      <w:tr w14:paraId="09C4EB2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66A2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6ED9A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B7C7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9DB8D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1A63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1E83AA0">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5B7CCD32">
            <w:pPr>
              <w:widowControl/>
              <w:spacing w:line="360" w:lineRule="auto"/>
              <w:jc w:val="left"/>
              <w:rPr>
                <w:rFonts w:ascii="微软雅黑" w:hAnsi="微软雅黑" w:cs="宋体"/>
                <w:kern w:val="0"/>
                <w:sz w:val="18"/>
                <w:szCs w:val="18"/>
              </w:rPr>
            </w:pPr>
          </w:p>
        </w:tc>
      </w:tr>
      <w:tr w14:paraId="72AA25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319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FAAB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9E53A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29E336F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C0F4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D999E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29D5B216">
            <w:pPr>
              <w:widowControl/>
              <w:spacing w:line="360" w:lineRule="auto"/>
              <w:jc w:val="left"/>
              <w:rPr>
                <w:rFonts w:ascii="微软雅黑" w:hAnsi="微软雅黑" w:cs="宋体"/>
                <w:kern w:val="0"/>
                <w:sz w:val="18"/>
                <w:szCs w:val="18"/>
              </w:rPr>
            </w:pPr>
          </w:p>
        </w:tc>
      </w:tr>
      <w:tr w14:paraId="3D876C6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A85AA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399C6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590AE3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4649CC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353A1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0E64FF1E">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03180A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2</w:t>
            </w:r>
          </w:p>
        </w:tc>
      </w:tr>
      <w:tr w14:paraId="06729E4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3C06C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1CB34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BC82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5C1834B">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6128282F">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C136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FCE75B8">
            <w:pPr>
              <w:widowControl/>
              <w:spacing w:line="360" w:lineRule="auto"/>
              <w:jc w:val="left"/>
              <w:rPr>
                <w:rFonts w:ascii="微软雅黑" w:hAnsi="微软雅黑" w:cs="宋体"/>
                <w:kern w:val="0"/>
                <w:sz w:val="18"/>
                <w:szCs w:val="18"/>
              </w:rPr>
            </w:pPr>
          </w:p>
        </w:tc>
      </w:tr>
      <w:tr w14:paraId="243A219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C5126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DC349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9D15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68C188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0FEC0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E530B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150BEB">
            <w:pPr>
              <w:widowControl/>
              <w:spacing w:line="360" w:lineRule="auto"/>
              <w:jc w:val="left"/>
              <w:rPr>
                <w:rFonts w:ascii="微软雅黑" w:hAnsi="微软雅黑" w:cs="宋体"/>
                <w:kern w:val="0"/>
                <w:sz w:val="18"/>
                <w:szCs w:val="18"/>
              </w:rPr>
            </w:pPr>
          </w:p>
        </w:tc>
      </w:tr>
      <w:tr w14:paraId="639E760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943A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DE748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537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648AEA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36C77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C4101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DA0D5F0">
            <w:pPr>
              <w:widowControl/>
              <w:spacing w:line="360" w:lineRule="auto"/>
              <w:jc w:val="left"/>
              <w:rPr>
                <w:rFonts w:ascii="微软雅黑" w:hAnsi="微软雅黑" w:cs="宋体"/>
                <w:kern w:val="0"/>
                <w:sz w:val="18"/>
                <w:szCs w:val="18"/>
              </w:rPr>
            </w:pPr>
          </w:p>
        </w:tc>
      </w:tr>
      <w:tr w14:paraId="1D9BBA6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F80A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C7765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45802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5068BE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A099D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7CB441B">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A591CA5">
            <w:pPr>
              <w:widowControl/>
              <w:spacing w:line="360" w:lineRule="auto"/>
              <w:jc w:val="left"/>
              <w:rPr>
                <w:rFonts w:ascii="微软雅黑" w:hAnsi="微软雅黑" w:cs="宋体"/>
                <w:kern w:val="0"/>
                <w:sz w:val="18"/>
                <w:szCs w:val="18"/>
              </w:rPr>
            </w:pPr>
          </w:p>
        </w:tc>
      </w:tr>
      <w:tr w14:paraId="292FD0E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8142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05E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75C0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2B7E3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86FEAD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B6D37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880BD11">
            <w:pPr>
              <w:widowControl/>
              <w:spacing w:line="360" w:lineRule="auto"/>
              <w:jc w:val="left"/>
              <w:rPr>
                <w:rFonts w:ascii="微软雅黑" w:hAnsi="微软雅黑" w:cs="宋体"/>
                <w:kern w:val="0"/>
                <w:sz w:val="18"/>
                <w:szCs w:val="18"/>
              </w:rPr>
            </w:pPr>
          </w:p>
        </w:tc>
      </w:tr>
      <w:tr w14:paraId="363E25E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F27C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F74D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C74B8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153B5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11525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4CC014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61B08">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3</w:t>
            </w:r>
          </w:p>
        </w:tc>
      </w:tr>
      <w:tr w14:paraId="1F9751B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1E50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C3AA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349DE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17624BBE">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7B5B0DA0">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5E6857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5EDEFCC0">
            <w:pPr>
              <w:widowControl/>
              <w:spacing w:line="360" w:lineRule="auto"/>
              <w:jc w:val="left"/>
              <w:rPr>
                <w:rFonts w:ascii="微软雅黑" w:hAnsi="微软雅黑" w:cs="宋体"/>
                <w:kern w:val="0"/>
                <w:sz w:val="18"/>
                <w:szCs w:val="18"/>
              </w:rPr>
            </w:pPr>
          </w:p>
        </w:tc>
      </w:tr>
      <w:tr w14:paraId="1179D04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C60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D9299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E56FC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55E47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6F914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CAEF86">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055D797">
            <w:pPr>
              <w:widowControl/>
              <w:spacing w:line="360" w:lineRule="auto"/>
              <w:jc w:val="left"/>
              <w:rPr>
                <w:rFonts w:ascii="微软雅黑" w:hAnsi="微软雅黑" w:cs="宋体"/>
                <w:kern w:val="0"/>
                <w:sz w:val="18"/>
                <w:szCs w:val="18"/>
              </w:rPr>
            </w:pPr>
          </w:p>
        </w:tc>
      </w:tr>
      <w:tr w14:paraId="66BF8F8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B7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8FDF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BA10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79551E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85853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38083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9FA3488">
            <w:pPr>
              <w:widowControl/>
              <w:spacing w:line="360" w:lineRule="auto"/>
              <w:jc w:val="left"/>
              <w:rPr>
                <w:rFonts w:ascii="微软雅黑" w:hAnsi="微软雅黑" w:cs="宋体"/>
                <w:kern w:val="0"/>
                <w:sz w:val="18"/>
                <w:szCs w:val="18"/>
              </w:rPr>
            </w:pPr>
          </w:p>
        </w:tc>
      </w:tr>
      <w:tr w14:paraId="19488BD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6439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7763E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472BB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518C31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FCCC09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DA6E42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9531B19">
            <w:pPr>
              <w:widowControl/>
              <w:spacing w:line="360" w:lineRule="auto"/>
              <w:jc w:val="left"/>
              <w:rPr>
                <w:rFonts w:ascii="微软雅黑" w:hAnsi="微软雅黑" w:cs="宋体"/>
                <w:kern w:val="0"/>
                <w:sz w:val="18"/>
                <w:szCs w:val="18"/>
              </w:rPr>
            </w:pPr>
          </w:p>
        </w:tc>
      </w:tr>
      <w:tr w14:paraId="732AA18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07CAB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0369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216A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4CEB67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B55D6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387E7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75C85E1">
            <w:pPr>
              <w:widowControl/>
              <w:spacing w:line="360" w:lineRule="auto"/>
              <w:jc w:val="left"/>
              <w:rPr>
                <w:rFonts w:ascii="微软雅黑" w:hAnsi="微软雅黑" w:cs="宋体"/>
                <w:kern w:val="0"/>
                <w:sz w:val="18"/>
                <w:szCs w:val="18"/>
              </w:rPr>
            </w:pPr>
          </w:p>
        </w:tc>
      </w:tr>
      <w:tr w14:paraId="0D49CF4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ED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5D8D2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1DD6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B0FBD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56FB79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336722B0">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E7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4</w:t>
            </w:r>
          </w:p>
        </w:tc>
      </w:tr>
      <w:tr w14:paraId="3558A6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42B61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390C5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EC8A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017E76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D0DE84D">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605B1D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0EBDFD24">
            <w:pPr>
              <w:widowControl/>
              <w:spacing w:line="360" w:lineRule="auto"/>
              <w:jc w:val="left"/>
              <w:rPr>
                <w:rFonts w:ascii="微软雅黑" w:hAnsi="微软雅黑" w:cs="宋体"/>
                <w:kern w:val="0"/>
                <w:sz w:val="18"/>
                <w:szCs w:val="18"/>
              </w:rPr>
            </w:pPr>
          </w:p>
        </w:tc>
      </w:tr>
      <w:tr w14:paraId="33DDC34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C43B7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C7054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D8FDC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61564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7F779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4074A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B7758E7">
            <w:pPr>
              <w:widowControl/>
              <w:spacing w:line="360" w:lineRule="auto"/>
              <w:jc w:val="left"/>
              <w:rPr>
                <w:rFonts w:ascii="微软雅黑" w:hAnsi="微软雅黑" w:cs="宋体"/>
                <w:kern w:val="0"/>
                <w:sz w:val="18"/>
                <w:szCs w:val="18"/>
              </w:rPr>
            </w:pPr>
          </w:p>
        </w:tc>
      </w:tr>
      <w:tr w14:paraId="4791251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DE9FC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2AB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CC9F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3A64A1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11064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A6F6124">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4E6E214">
            <w:pPr>
              <w:widowControl/>
              <w:spacing w:line="360" w:lineRule="auto"/>
              <w:jc w:val="left"/>
              <w:rPr>
                <w:rFonts w:ascii="微软雅黑" w:hAnsi="微软雅黑" w:cs="宋体"/>
                <w:kern w:val="0"/>
                <w:sz w:val="18"/>
                <w:szCs w:val="18"/>
              </w:rPr>
            </w:pPr>
          </w:p>
        </w:tc>
      </w:tr>
      <w:tr w14:paraId="1C05B72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0F5B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5ADA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98620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3FD62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CFB02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098FD6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F3BCBC6">
            <w:pPr>
              <w:widowControl/>
              <w:spacing w:line="360" w:lineRule="auto"/>
              <w:jc w:val="left"/>
              <w:rPr>
                <w:rFonts w:ascii="微软雅黑" w:hAnsi="微软雅黑" w:cs="宋体"/>
                <w:kern w:val="0"/>
                <w:sz w:val="24"/>
                <w:szCs w:val="24"/>
              </w:rPr>
            </w:pPr>
          </w:p>
        </w:tc>
      </w:tr>
      <w:tr w14:paraId="78A4318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44FE7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0406A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2C820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B47F5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02B30F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0FA9F4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C4A0874">
            <w:pPr>
              <w:widowControl/>
              <w:spacing w:line="360" w:lineRule="auto"/>
              <w:jc w:val="left"/>
              <w:rPr>
                <w:rFonts w:ascii="微软雅黑" w:hAnsi="微软雅黑" w:cs="宋体"/>
                <w:kern w:val="0"/>
                <w:sz w:val="24"/>
                <w:szCs w:val="24"/>
              </w:rPr>
            </w:pPr>
          </w:p>
        </w:tc>
      </w:tr>
    </w:tbl>
    <w:p w14:paraId="7FD059B2">
      <w:pPr>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w:t>
      </w:r>
    </w:p>
    <w:p w14:paraId="5528E417">
      <w:pPr>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 bd bd bd 17 01 03 00 00 00 13 00 00 00 00 00 00 00 00 00 00 00 00 00 00 00 00 00 00 00 00 00 00 dd</w:t>
      </w:r>
    </w:p>
    <w:p w14:paraId="1054B7D5">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From 0:00 to 19:00, location is updated every 3 minutes.</w:t>
      </w:r>
    </w:p>
    <w:p w14:paraId="1B8492DD">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BDBDBDBD17010A000000173B00000000000000000000000000000000000000000097</w:t>
      </w:r>
    </w:p>
    <w:p w14:paraId="7A6641F3">
      <w:pPr>
        <w:pStyle w:val="63"/>
        <w:adjustRightInd/>
        <w:spacing w:line="360" w:lineRule="auto"/>
        <w:rPr>
          <w:rFonts w:hint="default"/>
          <w:color w:val="FF0000"/>
          <w:lang w:val="en-US" w:eastAsia="zh-CN"/>
        </w:rPr>
      </w:pPr>
      <w:r>
        <w:rPr>
          <w:rFonts w:hint="default" w:ascii="微软雅黑" w:hAnsi="微软雅黑" w:eastAsia="微软雅黑" w:cs="宋体"/>
          <w:bCs/>
          <w:color w:val="auto"/>
          <w:kern w:val="2"/>
          <w:sz w:val="21"/>
          <w:szCs w:val="21"/>
          <w:lang w:val="en-US" w:eastAsia="zh-CN" w:bidi="ar-SA"/>
        </w:rPr>
        <w:t>From 0:00 to 23:59, location is updated every 10 minutes.</w:t>
      </w:r>
    </w:p>
    <w:p w14:paraId="7CCDD48E">
      <w:pPr>
        <w:pStyle w:val="4"/>
      </w:pPr>
      <w:bookmarkStart w:id="121" w:name="_Toc29509"/>
      <w:r>
        <w:rPr>
          <w:rFonts w:hint="eastAsia"/>
        </w:rPr>
        <w:t>4.1.</w:t>
      </w:r>
      <w:r>
        <w:rPr>
          <w:rFonts w:hint="eastAsia"/>
          <w:lang w:val="en-US" w:eastAsia="zh-CN"/>
        </w:rPr>
        <w:t>2</w:t>
      </w:r>
      <w:bookmarkEnd w:id="119"/>
      <w:bookmarkEnd w:id="120"/>
      <w:r>
        <w:rPr>
          <w:rFonts w:hint="eastAsia"/>
        </w:rPr>
        <w:t>Message Send（MSGID=</w:t>
      </w:r>
      <w:r>
        <w:t>0X2</w:t>
      </w:r>
      <w:r>
        <w:rPr>
          <w:rFonts w:hint="eastAsia"/>
        </w:rPr>
        <w:t>8）</w:t>
      </w:r>
      <w:bookmarkEnd w:id="121"/>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096EE0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3820BF">
            <w:pPr>
              <w:widowControl/>
              <w:spacing w:line="360" w:lineRule="auto"/>
              <w:jc w:val="center"/>
              <w:rPr>
                <w:rFonts w:ascii="微软雅黑" w:hAnsi="微软雅黑" w:cs="宋体"/>
                <w:kern w:val="0"/>
                <w:sz w:val="18"/>
                <w:szCs w:val="18"/>
              </w:rPr>
            </w:pPr>
            <w:bookmarkStart w:id="122" w:name="_Toc82530517"/>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1F4AE8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14B64B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523C5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BBE3D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3D324B">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F218A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2E152D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1EB088BE">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79E319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39A04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46D58E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27A27CA7">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2357491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0A2A0E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35C1B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2522C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8165B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2E773CB1">
            <w:pPr>
              <w:widowControl/>
              <w:spacing w:line="360" w:lineRule="auto"/>
              <w:jc w:val="both"/>
              <w:rPr>
                <w:rFonts w:ascii="微软雅黑" w:hAnsi="微软雅黑" w:cs="宋体"/>
                <w:kern w:val="0"/>
                <w:sz w:val="18"/>
                <w:szCs w:val="18"/>
              </w:rPr>
            </w:pPr>
          </w:p>
          <w:p w14:paraId="09DA3F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72536A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F39B4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58D51E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1A747B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17EEAC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2EAC7B37">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45A37122">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776FA827">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5FC82C3A">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5AFD125A">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3CB8F4A7">
      <w:pPr>
        <w:pStyle w:val="4"/>
        <w:ind w:left="709"/>
      </w:pPr>
      <w:bookmarkStart w:id="123" w:name="_Toc8777"/>
      <w:r>
        <w:rPr>
          <w:rFonts w:hint="eastAsia"/>
        </w:rPr>
        <w:t>4.1.</w:t>
      </w:r>
      <w:r>
        <w:rPr>
          <w:rFonts w:hint="eastAsia"/>
          <w:lang w:val="en-US" w:eastAsia="zh-CN"/>
        </w:rPr>
        <w:t>3</w:t>
      </w:r>
      <w:bookmarkEnd w:id="122"/>
      <w:r>
        <w:rPr>
          <w:rFonts w:hint="eastAsia"/>
        </w:rPr>
        <w:t>Setting（0</w:t>
      </w:r>
      <w:r>
        <w:t>X</w:t>
      </w:r>
      <w:r>
        <w:rPr>
          <w:rFonts w:hint="eastAsia"/>
        </w:rPr>
        <w:t>CE）</w:t>
      </w:r>
      <w:r>
        <w:rPr>
          <w:rFonts w:hint="eastAsia"/>
          <w:lang w:val="en-US" w:eastAsia="zh-CN"/>
        </w:rPr>
        <w:t>---</w:t>
      </w:r>
      <w:r>
        <w:rPr>
          <w:rFonts w:hint="eastAsia"/>
        </w:rPr>
        <w:t>See detailed instructions-Important Downside</w:t>
      </w:r>
      <w:bookmarkEnd w:id="12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3A973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F320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688A0AB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13BEE2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CEA4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1A54430">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setting</w:t>
            </w:r>
            <w:r>
              <w:rPr>
                <w:rFonts w:hint="eastAsia" w:ascii="微软雅黑" w:hAnsi="微软雅黑" w:cs="宋体"/>
                <w:kern w:val="0"/>
                <w:sz w:val="18"/>
                <w:szCs w:val="18"/>
              </w:rPr>
              <w:t>，</w:t>
            </w:r>
            <w:r>
              <w:rPr>
                <w:rFonts w:ascii="微软雅黑" w:hAnsi="微软雅黑" w:cs="宋体"/>
                <w:kern w:val="0"/>
                <w:sz w:val="18"/>
                <w:szCs w:val="18"/>
              </w:rPr>
              <w:t>Server =&gt; Terminal</w:t>
            </w:r>
            <w:r>
              <w:rPr>
                <w:rFonts w:hint="eastAsia" w:ascii="微软雅黑" w:hAnsi="微软雅黑" w:cs="宋体"/>
                <w:kern w:val="0"/>
                <w:sz w:val="18"/>
                <w:szCs w:val="18"/>
                <w:lang w:val="en-US" w:eastAsia="zh-CN"/>
              </w:rPr>
              <w:t xml:space="preserve"> downlink</w:t>
            </w:r>
          </w:p>
        </w:tc>
      </w:tr>
      <w:tr w14:paraId="6689702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29DC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C14BE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F41707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742FF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26230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603C680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3282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D6DA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w:t>
            </w:r>
            <w:r>
              <w:rPr>
                <w:rFonts w:hint="eastAsia" w:ascii="微软雅黑" w:hAnsi="微软雅黑" w:cs="宋体"/>
                <w:kern w:val="0"/>
                <w:sz w:val="18"/>
                <w:szCs w:val="18"/>
                <w:lang w:val="en-US" w:eastAsia="zh-CN"/>
              </w:rPr>
              <w:t>d</w:t>
            </w:r>
            <w:r>
              <w:rPr>
                <w:rFonts w:ascii="微软雅黑" w:hAnsi="微软雅黑" w:cs="宋体"/>
                <w:kern w:val="0"/>
                <w:sz w:val="18"/>
                <w:szCs w:val="18"/>
              </w:rPr>
              <w:t>er</w:t>
            </w:r>
          </w:p>
        </w:tc>
        <w:tc>
          <w:tcPr>
            <w:tcW w:w="1852" w:type="dxa"/>
            <w:tcBorders>
              <w:top w:val="nil"/>
              <w:left w:val="nil"/>
              <w:bottom w:val="single" w:color="auto" w:sz="8" w:space="0"/>
              <w:right w:val="single" w:color="auto" w:sz="8" w:space="0"/>
            </w:tcBorders>
            <w:vAlign w:val="center"/>
          </w:tcPr>
          <w:p w14:paraId="6C5A08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13760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A4A4B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96B641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FF2415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4815F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29A63F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CE</w:t>
            </w:r>
          </w:p>
        </w:tc>
        <w:tc>
          <w:tcPr>
            <w:tcW w:w="1852" w:type="dxa"/>
            <w:tcBorders>
              <w:top w:val="nil"/>
              <w:left w:val="nil"/>
              <w:bottom w:val="single" w:color="auto" w:sz="8" w:space="0"/>
              <w:right w:val="single" w:color="auto" w:sz="8" w:space="0"/>
            </w:tcBorders>
            <w:vAlign w:val="center"/>
          </w:tcPr>
          <w:p w14:paraId="2A39749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F6A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E5CD1D">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1EA9F5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00B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12E3E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44C3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B8310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CD49B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D1B5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1510F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2FDB4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557BAC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E8AA6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1E6B9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0704A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6F84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see below</w:t>
            </w:r>
          </w:p>
        </w:tc>
      </w:tr>
      <w:tr w14:paraId="68AAD84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1C638D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10B97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58F5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alid</w:t>
            </w:r>
          </w:p>
        </w:tc>
        <w:tc>
          <w:tcPr>
            <w:tcW w:w="1275" w:type="dxa"/>
            <w:tcBorders>
              <w:top w:val="nil"/>
              <w:left w:val="nil"/>
              <w:bottom w:val="single" w:color="auto" w:sz="8" w:space="0"/>
              <w:right w:val="single" w:color="auto" w:sz="8" w:space="0"/>
            </w:tcBorders>
            <w:vAlign w:val="center"/>
          </w:tcPr>
          <w:p w14:paraId="78C163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311C4BF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0374D4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Temporary valid, always valid</w:t>
            </w:r>
          </w:p>
        </w:tc>
      </w:tr>
      <w:tr w14:paraId="1B67BCE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D9FD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nil"/>
              <w:left w:val="nil"/>
              <w:bottom w:val="single" w:color="auto" w:sz="8" w:space="0"/>
              <w:right w:val="single" w:color="auto" w:sz="8" w:space="0"/>
            </w:tcBorders>
            <w:vAlign w:val="center"/>
          </w:tcPr>
          <w:p w14:paraId="778DA6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nil"/>
              <w:left w:val="nil"/>
              <w:bottom w:val="single" w:color="auto" w:sz="8" w:space="0"/>
              <w:right w:val="single" w:color="auto" w:sz="8" w:space="0"/>
            </w:tcBorders>
            <w:vAlign w:val="center"/>
          </w:tcPr>
          <w:p w14:paraId="0F96E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5" w:type="dxa"/>
            <w:tcBorders>
              <w:top w:val="nil"/>
              <w:left w:val="nil"/>
              <w:bottom w:val="single" w:color="auto" w:sz="8" w:space="0"/>
              <w:right w:val="single" w:color="auto" w:sz="8" w:space="0"/>
            </w:tcBorders>
            <w:vAlign w:val="center"/>
          </w:tcPr>
          <w:p w14:paraId="3050D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2C359B84">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716068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 of the following instruction</w:t>
            </w:r>
          </w:p>
        </w:tc>
      </w:tr>
      <w:tr w14:paraId="26F30B8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89913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nil"/>
              <w:left w:val="nil"/>
              <w:bottom w:val="single" w:color="auto" w:sz="8" w:space="0"/>
              <w:right w:val="single" w:color="auto" w:sz="8" w:space="0"/>
            </w:tcBorders>
            <w:vAlign w:val="center"/>
          </w:tcPr>
          <w:p w14:paraId="0ECE9A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560" w:type="dxa"/>
            <w:tcBorders>
              <w:top w:val="nil"/>
              <w:left w:val="nil"/>
              <w:bottom w:val="single" w:color="auto" w:sz="8" w:space="0"/>
              <w:right w:val="single" w:color="auto" w:sz="8" w:space="0"/>
            </w:tcBorders>
            <w:vAlign w:val="center"/>
          </w:tcPr>
          <w:p w14:paraId="4720ED66">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454C5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08F8DFF">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1CFE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Main text</w:t>
            </w:r>
          </w:p>
        </w:tc>
      </w:tr>
      <w:tr w14:paraId="4C14100A">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5B27201">
            <w:pPr>
              <w:widowControl/>
              <w:spacing w:line="360" w:lineRule="auto"/>
              <w:jc w:val="center"/>
              <w:rPr>
                <w:rFonts w:ascii="微软雅黑" w:hAnsi="微软雅黑" w:cs="宋体"/>
                <w:kern w:val="0"/>
                <w:sz w:val="18"/>
                <w:szCs w:val="18"/>
              </w:rPr>
            </w:pPr>
          </w:p>
        </w:tc>
        <w:tc>
          <w:tcPr>
            <w:tcW w:w="992" w:type="dxa"/>
            <w:tcBorders>
              <w:top w:val="nil"/>
              <w:left w:val="nil"/>
              <w:bottom w:val="single" w:color="auto" w:sz="8" w:space="0"/>
              <w:right w:val="single" w:color="auto" w:sz="8" w:space="0"/>
            </w:tcBorders>
            <w:vAlign w:val="center"/>
          </w:tcPr>
          <w:p w14:paraId="71F06DA2">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0C04C9A">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5A7473D1">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04A590E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07D33EC2">
            <w:pPr>
              <w:widowControl/>
              <w:spacing w:line="360" w:lineRule="auto"/>
              <w:jc w:val="center"/>
              <w:rPr>
                <w:rFonts w:ascii="微软雅黑" w:hAnsi="微软雅黑" w:cs="宋体"/>
                <w:kern w:val="0"/>
                <w:sz w:val="18"/>
                <w:szCs w:val="18"/>
              </w:rPr>
            </w:pPr>
          </w:p>
        </w:tc>
      </w:tr>
    </w:tbl>
    <w:p w14:paraId="18E0B627">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 01 Positioning</w:t>
      </w:r>
      <w:r>
        <w:rPr>
          <w:rFonts w:hint="eastAsia" w:ascii="微软雅黑" w:hAnsi="微软雅黑" w:cs="宋体"/>
          <w:color w:val="auto"/>
          <w:sz w:val="21"/>
          <w:szCs w:val="21"/>
          <w:lang w:val="en-US" w:eastAsia="zh-CN"/>
        </w:rPr>
        <w:t xml:space="preserve"> </w:t>
      </w:r>
      <w:r>
        <w:rPr>
          <w:rFonts w:hint="eastAsia" w:ascii="微软雅黑" w:hAnsi="微软雅黑" w:cs="宋体"/>
          <w:color w:val="auto"/>
          <w:sz w:val="21"/>
          <w:szCs w:val="21"/>
        </w:rPr>
        <w:t xml:space="preserve"> 02 health   03 Alarm (not reserved yet)   04 Local storage (not reserved yet)</w:t>
      </w:r>
      <w:r>
        <w:rPr>
          <w:rFonts w:hint="eastAsia" w:ascii="微软雅黑" w:hAnsi="微软雅黑" w:cs="宋体"/>
          <w:color w:val="auto"/>
          <w:sz w:val="21"/>
          <w:szCs w:val="21"/>
          <w:lang w:val="en-US" w:eastAsia="zh-CN"/>
        </w:rPr>
        <w:t xml:space="preserve"> </w:t>
      </w:r>
    </w:p>
    <w:p w14:paraId="2A7A34EB">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rPr>
        <w:t>05Bluetooth radio switch</w:t>
      </w:r>
      <w:r>
        <w:rPr>
          <w:rFonts w:hint="eastAsia" w:ascii="微软雅黑" w:hAnsi="微软雅黑" w:cs="宋体"/>
          <w:color w:val="auto"/>
          <w:sz w:val="21"/>
          <w:szCs w:val="21"/>
          <w:lang w:val="en-US" w:eastAsia="zh-CN"/>
        </w:rPr>
        <w:t xml:space="preserve">  06Position and health data reporting switch  07 Fall alarm switch  08 Stay alarm switch, expandable at the back</w:t>
      </w:r>
    </w:p>
    <w:p w14:paraId="7D4115A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Valid 00 Always valid 01 Effective this time 02 Off</w:t>
      </w:r>
    </w:p>
    <w:p w14:paraId="1FD8F8C0">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Length Length of the following instruction</w:t>
      </w:r>
    </w:p>
    <w:p w14:paraId="665E0FC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Main text:</w:t>
      </w:r>
    </w:p>
    <w:p w14:paraId="384C1031">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w:t>
      </w:r>
    </w:p>
    <w:p w14:paraId="529838BC">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1E5B743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Such as 010203 means using gps wifi Bluetooth beacon;</w:t>
      </w:r>
    </w:p>
    <w:p w14:paraId="6829150F">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Example: wifi positioning priority (wifi&gt; Bluetooth&gt; gps): BDBDBDBDCE0100030002030133</w:t>
      </w:r>
    </w:p>
    <w:p w14:paraId="1D47706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gps positioning priority (gps&gt; wifi&gt; Bluetooth): BDBDBDBDCE0100030001020333</w:t>
      </w:r>
    </w:p>
    <w:p w14:paraId="46AE03E8">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Bluetooth positioning priority (Bluetooth beacon deployment required, Bluetooth&gt; wifi&gt; gps): BDBDBDBDCE0100030003020133,</w:t>
      </w:r>
    </w:p>
    <w:p w14:paraId="5AA1E3C9">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Analysis example: wifi positioning priority (wifi&gt; Bluetooth&gt; gps): BDBDBDBD CE 01 00 0300 020301 33</w:t>
      </w:r>
    </w:p>
    <w:p w14:paraId="02B8E891">
      <w:pPr>
        <w:pStyle w:val="63"/>
        <w:adjustRightInd/>
        <w:spacing w:line="360" w:lineRule="auto"/>
        <w:rPr>
          <w:rFonts w:hint="default" w:eastAsia="微软雅黑"/>
          <w:color w:val="FF0000"/>
          <w:lang w:val="en-US" w:eastAsia="zh-CN"/>
        </w:rPr>
      </w:pPr>
      <w:r>
        <w:rPr>
          <w:rFonts w:hint="default" w:ascii="微软雅黑" w:hAnsi="微软雅黑" w:cs="宋体"/>
          <w:color w:val="auto"/>
          <w:sz w:val="21"/>
          <w:szCs w:val="21"/>
          <w:lang w:val="en-US" w:eastAsia="zh-CN"/>
        </w:rPr>
        <w:t>Type: 01; Valid: 00; length: 0300; type: 020301; checksum: 33</w:t>
      </w:r>
    </w:p>
    <w:p w14:paraId="07A59195">
      <w:pPr>
        <w:pStyle w:val="63"/>
        <w:adjustRightInd/>
        <w:spacing w:line="360" w:lineRule="auto"/>
        <w:ind w:firstLine="420" w:firstLineChars="0"/>
        <w:rPr>
          <w:rFonts w:hint="eastAsia" w:ascii="微软雅黑" w:hAnsi="微软雅黑" w:eastAsia="微软雅黑" w:cs="宋体"/>
          <w:color w:val="auto"/>
          <w:sz w:val="21"/>
          <w:szCs w:val="21"/>
          <w:lang w:eastAsia="zh-CN"/>
        </w:rPr>
      </w:pPr>
      <w:r>
        <w:rPr>
          <w:rFonts w:hint="eastAsia" w:ascii="微软雅黑" w:hAnsi="微软雅黑" w:cs="宋体"/>
          <w:color w:val="auto"/>
          <w:sz w:val="21"/>
          <w:szCs w:val="21"/>
          <w:lang w:val="en-US" w:eastAsia="zh-CN"/>
        </w:rPr>
        <w:t xml:space="preserve">02 </w:t>
      </w:r>
      <w:r>
        <w:rPr>
          <w:rFonts w:hint="eastAsia" w:ascii="微软雅黑" w:hAnsi="微软雅黑" w:cs="宋体"/>
          <w:color w:val="auto"/>
          <w:sz w:val="21"/>
          <w:szCs w:val="21"/>
        </w:rPr>
        <w:t>Health such as step counting, blood pressure and other text first byte 00-all (01 step counting 02 heart rate 03 temperature 04 sleep 05 blood pressure 06 Blood glucose 07 Blood oxygen- -temporarily not supported)</w:t>
      </w:r>
    </w:p>
    <w:p w14:paraId="14C1A07E">
      <w:pPr>
        <w:pStyle w:val="63"/>
        <w:adjustRightInd/>
        <w:spacing w:line="360" w:lineRule="auto"/>
        <w:ind w:firstLine="1050" w:firstLineChars="500"/>
        <w:rPr>
          <w:rFonts w:hint="eastAsia" w:ascii="微软雅黑" w:hAnsi="微软雅黑" w:cs="宋体"/>
          <w:color w:val="auto"/>
          <w:sz w:val="21"/>
          <w:szCs w:val="21"/>
        </w:rPr>
      </w:pPr>
      <w:r>
        <w:rPr>
          <w:rFonts w:hint="eastAsia" w:ascii="微软雅黑" w:hAnsi="微软雅黑" w:cs="宋体"/>
          <w:color w:val="auto"/>
          <w:sz w:val="21"/>
          <w:szCs w:val="21"/>
        </w:rPr>
        <w:t>Subbyte time interval, third byte, interval unit 00 minutes 01 hours</w:t>
      </w:r>
    </w:p>
    <w:p w14:paraId="32749A98">
      <w:pPr>
        <w:pStyle w:val="25"/>
        <w:keepNext w:val="0"/>
        <w:keepLines w:val="0"/>
        <w:widowControl/>
        <w:suppressLineNumbers w:val="0"/>
        <w:ind w:left="0" w:firstLine="0"/>
        <w:rPr>
          <w:rFonts w:hint="eastAsia" w:ascii="微软雅黑" w:hAnsi="微软雅黑" w:cs="宋体"/>
          <w:color w:val="auto"/>
          <w:sz w:val="21"/>
          <w:szCs w:val="21"/>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rPr>
        <w:t>The third byte continues this state</w:t>
      </w:r>
    </w:p>
    <w:p w14:paraId="3CC294C3">
      <w:pPr>
        <w:pStyle w:val="25"/>
        <w:keepNext w:val="0"/>
        <w:keepLines w:val="0"/>
        <w:widowControl/>
        <w:suppressLineNumbers w:val="0"/>
        <w:ind w:left="0" w:firstLine="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Eg:BDBDBDBDCE 02 00 0300 00 0500 33</w:t>
      </w:r>
    </w:p>
    <w:p w14:paraId="51EC7201">
      <w:pPr>
        <w:pStyle w:val="25"/>
        <w:keepNext w:val="0"/>
        <w:keepLines w:val="0"/>
        <w:widowControl/>
        <w:suppressLineNumbers w:val="0"/>
        <w:ind w:left="0" w:firstLine="0"/>
        <w:rPr>
          <w:rFonts w:hint="eastAsia" w:ascii="微软雅黑" w:hAnsi="微软雅黑" w:cs="宋体"/>
          <w:color w:val="auto"/>
          <w:sz w:val="21"/>
          <w:szCs w:val="21"/>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Type:02； Valid:00；length:0300;The first byte:00; Secondary bytes：0500；checksum:33</w:t>
      </w:r>
    </w:p>
    <w:p w14:paraId="30D19AFB">
      <w:pPr>
        <w:pStyle w:val="63"/>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03 The local alarm function can set heart rate alarm, and the blood pressure alarm falls off. which can be expanded after falling (type definition to be added) - -reserved for no</w:t>
      </w:r>
    </w:p>
    <w:p w14:paraId="3A7E5E5D">
      <w:pPr>
        <w:pStyle w:val="63"/>
        <w:numPr>
          <w:ilvl w:val="0"/>
          <w:numId w:val="0"/>
        </w:numPr>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04 Local storage function (reserved) Keep those data in time-reserved temporarily</w:t>
      </w:r>
    </w:p>
    <w:p w14:paraId="6A540DC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000000" w:themeColor="text1"/>
          <w:sz w:val="21"/>
          <w:szCs w:val="21"/>
          <w:lang w:val="en-US" w:eastAsia="zh-CN"/>
          <w14:textFill>
            <w14:solidFill>
              <w14:schemeClr w14:val="tx1"/>
            </w14:solidFill>
          </w14:textFill>
        </w:rPr>
        <w:t xml:space="preserve">05 </w:t>
      </w:r>
      <w:r>
        <w:rPr>
          <w:rFonts w:hint="eastAsia" w:ascii="微软雅黑" w:hAnsi="微软雅黑" w:cs="宋体"/>
          <w:color w:val="auto"/>
          <w:sz w:val="21"/>
          <w:szCs w:val="21"/>
          <w:lang w:val="en-US" w:eastAsia="zh-CN"/>
        </w:rPr>
        <w:t xml:space="preserve"> Bluetooth radio switch </w:t>
      </w:r>
    </w:p>
    <w:p w14:paraId="67D94B26">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eg:BDBDBDBDCE0500000093</w:t>
      </w:r>
    </w:p>
    <w:p w14:paraId="337600F1">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eg:BDBDBDBDCE0502000093</w:t>
      </w:r>
    </w:p>
    <w:p w14:paraId="0E44A0F6">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06 Position and health data reporting switch</w:t>
      </w:r>
    </w:p>
    <w:p w14:paraId="5A2F2223">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 xml:space="preserve">00---open (The closure situation will be reported immediately after it is issued) </w:t>
      </w: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eg:BDBDBDBDCE0600000093</w:t>
      </w:r>
    </w:p>
    <w:p w14:paraId="72690374">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eg:BDBDBDBDCE0602000093</w:t>
      </w:r>
    </w:p>
    <w:p w14:paraId="61F0FD18">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07 Fall alarm switch</w:t>
      </w:r>
    </w:p>
    <w:p w14:paraId="54A368C4">
      <w:pPr>
        <w:pStyle w:val="63"/>
        <w:adjustRightInd/>
        <w:spacing w:line="360" w:lineRule="auto"/>
        <w:ind w:left="42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eg:BDBDBDBDCE0700000093</w:t>
      </w:r>
    </w:p>
    <w:p w14:paraId="5CD01324">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eg:BDBDBDBDCE0702000093</w:t>
      </w:r>
    </w:p>
    <w:p w14:paraId="7C73307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 xml:space="preserve"> 08 Stay alarm switch</w:t>
      </w:r>
    </w:p>
    <w:p w14:paraId="67250C9C">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eg:BDBDBDBDCE0800000093</w:t>
      </w:r>
    </w:p>
    <w:p w14:paraId="4D4F75CB">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eg:BDBDBDBDCE0802000093</w:t>
      </w:r>
    </w:p>
    <w:p w14:paraId="39D0FD3D">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p>
    <w:p w14:paraId="5D8C37AB">
      <w:pPr>
        <w:pStyle w:val="4"/>
        <w:numPr>
          <w:ilvl w:val="0"/>
          <w:numId w:val="0"/>
        </w:numPr>
      </w:pPr>
      <w:bookmarkStart w:id="124" w:name="_Toc9776"/>
      <w:r>
        <w:rPr>
          <w:rFonts w:hint="eastAsia"/>
          <w:lang w:val="en-US" w:eastAsia="zh-CN"/>
        </w:rPr>
        <w:t xml:space="preserve">4.1.4 </w:t>
      </w:r>
      <w:r>
        <w:rPr>
          <w:rFonts w:hint="eastAsia"/>
        </w:rPr>
        <w:t>Domain Name Setting (0xC3) (TCP specific)</w:t>
      </w:r>
      <w:bookmarkEnd w:id="12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83AC66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87EE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FE80D2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MSG_SET_DOMAIN</w:t>
            </w:r>
          </w:p>
        </w:tc>
      </w:tr>
      <w:tr w14:paraId="03C8D4F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B9DA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72229C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Domain name settings downstream</w:t>
            </w:r>
          </w:p>
        </w:tc>
      </w:tr>
      <w:tr w14:paraId="314582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30F7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43B0E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68C1B0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FE2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E474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52 bytes</w:t>
            </w:r>
          </w:p>
        </w:tc>
      </w:tr>
      <w:tr w14:paraId="7BE5BC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B8E3E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6ABF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0740D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8DE5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3797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47602A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3DCE17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1B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620D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0XC3</w:t>
            </w:r>
          </w:p>
        </w:tc>
        <w:tc>
          <w:tcPr>
            <w:tcW w:w="1853" w:type="dxa"/>
            <w:tcBorders>
              <w:top w:val="nil"/>
              <w:left w:val="nil"/>
              <w:bottom w:val="single" w:color="auto" w:sz="8" w:space="0"/>
              <w:right w:val="single" w:color="auto" w:sz="8" w:space="0"/>
            </w:tcBorders>
            <w:vAlign w:val="center"/>
          </w:tcPr>
          <w:p w14:paraId="58A3A1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80DF5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D711941">
      <w:pPr>
        <w:pStyle w:val="63"/>
        <w:adjustRightInd/>
        <w:spacing w:line="360" w:lineRule="auto"/>
      </w:pPr>
    </w:p>
    <w:p w14:paraId="14F59B57">
      <w:pPr>
        <w:pStyle w:val="51"/>
        <w:spacing w:before="156" w:beforeLines="50" w:line="360" w:lineRule="auto"/>
        <w:ind w:left="425" w:firstLine="0" w:firstLineChars="0"/>
        <w:rPr>
          <w:rFonts w:ascii="微软雅黑" w:hAnsi="微软雅黑"/>
          <w:szCs w:val="21"/>
        </w:rPr>
      </w:pPr>
      <w:r>
        <w:tab/>
      </w:r>
      <w:r>
        <w:rPr>
          <w:rFonts w:ascii="微软雅黑" w:hAnsi="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2C5880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3E484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3C569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6307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vAlign w:val="center"/>
          </w:tcPr>
          <w:p w14:paraId="0164A0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134" w:type="dxa"/>
            <w:vAlign w:val="center"/>
          </w:tcPr>
          <w:p w14:paraId="279744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127" w:type="dxa"/>
            <w:vAlign w:val="center"/>
          </w:tcPr>
          <w:p w14:paraId="648BF3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CAC0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F710C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15BB5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72DB61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vAlign w:val="center"/>
          </w:tcPr>
          <w:p w14:paraId="1E94E717">
            <w:pPr>
              <w:widowControl/>
              <w:spacing w:line="360" w:lineRule="auto"/>
              <w:jc w:val="center"/>
              <w:rPr>
                <w:rFonts w:ascii="微软雅黑" w:hAnsi="微软雅黑" w:cs="宋体"/>
                <w:kern w:val="0"/>
                <w:sz w:val="18"/>
                <w:szCs w:val="18"/>
              </w:rPr>
            </w:pPr>
          </w:p>
        </w:tc>
        <w:tc>
          <w:tcPr>
            <w:tcW w:w="1134" w:type="dxa"/>
            <w:vAlign w:val="center"/>
          </w:tcPr>
          <w:p w14:paraId="755F4185">
            <w:pPr>
              <w:widowControl/>
              <w:spacing w:line="360" w:lineRule="auto"/>
              <w:jc w:val="center"/>
              <w:rPr>
                <w:rFonts w:ascii="微软雅黑" w:hAnsi="微软雅黑" w:cs="宋体"/>
                <w:kern w:val="0"/>
                <w:sz w:val="18"/>
                <w:szCs w:val="18"/>
              </w:rPr>
            </w:pPr>
          </w:p>
        </w:tc>
        <w:tc>
          <w:tcPr>
            <w:tcW w:w="2127" w:type="dxa"/>
            <w:vAlign w:val="center"/>
          </w:tcPr>
          <w:p w14:paraId="6A3597C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of issuance</w:t>
            </w:r>
          </w:p>
        </w:tc>
      </w:tr>
      <w:tr w14:paraId="6ACE6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81F7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vAlign w:val="center"/>
          </w:tcPr>
          <w:p w14:paraId="64638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vAlign w:val="center"/>
          </w:tcPr>
          <w:p w14:paraId="3FEBC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Port</w:t>
            </w:r>
          </w:p>
        </w:tc>
        <w:tc>
          <w:tcPr>
            <w:tcW w:w="1275" w:type="dxa"/>
            <w:vAlign w:val="center"/>
          </w:tcPr>
          <w:p w14:paraId="76EC8DFD">
            <w:pPr>
              <w:widowControl/>
              <w:spacing w:line="360" w:lineRule="auto"/>
              <w:jc w:val="center"/>
              <w:rPr>
                <w:rFonts w:ascii="微软雅黑" w:hAnsi="微软雅黑" w:cs="宋体"/>
                <w:kern w:val="0"/>
                <w:sz w:val="18"/>
                <w:szCs w:val="18"/>
              </w:rPr>
            </w:pPr>
          </w:p>
        </w:tc>
        <w:tc>
          <w:tcPr>
            <w:tcW w:w="1134" w:type="dxa"/>
            <w:vAlign w:val="center"/>
          </w:tcPr>
          <w:p w14:paraId="4863C4F1">
            <w:pPr>
              <w:widowControl/>
              <w:spacing w:line="360" w:lineRule="auto"/>
              <w:jc w:val="center"/>
              <w:rPr>
                <w:rFonts w:ascii="微软雅黑" w:hAnsi="微软雅黑" w:cs="宋体"/>
                <w:kern w:val="0"/>
                <w:sz w:val="18"/>
                <w:szCs w:val="18"/>
              </w:rPr>
            </w:pPr>
          </w:p>
        </w:tc>
        <w:tc>
          <w:tcPr>
            <w:tcW w:w="2127" w:type="dxa"/>
            <w:vAlign w:val="center"/>
          </w:tcPr>
          <w:p w14:paraId="558C06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Port number (2 bytes)</w:t>
            </w:r>
          </w:p>
        </w:tc>
      </w:tr>
      <w:tr w14:paraId="3614C4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A4533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4CB2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2B3D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c>
          <w:tcPr>
            <w:tcW w:w="1275" w:type="dxa"/>
            <w:vAlign w:val="center"/>
          </w:tcPr>
          <w:p w14:paraId="1ADD6AA6">
            <w:pPr>
              <w:widowControl/>
              <w:spacing w:line="360" w:lineRule="auto"/>
              <w:jc w:val="center"/>
              <w:rPr>
                <w:rFonts w:ascii="微软雅黑" w:hAnsi="微软雅黑" w:cs="宋体"/>
                <w:kern w:val="0"/>
                <w:sz w:val="18"/>
                <w:szCs w:val="18"/>
              </w:rPr>
            </w:pPr>
          </w:p>
        </w:tc>
        <w:tc>
          <w:tcPr>
            <w:tcW w:w="1134" w:type="dxa"/>
            <w:vAlign w:val="center"/>
          </w:tcPr>
          <w:p w14:paraId="458F9480">
            <w:pPr>
              <w:widowControl/>
              <w:spacing w:line="360" w:lineRule="auto"/>
              <w:jc w:val="center"/>
              <w:rPr>
                <w:rFonts w:ascii="微软雅黑" w:hAnsi="微软雅黑" w:cs="宋体"/>
                <w:kern w:val="0"/>
                <w:sz w:val="18"/>
                <w:szCs w:val="18"/>
              </w:rPr>
            </w:pPr>
          </w:p>
        </w:tc>
        <w:tc>
          <w:tcPr>
            <w:tcW w:w="2127" w:type="dxa"/>
            <w:vAlign w:val="center"/>
          </w:tcPr>
          <w:p w14:paraId="19DC16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r>
      <w:tr w14:paraId="2CAFB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690B4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B44D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54AE32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Domainname</w:t>
            </w:r>
          </w:p>
        </w:tc>
        <w:tc>
          <w:tcPr>
            <w:tcW w:w="1275" w:type="dxa"/>
            <w:vAlign w:val="center"/>
          </w:tcPr>
          <w:p w14:paraId="138399D5">
            <w:pPr>
              <w:widowControl/>
              <w:spacing w:line="360" w:lineRule="auto"/>
              <w:jc w:val="center"/>
              <w:rPr>
                <w:rFonts w:ascii="微软雅黑" w:hAnsi="微软雅黑" w:cs="宋体"/>
                <w:kern w:val="0"/>
                <w:sz w:val="18"/>
                <w:szCs w:val="18"/>
              </w:rPr>
            </w:pPr>
          </w:p>
        </w:tc>
        <w:tc>
          <w:tcPr>
            <w:tcW w:w="1134" w:type="dxa"/>
            <w:vAlign w:val="center"/>
          </w:tcPr>
          <w:p w14:paraId="7D1962CA">
            <w:pPr>
              <w:widowControl/>
              <w:spacing w:line="360" w:lineRule="auto"/>
              <w:jc w:val="center"/>
              <w:rPr>
                <w:rFonts w:ascii="微软雅黑" w:hAnsi="微软雅黑" w:cs="宋体"/>
                <w:kern w:val="0"/>
                <w:sz w:val="18"/>
                <w:szCs w:val="18"/>
              </w:rPr>
            </w:pPr>
          </w:p>
        </w:tc>
        <w:tc>
          <w:tcPr>
            <w:tcW w:w="2127" w:type="dxa"/>
            <w:vAlign w:val="center"/>
          </w:tcPr>
          <w:p w14:paraId="6D29F14E">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Type=1 IPv4 specific</w:t>
            </w:r>
          </w:p>
          <w:p w14:paraId="76BBACC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 2 IPV6 specific (ASCII encoding) - not currently supported</w:t>
            </w:r>
          </w:p>
          <w:p w14:paraId="10DAFA53">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Type=3 domain specific</w:t>
            </w:r>
          </w:p>
          <w:p w14:paraId="57FDC03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(ASCII encoding)</w:t>
            </w:r>
          </w:p>
        </w:tc>
      </w:tr>
    </w:tbl>
    <w:p w14:paraId="708D5467">
      <w:pPr>
        <w:pStyle w:val="63"/>
        <w:adjustRightInd/>
        <w:spacing w:line="360" w:lineRule="auto"/>
        <w:ind w:left="720" w:hanging="720" w:hangingChars="300"/>
      </w:pPr>
      <w:r>
        <w:rPr>
          <w:rFonts w:hint="eastAsia"/>
        </w:rPr>
        <w:t>explain：type</w:t>
      </w:r>
      <w:r>
        <w:t xml:space="preserve"> </w:t>
      </w:r>
      <w:r>
        <w:rPr>
          <w:rFonts w:hint="eastAsia"/>
        </w:rPr>
        <w:t>=</w:t>
      </w:r>
      <w:r>
        <w:t>1 4</w:t>
      </w:r>
      <w:r>
        <w:rPr>
          <w:rFonts w:hint="eastAsia"/>
        </w:rPr>
        <w:t xml:space="preserve">byte </w:t>
      </w:r>
      <w:r>
        <w:t xml:space="preserve"> 0F:12:34:4A</w:t>
      </w:r>
    </w:p>
    <w:p w14:paraId="1EB261CC">
      <w:pPr>
        <w:pStyle w:val="63"/>
        <w:adjustRightInd/>
        <w:spacing w:line="360" w:lineRule="auto"/>
        <w:ind w:left="420" w:leftChars="0" w:firstLine="420" w:firstLineChars="0"/>
      </w:pPr>
      <w:r>
        <w:rPr>
          <w:rFonts w:hint="eastAsia"/>
        </w:rPr>
        <w:t>type=</w:t>
      </w:r>
      <w:r>
        <w:t xml:space="preserve">2   </w:t>
      </w:r>
      <w:r>
        <w:rPr>
          <w:rFonts w:hint="eastAsia"/>
        </w:rPr>
        <w:t>IPv</w:t>
      </w:r>
      <w:r>
        <w:t xml:space="preserve">6 </w:t>
      </w:r>
    </w:p>
    <w:p w14:paraId="67347A00">
      <w:pPr>
        <w:pStyle w:val="63"/>
        <w:adjustRightInd/>
        <w:spacing w:line="360" w:lineRule="auto"/>
        <w:ind w:left="420" w:leftChars="0" w:firstLine="420" w:firstLineChars="0"/>
        <w:rPr>
          <w:rFonts w:hint="eastAsia"/>
          <w:lang w:val="en-US" w:eastAsia="zh-CN"/>
        </w:rPr>
      </w:pPr>
      <w:r>
        <w:rPr>
          <w:rFonts w:hint="eastAsia"/>
          <w:lang w:val="en-US" w:eastAsia="zh-CN"/>
        </w:rPr>
        <w:t>Eg：BDBDBDBDC302792204   33</w:t>
      </w:r>
    </w:p>
    <w:p w14:paraId="606F24F4">
      <w:pPr>
        <w:pStyle w:val="63"/>
        <w:adjustRightInd/>
        <w:spacing w:line="360" w:lineRule="auto"/>
        <w:ind w:left="420" w:leftChars="0" w:firstLine="420" w:firstLineChars="0"/>
        <w:rPr>
          <w:rFonts w:hint="eastAsia"/>
          <w:lang w:val="en-US" w:eastAsia="zh-CN"/>
        </w:rPr>
      </w:pPr>
      <w:r>
        <w:rPr>
          <w:rFonts w:hint="eastAsia"/>
          <w:lang w:val="en-US" w:eastAsia="zh-CN"/>
        </w:rPr>
        <w:t>BDBDBDBD  C3  01  7922  04  76B2B8DB    33</w:t>
      </w:r>
    </w:p>
    <w:p w14:paraId="3C42C168">
      <w:pPr>
        <w:pStyle w:val="63"/>
        <w:adjustRightInd/>
        <w:spacing w:line="360" w:lineRule="auto"/>
        <w:ind w:left="420" w:leftChars="0" w:firstLine="420" w:firstLineChars="0"/>
        <w:rPr>
          <w:rFonts w:hint="default"/>
          <w:lang w:val="en-US" w:eastAsia="zh-CN"/>
        </w:rPr>
      </w:pPr>
      <w:r>
        <w:rPr>
          <w:rFonts w:hint="eastAsia"/>
          <w:lang w:val="en-US" w:eastAsia="zh-CN"/>
        </w:rPr>
        <w:t>01  type=1 ipv4</w:t>
      </w:r>
    </w:p>
    <w:p w14:paraId="1FD26F8E">
      <w:pPr>
        <w:pStyle w:val="63"/>
        <w:numPr>
          <w:ilvl w:val="0"/>
          <w:numId w:val="7"/>
        </w:numPr>
        <w:adjustRightInd/>
        <w:spacing w:line="360" w:lineRule="auto"/>
        <w:ind w:left="420" w:leftChars="0" w:firstLine="420" w:firstLineChars="0"/>
        <w:rPr>
          <w:rFonts w:hint="eastAsia"/>
          <w:lang w:val="en-US" w:eastAsia="zh-CN"/>
        </w:rPr>
      </w:pPr>
      <w:r>
        <w:rPr>
          <w:rFonts w:hint="eastAsia"/>
          <w:lang w:val="en-US" w:eastAsia="zh-CN"/>
        </w:rPr>
        <w:t>--Turn the big end--2279  --》Convert to decimal  port：8825</w:t>
      </w:r>
    </w:p>
    <w:p w14:paraId="5ED568B4">
      <w:pPr>
        <w:pStyle w:val="63"/>
        <w:numPr>
          <w:ilvl w:val="0"/>
          <w:numId w:val="0"/>
        </w:numPr>
        <w:adjustRightInd/>
        <w:spacing w:line="360" w:lineRule="auto"/>
        <w:ind w:left="420" w:leftChars="0" w:firstLine="420" w:firstLineChars="0"/>
        <w:rPr>
          <w:rFonts w:hint="eastAsia"/>
          <w:lang w:val="en-US" w:eastAsia="zh-CN"/>
        </w:rPr>
      </w:pPr>
      <w:r>
        <w:rPr>
          <w:rFonts w:hint="eastAsia"/>
          <w:lang w:val="en-US" w:eastAsia="zh-CN"/>
        </w:rPr>
        <w:t>76B2B8DB --》Convert to decima 118.178.184.219</w:t>
      </w:r>
    </w:p>
    <w:p w14:paraId="376EE9A9">
      <w:pPr>
        <w:pStyle w:val="63"/>
        <w:numPr>
          <w:ilvl w:val="0"/>
          <w:numId w:val="0"/>
        </w:numPr>
        <w:adjustRightInd/>
        <w:spacing w:line="360" w:lineRule="auto"/>
        <w:ind w:left="420" w:leftChars="0" w:firstLine="420" w:firstLineChars="0"/>
        <w:rPr>
          <w:rFonts w:hint="default"/>
          <w:lang w:val="en-US" w:eastAsia="zh-CN"/>
        </w:rPr>
      </w:pPr>
      <w:r>
        <w:rPr>
          <w:rFonts w:hint="eastAsia"/>
          <w:lang w:val="en-US" w:eastAsia="zh-CN"/>
        </w:rPr>
        <w:t>33  checksum</w:t>
      </w:r>
    </w:p>
    <w:p w14:paraId="4BF16CE7">
      <w:pPr>
        <w:pStyle w:val="63"/>
        <w:adjustRightInd/>
        <w:spacing w:line="360" w:lineRule="auto"/>
        <w:ind w:left="420" w:leftChars="0" w:firstLine="420" w:firstLineChars="0"/>
        <w:rPr>
          <w:rFonts w:hint="default"/>
          <w:lang w:val="en-US" w:eastAsia="zh-CN"/>
        </w:rPr>
      </w:pPr>
      <w:r>
        <w:rPr>
          <w:rFonts w:hint="eastAsia"/>
          <w:lang w:val="en-US" w:eastAsia="zh-CN"/>
        </w:rPr>
        <w:t xml:space="preserve"> </w:t>
      </w:r>
    </w:p>
    <w:p w14:paraId="66E510D0">
      <w:pPr>
        <w:pStyle w:val="4"/>
        <w:ind w:left="709"/>
      </w:pPr>
      <w:bookmarkStart w:id="125" w:name="_Toc31286"/>
      <w:bookmarkStart w:id="126" w:name="_Toc39"/>
      <w:bookmarkStart w:id="127" w:name="_Toc2194"/>
      <w:r>
        <w:rPr>
          <w:rFonts w:hint="eastAsia"/>
        </w:rPr>
        <w:t>4.1.</w:t>
      </w:r>
      <w:r>
        <w:rPr>
          <w:rFonts w:hint="eastAsia"/>
          <w:lang w:val="en-US" w:eastAsia="zh-CN"/>
        </w:rPr>
        <w:t xml:space="preserve">5 </w:t>
      </w:r>
      <w:r>
        <w:rPr>
          <w:rFonts w:hint="eastAsia" w:ascii="微软雅黑" w:hAnsi="微软雅黑"/>
          <w:sz w:val="28"/>
          <w:szCs w:val="28"/>
        </w:rPr>
        <w:t>Issuance of dwell alarm trigger time（MSGID=</w:t>
      </w:r>
      <w:r>
        <w:rPr>
          <w:rFonts w:ascii="微软雅黑" w:hAnsi="微软雅黑"/>
          <w:sz w:val="28"/>
          <w:szCs w:val="28"/>
        </w:rPr>
        <w:t>0XCC</w:t>
      </w:r>
      <w:r>
        <w:rPr>
          <w:rFonts w:hint="eastAsia" w:ascii="微软雅黑" w:hAnsi="微软雅黑"/>
          <w:sz w:val="28"/>
          <w:szCs w:val="28"/>
        </w:rPr>
        <w:t>）</w:t>
      </w:r>
      <w:bookmarkEnd w:id="125"/>
      <w:bookmarkEnd w:id="126"/>
      <w:bookmarkEnd w:id="12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59C1927">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40ED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EC244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273FA4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2A20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3C671E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Issuance of dwell alarm trigger time，</w:t>
            </w:r>
            <w:r>
              <w:rPr>
                <w:rFonts w:ascii="微软雅黑" w:hAnsi="微软雅黑" w:cs="宋体"/>
                <w:kern w:val="0"/>
                <w:sz w:val="18"/>
                <w:szCs w:val="18"/>
              </w:rPr>
              <w:t>Server =&gt; Terminal</w:t>
            </w:r>
          </w:p>
        </w:tc>
      </w:tr>
      <w:tr w14:paraId="33D3CC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4B645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6B7D0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014253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4A5F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750BB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3612E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9FA8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B6630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85857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5A3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9F88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4942B7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4DB6FB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07C3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7975C0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w:t>
            </w:r>
            <w:r>
              <w:rPr>
                <w:rFonts w:ascii="微软雅黑" w:hAnsi="微软雅黑" w:cs="宋体"/>
                <w:color w:val="FF0000"/>
                <w:kern w:val="0"/>
                <w:sz w:val="18"/>
                <w:szCs w:val="18"/>
              </w:rPr>
              <w:t>C</w:t>
            </w:r>
          </w:p>
        </w:tc>
        <w:tc>
          <w:tcPr>
            <w:tcW w:w="1852" w:type="dxa"/>
            <w:tcBorders>
              <w:top w:val="nil"/>
              <w:left w:val="nil"/>
              <w:bottom w:val="single" w:color="auto" w:sz="8" w:space="0"/>
              <w:right w:val="single" w:color="auto" w:sz="8" w:space="0"/>
            </w:tcBorders>
            <w:vAlign w:val="center"/>
          </w:tcPr>
          <w:p w14:paraId="6C1F930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5D8AB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9305E0">
      <w:pPr>
        <w:spacing w:line="360" w:lineRule="auto"/>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33FAAE5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1540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E91C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322C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2FA78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CBCB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271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98EBB1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8ACF5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7D44E1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09F099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minute</w:t>
            </w:r>
          </w:p>
        </w:tc>
        <w:tc>
          <w:tcPr>
            <w:tcW w:w="1275" w:type="dxa"/>
            <w:tcBorders>
              <w:top w:val="nil"/>
              <w:left w:val="nil"/>
              <w:bottom w:val="single" w:color="auto" w:sz="8" w:space="0"/>
              <w:right w:val="single" w:color="auto" w:sz="8" w:space="0"/>
            </w:tcBorders>
            <w:vAlign w:val="center"/>
          </w:tcPr>
          <w:p w14:paraId="2B0EC8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4E79515">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819F9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duration of the stay alarm (unit: minutes; value range 2-60), during which no activity will trigger the stay alarm</w:t>
            </w:r>
          </w:p>
        </w:tc>
      </w:tr>
    </w:tbl>
    <w:p w14:paraId="49EB5DE3">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22BD96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w:t>
      </w:r>
      <w:r>
        <w:rPr>
          <w:rFonts w:hint="eastAsia" w:ascii="微软雅黑" w:hAnsi="微软雅黑"/>
          <w:sz w:val="18"/>
          <w:szCs w:val="18"/>
        </w:rPr>
        <w:t xml:space="preserve">c </w:t>
      </w:r>
      <w:r>
        <w:rPr>
          <w:rFonts w:ascii="微软雅黑" w:hAnsi="微软雅黑"/>
          <w:color w:val="000000" w:themeColor="text1"/>
          <w:sz w:val="18"/>
          <w:szCs w:val="18"/>
          <w14:textFill>
            <w14:solidFill>
              <w14:schemeClr w14:val="tx1"/>
            </w14:solidFill>
          </w14:textFill>
        </w:rPr>
        <w:t>05 dd</w:t>
      </w:r>
    </w:p>
    <w:p w14:paraId="5E504E2C">
      <w:pPr>
        <w:ind w:firstLine="779" w:firstLineChars="433"/>
        <w:rPr>
          <w:rFonts w:hint="eastAsia" w:ascii="微软雅黑" w:hAnsi="微软雅黑" w:cs="宋体"/>
          <w:kern w:val="0"/>
          <w:sz w:val="18"/>
          <w:szCs w:val="18"/>
        </w:rPr>
      </w:pPr>
      <w:r>
        <w:rPr>
          <w:rFonts w:ascii="微软雅黑" w:hAnsi="微软雅黑" w:cs="宋体"/>
          <w:kern w:val="0"/>
          <w:sz w:val="18"/>
          <w:szCs w:val="18"/>
        </w:rPr>
        <w:t>05</w:t>
      </w:r>
      <w:r>
        <w:rPr>
          <w:rFonts w:ascii="微软雅黑" w:hAnsi="微软雅黑" w:cs="宋体"/>
          <w:kern w:val="0"/>
          <w:sz w:val="18"/>
          <w:szCs w:val="18"/>
        </w:rPr>
        <w:tab/>
      </w:r>
      <w:r>
        <w:rPr>
          <w:rFonts w:ascii="微软雅黑" w:hAnsi="微软雅黑" w:cs="宋体"/>
          <w:kern w:val="0"/>
          <w:sz w:val="18"/>
          <w:szCs w:val="18"/>
        </w:rPr>
        <w:t xml:space="preserve">-- </w:t>
      </w:r>
      <w:r>
        <w:rPr>
          <w:rFonts w:ascii="微软雅黑" w:hAnsi="微软雅黑" w:cs="宋体"/>
          <w:kern w:val="0"/>
          <w:sz w:val="18"/>
          <w:szCs w:val="18"/>
        </w:rPr>
        <w:tab/>
      </w:r>
      <w:r>
        <w:rPr>
          <w:rFonts w:ascii="微软雅黑" w:hAnsi="微软雅黑" w:cs="宋体"/>
          <w:kern w:val="0"/>
          <w:sz w:val="18"/>
          <w:szCs w:val="18"/>
        </w:rPr>
        <w:t>0</w:t>
      </w:r>
      <w:r>
        <w:rPr>
          <w:rFonts w:hint="eastAsia" w:ascii="微软雅黑" w:hAnsi="微软雅黑" w:cs="宋体"/>
          <w:kern w:val="0"/>
          <w:sz w:val="18"/>
          <w:szCs w:val="18"/>
        </w:rPr>
        <w:t>x</w:t>
      </w:r>
      <w:r>
        <w:rPr>
          <w:rFonts w:ascii="微软雅黑" w:hAnsi="微软雅黑" w:cs="宋体"/>
          <w:kern w:val="0"/>
          <w:sz w:val="18"/>
          <w:szCs w:val="18"/>
        </w:rPr>
        <w:t>05</w:t>
      </w:r>
      <w:r>
        <w:rPr>
          <w:rFonts w:ascii="微软雅黑" w:hAnsi="微软雅黑" w:cs="宋体"/>
          <w:kern w:val="0"/>
          <w:sz w:val="18"/>
          <w:szCs w:val="18"/>
        </w:rPr>
        <w:tab/>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Report a stop alarm for 5 consecutive minutes of inactivity on the watch (when the watch is worn)</w:t>
      </w:r>
    </w:p>
    <w:p w14:paraId="20DCBE2D">
      <w:pPr>
        <w:ind w:firstLine="779" w:firstLineChars="433"/>
        <w:rPr>
          <w:rFonts w:hint="eastAsia" w:ascii="微软雅黑" w:hAnsi="微软雅黑" w:cs="宋体"/>
          <w:kern w:val="0"/>
          <w:sz w:val="18"/>
          <w:szCs w:val="18"/>
        </w:rPr>
      </w:pPr>
    </w:p>
    <w:p w14:paraId="5B133A31">
      <w:pPr>
        <w:pStyle w:val="4"/>
        <w:numPr>
          <w:ilvl w:val="0"/>
          <w:numId w:val="0"/>
        </w:numPr>
      </w:pPr>
      <w:bookmarkStart w:id="128" w:name="_Toc159924429"/>
      <w:bookmarkStart w:id="129" w:name="_Toc440976918"/>
      <w:bookmarkStart w:id="130" w:name="_Toc496193119"/>
      <w:bookmarkStart w:id="131" w:name="_Toc29857"/>
      <w:bookmarkStart w:id="132" w:name="_Toc29788"/>
      <w:r>
        <w:rPr>
          <w:rFonts w:hint="eastAsia"/>
          <w:lang w:val="en-US" w:eastAsia="zh-CN"/>
        </w:rPr>
        <w:t xml:space="preserve">4.1.6 </w:t>
      </w:r>
      <w:bookmarkEnd w:id="128"/>
      <w:bookmarkEnd w:id="129"/>
      <w:bookmarkEnd w:id="130"/>
      <w:r>
        <w:rPr>
          <w:rFonts w:hint="eastAsia"/>
        </w:rPr>
        <w:t>Shutdown and restart (0x77) (</w:t>
      </w:r>
      <w:r>
        <w:rPr>
          <w:rFonts w:hint="eastAsia"/>
          <w:color w:val="FF0000"/>
        </w:rPr>
        <w:t>issued when the device is turned on, this command is invalid when the device is turned off</w:t>
      </w:r>
      <w:r>
        <w:rPr>
          <w:rFonts w:hint="eastAsia"/>
        </w:rPr>
        <w:t>)</w:t>
      </w:r>
      <w:bookmarkEnd w:id="131"/>
      <w:bookmarkEnd w:id="13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8D31CF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045F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D8BD6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MSG_CFG_PWR</w:t>
            </w:r>
          </w:p>
        </w:tc>
      </w:tr>
      <w:tr w14:paraId="68F68F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1F3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F970CA1">
            <w:pPr>
              <w:widowControl/>
              <w:spacing w:line="360" w:lineRule="auto"/>
              <w:jc w:val="left"/>
              <w:rPr>
                <w:rFonts w:hint="eastAsia" w:ascii="微软雅黑" w:hAnsi="微软雅黑" w:eastAsia="微软雅黑" w:cs="宋体"/>
                <w:kern w:val="0"/>
                <w:sz w:val="18"/>
                <w:szCs w:val="18"/>
                <w:lang w:eastAsia="zh-CN"/>
              </w:rPr>
            </w:pPr>
            <w:r>
              <w:rPr>
                <w:rFonts w:hint="eastAsia"/>
              </w:rPr>
              <w:t>Shutdown and restart</w:t>
            </w:r>
            <w:r>
              <w:rPr>
                <w:rFonts w:hint="eastAsia" w:ascii="微软雅黑" w:hAnsi="微软雅黑" w:cs="宋体"/>
                <w:kern w:val="0"/>
                <w:sz w:val="18"/>
                <w:szCs w:val="18"/>
              </w:rPr>
              <w:t xml:space="preserve">   </w:t>
            </w:r>
            <w:r>
              <w:rPr>
                <w:rFonts w:hint="eastAsia"/>
                <w:color w:val="FF0000"/>
                <w:lang w:eastAsia="zh-CN"/>
              </w:rPr>
              <w:t>（</w:t>
            </w:r>
            <w:r>
              <w:rPr>
                <w:rFonts w:hint="eastAsia"/>
                <w:color w:val="FF0000"/>
              </w:rPr>
              <w:t>issued when the device is turned on, this command is invalid when the device is turned off</w:t>
            </w:r>
            <w:r>
              <w:rPr>
                <w:rFonts w:hint="eastAsia"/>
                <w:lang w:eastAsia="zh-CN"/>
              </w:rPr>
              <w:t>）</w:t>
            </w:r>
          </w:p>
        </w:tc>
      </w:tr>
      <w:tr w14:paraId="28A256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B443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9E950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2BECED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8C3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26C36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1F3F6C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33DD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76F87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799BF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E8B7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88C2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E18861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DFCE71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B115F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C35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0x77</w:t>
            </w:r>
          </w:p>
        </w:tc>
        <w:tc>
          <w:tcPr>
            <w:tcW w:w="1852" w:type="dxa"/>
            <w:tcBorders>
              <w:top w:val="nil"/>
              <w:left w:val="nil"/>
              <w:bottom w:val="single" w:color="auto" w:sz="8" w:space="0"/>
              <w:right w:val="single" w:color="auto" w:sz="8" w:space="0"/>
            </w:tcBorders>
            <w:vAlign w:val="center"/>
          </w:tcPr>
          <w:p w14:paraId="0935EAC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20853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04A03C">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78A0CC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ED9F9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DF855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050FD5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87E86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2E31D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01EDD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1D2D5F5">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0C2C6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nil"/>
              <w:right w:val="single" w:color="auto" w:sz="8" w:space="0"/>
            </w:tcBorders>
            <w:vAlign w:val="center"/>
          </w:tcPr>
          <w:p w14:paraId="635437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E2D89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nil"/>
              <w:right w:val="single" w:color="auto" w:sz="8" w:space="0"/>
            </w:tcBorders>
            <w:vAlign w:val="center"/>
          </w:tcPr>
          <w:p w14:paraId="39FB20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0C333F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843" w:type="dxa"/>
            <w:tcBorders>
              <w:top w:val="nil"/>
              <w:left w:val="nil"/>
              <w:bottom w:val="nil"/>
              <w:right w:val="single" w:color="auto" w:sz="8" w:space="0"/>
            </w:tcBorders>
            <w:vAlign w:val="center"/>
          </w:tcPr>
          <w:p w14:paraId="034C02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shut down</w:t>
            </w:r>
          </w:p>
        </w:tc>
      </w:tr>
      <w:tr w14:paraId="719228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9A8E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5C3858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B446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single" w:color="auto" w:sz="8" w:space="0"/>
              <w:right w:val="single" w:color="auto" w:sz="8" w:space="0"/>
            </w:tcBorders>
            <w:vAlign w:val="center"/>
          </w:tcPr>
          <w:p w14:paraId="4D21C5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DF8530A">
            <w:pPr>
              <w:widowControl/>
              <w:spacing w:line="360" w:lineRule="auto"/>
              <w:jc w:val="center"/>
              <w:rPr>
                <w:rFonts w:hint="eastAsia" w:ascii="微软雅黑" w:hAnsi="微软雅黑" w:cs="宋体"/>
                <w:kern w:val="0"/>
                <w:sz w:val="18"/>
                <w:szCs w:val="18"/>
              </w:rPr>
            </w:pPr>
          </w:p>
        </w:tc>
        <w:tc>
          <w:tcPr>
            <w:tcW w:w="1843" w:type="dxa"/>
            <w:tcBorders>
              <w:top w:val="nil"/>
              <w:left w:val="nil"/>
              <w:bottom w:val="single" w:color="auto" w:sz="8" w:space="0"/>
              <w:right w:val="single" w:color="auto" w:sz="8" w:space="0"/>
            </w:tcBorders>
            <w:vAlign w:val="center"/>
          </w:tcPr>
          <w:p w14:paraId="1C35B65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0  restart</w:t>
            </w:r>
          </w:p>
        </w:tc>
      </w:tr>
    </w:tbl>
    <w:p w14:paraId="220651B6">
      <w:pPr>
        <w:spacing w:line="360" w:lineRule="auto"/>
        <w:ind w:firstLine="400" w:firstLineChars="200"/>
        <w:rPr>
          <w:rFonts w:hint="eastAsia" w:ascii="微软雅黑" w:hAnsi="微软雅黑"/>
          <w:sz w:val="20"/>
          <w:szCs w:val="20"/>
          <w:lang w:val="en-US" w:eastAsia="zh-CN"/>
        </w:rPr>
      </w:pPr>
      <w:r>
        <w:rPr>
          <w:rFonts w:hint="eastAsia" w:ascii="微软雅黑" w:hAnsi="微软雅黑"/>
          <w:sz w:val="20"/>
          <w:szCs w:val="20"/>
          <w:lang w:val="en-US" w:eastAsia="zh-CN"/>
        </w:rPr>
        <w:t>Eg：</w:t>
      </w:r>
    </w:p>
    <w:p w14:paraId="5FD32CC5">
      <w:pPr>
        <w:ind w:firstLine="420" w:firstLineChars="0"/>
        <w:rPr>
          <w:rFonts w:hint="eastAsia" w:ascii="微软雅黑" w:hAnsi="微软雅黑"/>
          <w:sz w:val="20"/>
          <w:szCs w:val="20"/>
        </w:rPr>
      </w:pPr>
      <w:r>
        <w:rPr>
          <w:rFonts w:hint="eastAsia" w:ascii="微软雅黑" w:hAnsi="微软雅黑" w:cs="宋体"/>
          <w:kern w:val="0"/>
          <w:sz w:val="18"/>
          <w:szCs w:val="18"/>
          <w:lang w:val="en-US" w:eastAsia="zh-CN"/>
        </w:rPr>
        <w:t xml:space="preserve"> restart</w:t>
      </w:r>
      <w:r>
        <w:rPr>
          <w:rFonts w:hint="eastAsia" w:ascii="微软雅黑" w:hAnsi="微软雅黑"/>
          <w:sz w:val="20"/>
          <w:szCs w:val="20"/>
        </w:rPr>
        <w:t xml:space="preserve">："BDBDBDBD770193"    </w:t>
      </w:r>
    </w:p>
    <w:p w14:paraId="4390F4FE">
      <w:pPr>
        <w:ind w:firstLine="420" w:firstLineChars="0"/>
        <w:rPr>
          <w:rFonts w:hint="default" w:ascii="微软雅黑" w:hAnsi="微软雅黑" w:cs="宋体"/>
          <w:kern w:val="0"/>
          <w:sz w:val="18"/>
          <w:szCs w:val="18"/>
          <w:lang w:val="en-US" w:eastAsia="zh-CN"/>
        </w:rPr>
      </w:pPr>
      <w:r>
        <w:rPr>
          <w:rFonts w:hint="eastAsia" w:ascii="微软雅黑" w:hAnsi="微软雅黑" w:cs="宋体"/>
          <w:kern w:val="0"/>
          <w:sz w:val="18"/>
          <w:szCs w:val="18"/>
        </w:rPr>
        <w:t>shut down</w:t>
      </w:r>
      <w:r>
        <w:rPr>
          <w:rFonts w:hint="eastAsia" w:ascii="微软雅黑" w:hAnsi="微软雅黑"/>
          <w:sz w:val="20"/>
          <w:szCs w:val="20"/>
        </w:rPr>
        <w:t>："BDBDBDBD770093"</w:t>
      </w:r>
    </w:p>
    <w:p w14:paraId="05444633">
      <w:pPr>
        <w:pStyle w:val="4"/>
      </w:pPr>
      <w:bookmarkStart w:id="133" w:name="_Toc8352"/>
      <w:bookmarkStart w:id="134" w:name="_Toc19938"/>
      <w:r>
        <w:rPr>
          <w:rFonts w:hint="eastAsia"/>
          <w:lang w:val="en-US" w:eastAsia="zh-CN"/>
        </w:rPr>
        <w:t>4.1.7</w:t>
      </w:r>
      <w:r>
        <w:rPr>
          <w:rFonts w:hint="eastAsia"/>
        </w:rPr>
        <w:t>Weather warning（0</w:t>
      </w:r>
      <w:r>
        <w:t>X</w:t>
      </w:r>
      <w:r>
        <w:rPr>
          <w:rFonts w:hint="eastAsia"/>
        </w:rPr>
        <w:t>C</w:t>
      </w:r>
      <w:r>
        <w:t>B</w:t>
      </w:r>
      <w:r>
        <w:rPr>
          <w:rFonts w:hint="eastAsia"/>
        </w:rPr>
        <w:t>）</w:t>
      </w:r>
      <w:bookmarkEnd w:id="133"/>
      <w:bookmarkEnd w:id="13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sz w:val="18"/>
                <w:szCs w:val="18"/>
              </w:rPr>
              <w:t>下行</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sectPr>
      <w:footerReference r:id="rId7" w:type="default"/>
      <w:pgSz w:w="11906" w:h="16838"/>
      <w:pgMar w:top="1134" w:right="851" w:bottom="851" w:left="851"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single" w:color="auto" w:sz="6" w:space="0"/>
      </w:pBdr>
      <w:jc w:val="both"/>
      <w:rPr>
        <w:rFonts w:ascii="Arial" w:hAnsi="Arial" w:cs="Arial"/>
        <w:b/>
      </w:rPr>
    </w:pPr>
    <w:r>
      <w:rPr>
        <w:rFonts w:asciiTheme="minorHAnsi" w:hAnsiTheme="minorHAnsi" w:cstheme="minorBidi"/>
      </w:rPr>
      <w:pict>
        <v:shape id="PowerPlusWaterMarkObject6593212" o:spid="_x0000_s3074" o:spt="136" type="#_x0000_t136" style="position:absolute;left:0pt;height:55.3pt;width:680.3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r>
      <w:rPr>
        <w:rFonts w:ascii="Arial" w:hAnsi="Arial" w:cs="Arial"/>
        <w:b/>
      </w:rPr>
      <w:drawing>
        <wp:inline distT="0" distB="0" distL="0" distR="0">
          <wp:extent cx="1071245" cy="323215"/>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 cstate="print"/>
                  <a:stretch>
                    <a:fillRect/>
                  </a:stretch>
                </pic:blipFill>
                <pic:spPr>
                  <a:xfrm>
                    <a:off x="0" y="0"/>
                    <a:ext cx="1071587" cy="32343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B508FF"/>
    <w:multiLevelType w:val="multilevel"/>
    <w:tmpl w:val="06B508FF"/>
    <w:lvl w:ilvl="0" w:tentative="0">
      <w:start w:val="4"/>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1429"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2">
    <w:nsid w:val="16B2FFA9"/>
    <w:multiLevelType w:val="singleLevel"/>
    <w:tmpl w:val="16B2FFA9"/>
    <w:lvl w:ilvl="0" w:tentative="0">
      <w:start w:val="7922"/>
      <w:numFmt w:val="decimal"/>
      <w:suff w:val="nothing"/>
      <w:lvlText w:val="%1-"/>
      <w:lvlJc w:val="left"/>
    </w:lvl>
  </w:abstractNum>
  <w:abstractNum w:abstractNumId="3">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5">
    <w:nsid w:val="32854290"/>
    <w:multiLevelType w:val="multilevel"/>
    <w:tmpl w:val="32854290"/>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1418"/>
        </w:tabs>
        <w:ind w:left="1418" w:hanging="567"/>
      </w:pPr>
      <w:rPr>
        <w:rFonts w:hint="eastAsia" w:cs="Times New Roman"/>
      </w:rPr>
    </w:lvl>
    <w:lvl w:ilvl="2" w:tentative="0">
      <w:start w:val="1"/>
      <w:numFmt w:val="decimal"/>
      <w:lvlText w:val="%1.%2.%3."/>
      <w:lvlJc w:val="left"/>
      <w:pPr>
        <w:tabs>
          <w:tab w:val="left" w:pos="709"/>
        </w:tabs>
        <w:ind w:left="709" w:hanging="709"/>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6">
    <w:nsid w:val="372255BE"/>
    <w:multiLevelType w:val="multilevel"/>
    <w:tmpl w:val="372255BE"/>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2190"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3BC19C2"/>
    <w:rsid w:val="03CD2031"/>
    <w:rsid w:val="06AE5109"/>
    <w:rsid w:val="087C3F38"/>
    <w:rsid w:val="09B80304"/>
    <w:rsid w:val="0BC01E57"/>
    <w:rsid w:val="0C6B1E0D"/>
    <w:rsid w:val="0D04157B"/>
    <w:rsid w:val="0DB02772"/>
    <w:rsid w:val="0E522AF1"/>
    <w:rsid w:val="0E8015C3"/>
    <w:rsid w:val="10001A13"/>
    <w:rsid w:val="11074157"/>
    <w:rsid w:val="130E6726"/>
    <w:rsid w:val="13B608AB"/>
    <w:rsid w:val="14075E7D"/>
    <w:rsid w:val="140B4717"/>
    <w:rsid w:val="14276FAA"/>
    <w:rsid w:val="147D6C4A"/>
    <w:rsid w:val="148231E6"/>
    <w:rsid w:val="15403FD7"/>
    <w:rsid w:val="156C73D4"/>
    <w:rsid w:val="167938EC"/>
    <w:rsid w:val="173A067D"/>
    <w:rsid w:val="17A710D3"/>
    <w:rsid w:val="17D346CC"/>
    <w:rsid w:val="186D4CB2"/>
    <w:rsid w:val="18B14E03"/>
    <w:rsid w:val="1A907234"/>
    <w:rsid w:val="1B6C77FE"/>
    <w:rsid w:val="1C7F3E27"/>
    <w:rsid w:val="1C8066B4"/>
    <w:rsid w:val="1C907E0B"/>
    <w:rsid w:val="1C954E9B"/>
    <w:rsid w:val="1CD372C2"/>
    <w:rsid w:val="1CE22ADB"/>
    <w:rsid w:val="1E1632C9"/>
    <w:rsid w:val="204F3608"/>
    <w:rsid w:val="20E20CFE"/>
    <w:rsid w:val="21862D68"/>
    <w:rsid w:val="22CE69E6"/>
    <w:rsid w:val="252D630C"/>
    <w:rsid w:val="25964198"/>
    <w:rsid w:val="2669577B"/>
    <w:rsid w:val="26712A32"/>
    <w:rsid w:val="26D62FBA"/>
    <w:rsid w:val="274A0C02"/>
    <w:rsid w:val="288A72C9"/>
    <w:rsid w:val="28C7359D"/>
    <w:rsid w:val="28DB0637"/>
    <w:rsid w:val="2A350644"/>
    <w:rsid w:val="2B1D2C71"/>
    <w:rsid w:val="2B416568"/>
    <w:rsid w:val="2B826300"/>
    <w:rsid w:val="2DA25458"/>
    <w:rsid w:val="2F6D100E"/>
    <w:rsid w:val="30012E49"/>
    <w:rsid w:val="31175F84"/>
    <w:rsid w:val="324E4EFE"/>
    <w:rsid w:val="3367148C"/>
    <w:rsid w:val="339B3973"/>
    <w:rsid w:val="33F77324"/>
    <w:rsid w:val="341669C7"/>
    <w:rsid w:val="34533777"/>
    <w:rsid w:val="34ED425B"/>
    <w:rsid w:val="35541E69"/>
    <w:rsid w:val="35845BFE"/>
    <w:rsid w:val="35DA3A24"/>
    <w:rsid w:val="36483084"/>
    <w:rsid w:val="367D0471"/>
    <w:rsid w:val="38740B55"/>
    <w:rsid w:val="38795776"/>
    <w:rsid w:val="3971469F"/>
    <w:rsid w:val="3AE53402"/>
    <w:rsid w:val="3DC611FD"/>
    <w:rsid w:val="3EAB0477"/>
    <w:rsid w:val="40443DB7"/>
    <w:rsid w:val="40537736"/>
    <w:rsid w:val="41696778"/>
    <w:rsid w:val="431F3D7A"/>
    <w:rsid w:val="44023FAB"/>
    <w:rsid w:val="45C1052C"/>
    <w:rsid w:val="463651F7"/>
    <w:rsid w:val="46B82A81"/>
    <w:rsid w:val="46F55E8A"/>
    <w:rsid w:val="483519B4"/>
    <w:rsid w:val="48D13C35"/>
    <w:rsid w:val="490F5615"/>
    <w:rsid w:val="498378CD"/>
    <w:rsid w:val="49B303BC"/>
    <w:rsid w:val="4A3A4921"/>
    <w:rsid w:val="4AB455FC"/>
    <w:rsid w:val="4B45182E"/>
    <w:rsid w:val="4C721A28"/>
    <w:rsid w:val="4CA77B7B"/>
    <w:rsid w:val="4CB07094"/>
    <w:rsid w:val="4D043A75"/>
    <w:rsid w:val="4D6865D6"/>
    <w:rsid w:val="4DCC23F0"/>
    <w:rsid w:val="4F7D3946"/>
    <w:rsid w:val="50EB10A0"/>
    <w:rsid w:val="5103759B"/>
    <w:rsid w:val="51B73916"/>
    <w:rsid w:val="53C438F2"/>
    <w:rsid w:val="553A3939"/>
    <w:rsid w:val="558E19A2"/>
    <w:rsid w:val="55E5115C"/>
    <w:rsid w:val="57B0791C"/>
    <w:rsid w:val="5A272E2C"/>
    <w:rsid w:val="5B303AB7"/>
    <w:rsid w:val="5B8F1FBE"/>
    <w:rsid w:val="5BA4077D"/>
    <w:rsid w:val="5C50525D"/>
    <w:rsid w:val="5E9D755E"/>
    <w:rsid w:val="5F1973D3"/>
    <w:rsid w:val="5F35535F"/>
    <w:rsid w:val="5F5A3621"/>
    <w:rsid w:val="5FAD78AB"/>
    <w:rsid w:val="5FFC3DB3"/>
    <w:rsid w:val="61DA1D04"/>
    <w:rsid w:val="621719D8"/>
    <w:rsid w:val="62C65219"/>
    <w:rsid w:val="634C03F7"/>
    <w:rsid w:val="64702960"/>
    <w:rsid w:val="64A17E21"/>
    <w:rsid w:val="65902FF9"/>
    <w:rsid w:val="65A71FD4"/>
    <w:rsid w:val="65C37416"/>
    <w:rsid w:val="665557E2"/>
    <w:rsid w:val="66B02BEA"/>
    <w:rsid w:val="66D3663F"/>
    <w:rsid w:val="67D71E9D"/>
    <w:rsid w:val="67F14C30"/>
    <w:rsid w:val="696C260A"/>
    <w:rsid w:val="69AE2C2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115F0C"/>
    <w:rsid w:val="738E4F25"/>
    <w:rsid w:val="74922970"/>
    <w:rsid w:val="74B46266"/>
    <w:rsid w:val="757F3569"/>
    <w:rsid w:val="75F67AFC"/>
    <w:rsid w:val="78CF7044"/>
    <w:rsid w:val="7AA75F4E"/>
    <w:rsid w:val="7BC62AA6"/>
    <w:rsid w:val="7C692185"/>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40</Pages>
  <Words>602</Words>
  <Characters>3369</Characters>
  <Lines>142</Lines>
  <Paragraphs>40</Paragraphs>
  <TotalTime>12</TotalTime>
  <ScaleCrop>false</ScaleCrop>
  <LinksUpToDate>false</LinksUpToDate>
  <CharactersWithSpaces>3869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2025-03-20T09:32:01Z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