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  <w:lang w:val="en-US" w:eastAsia="zh-CN"/>
        </w:rPr>
        <w:t xml:space="preserve">G618GU 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74CEDEC2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tbl>
      <w:tblPr>
        <w:tblStyle w:val="29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0AB2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98" w:type="dxa"/>
            <w:shd w:val="clear" w:color="auto" w:fill="C0C0C0"/>
            <w:vAlign w:val="center"/>
          </w:tcPr>
          <w:p w14:paraId="627D487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版本号</w:t>
            </w:r>
          </w:p>
        </w:tc>
        <w:tc>
          <w:tcPr>
            <w:tcW w:w="1148" w:type="dxa"/>
            <w:shd w:val="clear" w:color="auto" w:fill="C0C0C0"/>
            <w:vAlign w:val="center"/>
          </w:tcPr>
          <w:p w14:paraId="114A0AD0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修订人</w:t>
            </w:r>
          </w:p>
        </w:tc>
        <w:tc>
          <w:tcPr>
            <w:tcW w:w="1514" w:type="dxa"/>
            <w:shd w:val="clear" w:color="auto" w:fill="C0C0C0"/>
            <w:vAlign w:val="center"/>
          </w:tcPr>
          <w:p w14:paraId="3213EB5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修订日期</w:t>
            </w:r>
          </w:p>
        </w:tc>
        <w:tc>
          <w:tcPr>
            <w:tcW w:w="5237" w:type="dxa"/>
            <w:shd w:val="clear" w:color="auto" w:fill="C0C0C0"/>
            <w:vAlign w:val="center"/>
          </w:tcPr>
          <w:p w14:paraId="045614E9">
            <w:pPr>
              <w:pStyle w:val="8"/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修订描述</w:t>
            </w:r>
          </w:p>
        </w:tc>
      </w:tr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10-26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目录整理，协议按型号区分，新增设备使用说明</w:t>
            </w:r>
          </w:p>
        </w:tc>
      </w:tr>
      <w:tr w14:paraId="5514B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79CFD0D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3773B76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4A67C59F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2024-11-14</w:t>
            </w:r>
          </w:p>
        </w:tc>
        <w:tc>
          <w:tcPr>
            <w:tcW w:w="5237" w:type="dxa"/>
            <w:vAlign w:val="center"/>
          </w:tcPr>
          <w:p w14:paraId="494E5C3A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增加上行指令：设备充电状态（需下行开启充电开机才会上报）</w:t>
            </w:r>
          </w:p>
          <w:p w14:paraId="17931B59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增加下行指令：设备休眠控制，设备充电状态开关机控制，设备蓝牙广播开关控制，设备按键关机功能开关，开机状态下行关机和重启,按键触发sos功能开关</w:t>
            </w:r>
          </w:p>
        </w:tc>
      </w:tr>
      <w:tr w14:paraId="72869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50BA2807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V1.2</w:t>
            </w:r>
          </w:p>
        </w:tc>
        <w:tc>
          <w:tcPr>
            <w:tcW w:w="1148" w:type="dxa"/>
            <w:vAlign w:val="center"/>
          </w:tcPr>
          <w:p w14:paraId="368BDFA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400521EA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2024-11-25</w:t>
            </w:r>
          </w:p>
        </w:tc>
        <w:tc>
          <w:tcPr>
            <w:tcW w:w="5237" w:type="dxa"/>
            <w:vAlign w:val="center"/>
          </w:tcPr>
          <w:p w14:paraId="30BB55EB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增加下行指令：长短连接模式切换</w:t>
            </w:r>
          </w:p>
        </w:tc>
      </w:tr>
      <w:tr w14:paraId="41D3A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04908C1B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V1.3</w:t>
            </w:r>
          </w:p>
        </w:tc>
        <w:tc>
          <w:tcPr>
            <w:tcW w:w="1148" w:type="dxa"/>
            <w:vAlign w:val="center"/>
          </w:tcPr>
          <w:p w14:paraId="6560278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61F144EF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2025-03-19</w:t>
            </w:r>
          </w:p>
        </w:tc>
        <w:tc>
          <w:tcPr>
            <w:tcW w:w="5237" w:type="dxa"/>
            <w:vAlign w:val="center"/>
          </w:tcPr>
          <w:p w14:paraId="0A727ECA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增加并包上报情况说明</w:t>
            </w:r>
          </w:p>
        </w:tc>
      </w:tr>
    </w:tbl>
    <w:p w14:paraId="5046F506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 w:eastAsia="zh-CN"/>
        </w:rPr>
      </w:pPr>
    </w:p>
    <w:p w14:paraId="17C35996">
      <w:pPr>
        <w:pStyle w:val="63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0BE9489E">
      <w:pPr>
        <w:pStyle w:val="20"/>
        <w:tabs>
          <w:tab w:val="right" w:leader="dot" w:pos="11340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_Toc8230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_Toc8230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920E83D">
      <w:pPr>
        <w:pStyle w:val="20"/>
        <w:tabs>
          <w:tab w:val="right" w:leader="dot" w:pos="11340"/>
        </w:tabs>
      </w:pPr>
      <w:r>
        <w:fldChar w:fldCharType="begin"/>
      </w:r>
      <w:r>
        <w:instrText xml:space="preserve"> HYPERLINK \l _Toc26238 </w:instrText>
      </w:r>
      <w:r>
        <w:fldChar w:fldCharType="separate"/>
      </w:r>
      <w:r>
        <w:rPr>
          <w:rFonts w:hint="eastAsia"/>
          <w:bCs w:val="0"/>
          <w:szCs w:val="44"/>
          <w:lang w:val="en-US" w:eastAsia="zh-CN"/>
        </w:rPr>
        <w:t>2.设备使用说明</w:t>
      </w:r>
      <w:r>
        <w:tab/>
      </w:r>
      <w:r>
        <w:fldChar w:fldCharType="begin"/>
      </w:r>
      <w:r>
        <w:instrText xml:space="preserve"> PAGEREF _Toc26238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6365A5C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_Toc25453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_Toc25453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F0394C3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_Toc29738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_Toc29738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8B0A349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_Toc1283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_Toc1283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5762CCB">
      <w:pPr>
        <w:pStyle w:val="20"/>
        <w:tabs>
          <w:tab w:val="right" w:leader="dot" w:pos="11340"/>
        </w:tabs>
      </w:pPr>
      <w:r>
        <w:fldChar w:fldCharType="begin"/>
      </w:r>
      <w:r>
        <w:instrText xml:space="preserve"> HYPERLINK \l _Toc15417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_Toc15417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017C43C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_Toc133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_Toc133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9B99CDF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_Toc16450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_Toc16450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9164AC8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_Toc15323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_Toc15323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AC4BA95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_Toc13972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_Toc13972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F1F9FD2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_Toc25615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_Toc25615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744F716">
      <w:pPr>
        <w:pStyle w:val="20"/>
        <w:tabs>
          <w:tab w:val="right" w:leader="dot" w:pos="11340"/>
        </w:tabs>
      </w:pPr>
      <w:r>
        <w:fldChar w:fldCharType="begin"/>
      </w:r>
      <w:r>
        <w:instrText xml:space="preserve"> HYPERLINK \l _Toc4128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_Toc4128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1F58C2F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_Toc1558 </w:instrText>
      </w:r>
      <w:r>
        <w:fldChar w:fldCharType="separate"/>
      </w:r>
      <w:r>
        <w:rPr>
          <w:rFonts w:hint="eastAsia"/>
          <w:lang w:val="en-US" w:eastAsia="zh-CN"/>
        </w:rPr>
        <w:t>4.1连接相关</w:t>
      </w:r>
      <w:r>
        <w:tab/>
      </w:r>
      <w:r>
        <w:fldChar w:fldCharType="begin"/>
      </w:r>
      <w:r>
        <w:instrText xml:space="preserve"> PAGEREF _Toc1558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813BE10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_Toc11943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_Toc11943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BD5599A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_Toc27336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_Toc27336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4F546F6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_Toc21845 </w:instrText>
      </w:r>
      <w:r>
        <w:fldChar w:fldCharType="separate"/>
      </w:r>
      <w:r>
        <w:rPr>
          <w:rFonts w:hint="eastAsia"/>
          <w:lang w:val="en-US" w:eastAsia="zh-CN"/>
        </w:rPr>
        <w:t xml:space="preserve">4.1.3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_Toc21845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12F4E5A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_Toc14224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_Toc14224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077933B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_Toc28460 </w:instrText>
      </w:r>
      <w:r>
        <w:fldChar w:fldCharType="separate"/>
      </w:r>
      <w:r>
        <w:rPr>
          <w:rFonts w:hint="eastAsia"/>
          <w:lang w:val="en-US" w:eastAsia="zh-CN"/>
        </w:rPr>
        <w:t>4.2定位相关上报</w:t>
      </w:r>
      <w:r>
        <w:tab/>
      </w:r>
      <w:r>
        <w:fldChar w:fldCharType="begin"/>
      </w:r>
      <w:r>
        <w:instrText xml:space="preserve"> PAGEREF _Toc28460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10EBB01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_Toc8603 </w:instrText>
      </w:r>
      <w:r>
        <w:fldChar w:fldCharType="separate"/>
      </w:r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_Toc8603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CE73321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_Toc25081 </w:instrText>
      </w:r>
      <w:r>
        <w:fldChar w:fldCharType="separate"/>
      </w:r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_Toc25081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22AF22A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_Toc12178 </w:instrText>
      </w:r>
      <w:r>
        <w:fldChar w:fldCharType="separate"/>
      </w:r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_Toc12178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423FE612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_Toc6556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 xml:space="preserve">4.2.4 </w:t>
      </w:r>
      <w:r>
        <w:rPr>
          <w:rFonts w:hint="eastAsia"/>
          <w:szCs w:val="32"/>
          <w:lang w:val="en-US" w:eastAsia="zh-CN"/>
        </w:rPr>
        <w:t>UWB</w:t>
      </w:r>
      <w:r>
        <w:rPr>
          <w:rFonts w:hint="eastAsia"/>
        </w:rPr>
        <w:t>定位信息</w:t>
      </w:r>
      <w:r>
        <w:rPr>
          <w:rFonts w:hint="eastAsia"/>
          <w:lang w:val="en-US" w:eastAsia="zh-CN"/>
        </w:rPr>
        <w:t>(UWB</w:t>
      </w:r>
      <w:r>
        <w:rPr>
          <w:rFonts w:hint="eastAsia"/>
        </w:rPr>
        <w:t xml:space="preserve"> Location)（MsgId=0xD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_Toc6556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2E38491B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_Toc9770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4.3：报警相关上报</w:t>
      </w:r>
      <w:r>
        <w:tab/>
      </w:r>
      <w:r>
        <w:fldChar w:fldCharType="begin"/>
      </w:r>
      <w:r>
        <w:instrText xml:space="preserve"> PAGEREF _Toc9770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58CD2251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_Toc5871 </w:instrText>
      </w:r>
      <w:r>
        <w:fldChar w:fldCharType="separate"/>
      </w:r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_Toc5871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442206B2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_Toc24066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报警数据上传(0x21)(02的补充)</w:t>
      </w:r>
      <w:r>
        <w:tab/>
      </w:r>
      <w:r>
        <w:fldChar w:fldCharType="begin"/>
      </w:r>
      <w:r>
        <w:instrText xml:space="preserve"> PAGEREF _Toc24066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5DBBA1DA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_Toc26261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4.4设备信息及状态上报</w:t>
      </w:r>
      <w:r>
        <w:tab/>
      </w:r>
      <w:r>
        <w:fldChar w:fldCharType="begin"/>
      </w:r>
      <w:r>
        <w:instrText xml:space="preserve"> PAGEREF _Toc26261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2420156C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_Toc30123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r>
        <w:tab/>
      </w:r>
      <w:r>
        <w:fldChar w:fldCharType="begin"/>
      </w:r>
      <w:r>
        <w:instrText xml:space="preserve"> PAGEREF _Toc30123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3F234B7E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_Toc18283 </w:instrText>
      </w:r>
      <w:r>
        <w:fldChar w:fldCharType="separate"/>
      </w:r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_Toc18283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38579E16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_Toc10454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_Toc10454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74F33644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_Toc17791 </w:instrText>
      </w:r>
      <w:r>
        <w:fldChar w:fldCharType="separate"/>
      </w:r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_Toc17791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39156999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_Toc7669 </w:instrText>
      </w:r>
      <w:r>
        <w:fldChar w:fldCharType="separate"/>
      </w:r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_Toc7669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6DE37473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_Toc30130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4.5 下行反馈上报</w:t>
      </w:r>
      <w:r>
        <w:tab/>
      </w:r>
      <w:r>
        <w:fldChar w:fldCharType="begin"/>
      </w:r>
      <w:r>
        <w:instrText xml:space="preserve"> PAGEREF _Toc30130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5ECCCCBA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_Toc17870 </w:instrText>
      </w:r>
      <w:r>
        <w:fldChar w:fldCharType="separate"/>
      </w:r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_Toc17870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243A0C57">
      <w:pPr>
        <w:pStyle w:val="20"/>
        <w:tabs>
          <w:tab w:val="right" w:leader="dot" w:pos="11340"/>
        </w:tabs>
      </w:pPr>
      <w:r>
        <w:fldChar w:fldCharType="begin"/>
      </w:r>
      <w:r>
        <w:instrText xml:space="preserve"> HYPERLINK \l _Toc8047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_Toc8047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548306A5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_Toc1242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_Toc1242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4A3CDC06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_Toc19745 </w:instrText>
      </w:r>
      <w:r>
        <w:fldChar w:fldCharType="separate"/>
      </w:r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_Toc19745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5DDFA7CB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_Toc23651 </w:instrText>
      </w:r>
      <w:r>
        <w:fldChar w:fldCharType="separate"/>
      </w:r>
      <w:r>
        <w:rPr>
          <w:rFonts w:hint="eastAsia"/>
          <w:lang w:val="en-US" w:eastAsia="zh-CN"/>
        </w:rPr>
        <w:t>5.1.2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_Toc23651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71C3E936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_Toc16715 </w:instrText>
      </w:r>
      <w:r>
        <w:fldChar w:fldCharType="separate"/>
      </w:r>
      <w:r>
        <w:rPr>
          <w:rFonts w:hint="eastAsia"/>
          <w:lang w:val="en-US" w:eastAsia="zh-CN"/>
        </w:rPr>
        <w:t>5.1.3</w:t>
      </w:r>
      <w:r>
        <w:rPr>
          <w:rFonts w:hint="eastAsia"/>
        </w:rPr>
        <w:t>域名设置(0xC3)（TCP专用</w:t>
      </w:r>
      <w:r>
        <w:rPr>
          <w:rFonts w:hint="eastAsia"/>
          <w:lang w:val="en-US" w:eastAsia="zh-CN"/>
        </w:rPr>
        <w:t>-以前设备无此功能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_Toc16715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051C89F7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_Toc14776 </w:instrText>
      </w:r>
      <w:r>
        <w:fldChar w:fldCharType="separate"/>
      </w:r>
      <w:r>
        <w:rPr>
          <w:rFonts w:hint="eastAsia"/>
          <w:lang w:val="en-US" w:eastAsia="zh-CN"/>
        </w:rPr>
        <w:t>5.1.4</w:t>
      </w:r>
      <w:r>
        <w:rPr>
          <w:rFonts w:hint="eastAsia"/>
        </w:rPr>
        <w:t>关机</w:t>
      </w:r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开机状态下发，设备关机状态该指令无效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_Toc14776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1DDF5F01">
      <w:pPr>
        <w:pStyle w:val="24"/>
        <w:tabs>
          <w:tab w:val="right" w:leader="dot" w:pos="9042"/>
        </w:tabs>
        <w:spacing w:line="360" w:lineRule="auto"/>
        <w:ind w:left="0" w:leftChars="0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0" w:right="283" w:bottom="0" w:left="283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96193102"/>
      <w:bookmarkStart w:id="1" w:name="_Toc440976901"/>
    </w:p>
    <w:p w14:paraId="3FC97946">
      <w:pPr>
        <w:pStyle w:val="2"/>
        <w:numPr>
          <w:ilvl w:val="0"/>
          <w:numId w:val="0"/>
        </w:numPr>
        <w:spacing w:line="360" w:lineRule="auto"/>
      </w:pPr>
      <w:bookmarkStart w:id="2" w:name="_Toc8230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5832FF1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本协议合适于4G CAT1设备，目前支持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G618GU</w:t>
      </w:r>
      <w:r>
        <w:rPr>
          <w:rFonts w:hint="eastAsia" w:ascii="微软雅黑" w:hAnsi="微软雅黑" w:cs="宋体"/>
          <w:color w:val="auto"/>
          <w:sz w:val="21"/>
          <w:szCs w:val="21"/>
        </w:rPr>
        <w:t>等产品。</w:t>
      </w:r>
    </w:p>
    <w:p w14:paraId="33FE82E8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599B6117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225656D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6D12C1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此协议为通用协议，需根据实际上报进行解析</w:t>
      </w:r>
    </w:p>
    <w:p w14:paraId="6EF9D853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设备上报的时间为UTC时间</w:t>
      </w:r>
    </w:p>
    <w:p w14:paraId="3B56AC31">
      <w:pPr>
        <w:pStyle w:val="64"/>
        <w:numPr>
          <w:ilvl w:val="0"/>
          <w:numId w:val="0"/>
        </w:numPr>
        <w:adjustRightInd/>
        <w:spacing w:line="360" w:lineRule="auto"/>
        <w:outlineLvl w:val="0"/>
        <w:rPr>
          <w:rFonts w:hint="eastAsia"/>
          <w:b/>
          <w:bCs w:val="0"/>
          <w:sz w:val="44"/>
          <w:szCs w:val="44"/>
          <w:lang w:val="en-US" w:eastAsia="zh-CN"/>
        </w:rPr>
      </w:pPr>
      <w:bookmarkStart w:id="3" w:name="_Toc26238"/>
      <w:bookmarkStart w:id="4" w:name="_Toc440976902"/>
      <w:bookmarkStart w:id="5" w:name="_Toc496193103"/>
      <w:r>
        <w:rPr>
          <w:rFonts w:hint="eastAsia"/>
          <w:b/>
          <w:bCs w:val="0"/>
          <w:sz w:val="44"/>
          <w:szCs w:val="44"/>
          <w:lang w:val="en-US" w:eastAsia="zh-CN"/>
        </w:rPr>
        <w:t>2.设备使用说明</w:t>
      </w:r>
      <w:bookmarkEnd w:id="3"/>
    </w:p>
    <w:p w14:paraId="551D75B4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6" w:name="_Toc25453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6"/>
    </w:p>
    <w:p w14:paraId="096966BE">
      <w:pPr>
        <w:pStyle w:val="64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505953E9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1CEA4AAB"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充电自动开机，充电中灯效：红灯，充满电灯效：绿灯长亮</w:t>
      </w:r>
    </w:p>
    <w:p w14:paraId="32E68035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关机状态下手动开机：连接充电线（充电线上有按钮），长按充电线按钮2秒，开机灯效：</w:t>
      </w:r>
      <w:r>
        <w:rPr>
          <w:rFonts w:hint="eastAsia" w:ascii="微软雅黑" w:hAnsi="微软雅黑" w:eastAsia="微软雅黑"/>
          <w:sz w:val="24"/>
          <w:szCs w:val="24"/>
        </w:rPr>
        <w:t>红绿灯交替闪烁</w:t>
      </w:r>
    </w:p>
    <w:p w14:paraId="4EDFFC79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77A7174D">
      <w:pPr>
        <w:numPr>
          <w:ilvl w:val="0"/>
          <w:numId w:val="0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充电自动关机</w:t>
      </w:r>
    </w:p>
    <w:p w14:paraId="399DA76D">
      <w:pPr>
        <w:spacing w:line="360" w:lineRule="auto"/>
        <w:ind w:firstLine="960" w:firstLineChars="400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</w:t>
      </w:r>
      <w:r>
        <w:rPr>
          <w:rFonts w:hint="eastAsia" w:ascii="微软雅黑" w:hAnsi="微软雅黑" w:eastAsia="微软雅黑"/>
          <w:sz w:val="24"/>
          <w:szCs w:val="24"/>
        </w:rPr>
        <w:t>关机：长按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充电线上按钮</w:t>
      </w:r>
      <w:r>
        <w:rPr>
          <w:rFonts w:hint="eastAsia" w:ascii="微软雅黑" w:hAnsi="微软雅黑" w:eastAsia="微软雅黑"/>
          <w:sz w:val="24"/>
          <w:szCs w:val="24"/>
        </w:rPr>
        <w:t>10秒，一直按到 红灯闪3次，后熄灭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立刻松开</w:t>
      </w:r>
    </w:p>
    <w:p w14:paraId="11D73914">
      <w:pPr>
        <w:spacing w:line="360" w:lineRule="auto"/>
        <w:ind w:firstLine="960" w:firstLineChars="40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低电关机：</w:t>
      </w:r>
      <w:r>
        <w:rPr>
          <w:rFonts w:hint="eastAsia" w:ascii="微软雅黑" w:hAnsi="微软雅黑" w:eastAsia="微软雅黑"/>
          <w:sz w:val="24"/>
          <w:szCs w:val="24"/>
        </w:rPr>
        <w:t>闪烁红灯</w:t>
      </w:r>
      <w:r>
        <w:rPr>
          <w:rFonts w:hint="eastAsia" w:ascii="微软雅黑" w:hAnsi="微软雅黑"/>
          <w:sz w:val="24"/>
          <w:szCs w:val="24"/>
          <w:lang w:val="en-US" w:eastAsia="zh-CN"/>
        </w:rPr>
        <w:t>后熄灭</w:t>
      </w:r>
    </w:p>
    <w:p w14:paraId="6BEC369E">
      <w:pPr>
        <w:spacing w:line="360" w:lineRule="auto"/>
        <w:ind w:firstLine="960" w:firstLineChars="40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下发关机指令：平台下行指令设备收到后</w:t>
      </w:r>
      <w:r>
        <w:rPr>
          <w:rFonts w:hint="eastAsia" w:ascii="微软雅黑" w:hAnsi="微软雅黑" w:eastAsia="微软雅黑"/>
          <w:sz w:val="24"/>
          <w:szCs w:val="24"/>
        </w:rPr>
        <w:t>闪烁红灯</w:t>
      </w:r>
      <w:r>
        <w:rPr>
          <w:rFonts w:hint="eastAsia" w:ascii="微软雅黑" w:hAnsi="微软雅黑"/>
          <w:sz w:val="24"/>
          <w:szCs w:val="24"/>
          <w:lang w:val="en-US" w:eastAsia="zh-CN"/>
        </w:rPr>
        <w:t>后熄灭</w:t>
      </w:r>
    </w:p>
    <w:p w14:paraId="5AD4E296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工作状态灯效：</w:t>
      </w:r>
    </w:p>
    <w:p w14:paraId="4E5345DE"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正常工作：</w:t>
      </w:r>
      <w:r>
        <w:rPr>
          <w:rFonts w:hint="eastAsia" w:ascii="微软雅黑" w:hAnsi="微软雅黑" w:eastAsia="微软雅黑"/>
          <w:sz w:val="24"/>
          <w:szCs w:val="24"/>
        </w:rPr>
        <w:t>间隔一定时间闪一次绿灯</w:t>
      </w:r>
    </w:p>
    <w:p w14:paraId="497E3B7D"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设备电量低：</w:t>
      </w:r>
      <w:r>
        <w:rPr>
          <w:rFonts w:hint="eastAsia" w:ascii="微软雅黑" w:hAnsi="微软雅黑" w:eastAsia="微软雅黑"/>
          <w:sz w:val="24"/>
          <w:szCs w:val="24"/>
        </w:rPr>
        <w:t>间隔闪烁红灯</w:t>
      </w: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</w:t>
      </w:r>
    </w:p>
    <w:p w14:paraId="48787424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SOS功能:</w:t>
      </w:r>
    </w:p>
    <w:p w14:paraId="03C39AE8"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触发方式：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连接充电线，</w:t>
      </w:r>
      <w:r>
        <w:rPr>
          <w:rFonts w:hint="eastAsia" w:ascii="微软雅黑" w:hAnsi="微软雅黑" w:eastAsia="微软雅黑"/>
          <w:sz w:val="24"/>
          <w:szCs w:val="24"/>
        </w:rPr>
        <w:t>长按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充电线上按钮</w:t>
      </w:r>
      <w:r>
        <w:rPr>
          <w:rFonts w:hint="eastAsia" w:ascii="微软雅黑" w:hAnsi="微软雅黑" w:eastAsia="微软雅黑"/>
          <w:sz w:val="24"/>
          <w:szCs w:val="24"/>
        </w:rPr>
        <w:t>3秒，红灯长亮后松开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sos灯效：红灯长亮</w:t>
      </w:r>
    </w:p>
    <w:p w14:paraId="4F8614D2">
      <w:pPr>
        <w:spacing w:line="360" w:lineRule="auto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取消方式：</w:t>
      </w:r>
      <w:r>
        <w:rPr>
          <w:rFonts w:hint="eastAsia" w:ascii="微软雅黑" w:hAnsi="微软雅黑" w:eastAsia="微软雅黑"/>
          <w:sz w:val="24"/>
          <w:szCs w:val="24"/>
        </w:rPr>
        <w:t>红灯长亮下，长按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充电线上按钮</w:t>
      </w:r>
      <w:r>
        <w:rPr>
          <w:rFonts w:hint="eastAsia" w:ascii="微软雅黑" w:hAnsi="微软雅黑" w:eastAsia="微软雅黑"/>
          <w:sz w:val="24"/>
          <w:szCs w:val="24"/>
        </w:rPr>
        <w:t>3秒红灯熄灭，取消SOS报警。</w:t>
      </w:r>
    </w:p>
    <w:p w14:paraId="5645C5C7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30F40F97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触发条件：设备20分钟一动不动，进入休眠模式，不上报数据</w:t>
      </w:r>
    </w:p>
    <w:p w14:paraId="4BEEBC48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b/>
          <w:bCs w:val="0"/>
          <w:sz w:val="32"/>
          <w:szCs w:val="32"/>
          <w:lang w:val="en-US" w:eastAsia="zh-CN"/>
        </w:rPr>
      </w:pPr>
    </w:p>
    <w:p w14:paraId="5AA52A99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7" w:name="_Toc29738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7"/>
    </w:p>
    <w:p w14:paraId="43DDA674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6CB2EFD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134063A5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F0请求：设备是短链接的，会按定位上报频率请求连接</w:t>
      </w:r>
    </w:p>
    <w:p w14:paraId="330F20DF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F9/F6：心跳包上报，跟着定位报文一起上报</w:t>
      </w:r>
    </w:p>
    <w:p w14:paraId="255DC618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4CA7F3E4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 Uwb/gps/wifi/蓝牙信标：默认上报频率10分钟，默认定位优先级：uwb&gt;wifi&gt;gps，uwb定位优先，定位不到切换wifi定位</w:t>
      </w:r>
    </w:p>
    <w:p w14:paraId="6367AC53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3A82530F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SOS报警(0x02)：使用者主动触发,触发方式见下一节</w:t>
      </w:r>
    </w:p>
    <w:p w14:paraId="08A37F8E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SOS取消(0x02)：使用者主动触发取消,触发方式见下一节</w:t>
      </w:r>
    </w:p>
    <w:p w14:paraId="24D55B09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关机报警(0x02)：设备主动关机或低电关机,触发方式见下一节</w:t>
      </w:r>
    </w:p>
    <w:p w14:paraId="4B2B017A">
      <w:pPr>
        <w:ind w:left="718" w:leftChars="342" w:firstLine="0" w:firstLineChars="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低电量报警(0x02)：设备当前 电量等级 小于等于0时触发</w:t>
      </w:r>
    </w:p>
    <w:p w14:paraId="41E2A03D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48B81EE2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软件版本和型号(0xBB)/状态参数(A9)：开机会上报一笔</w:t>
      </w:r>
    </w:p>
    <w:p w14:paraId="6A8242D6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SIM卡ICCID(0xF3)：开机上报一笔</w:t>
      </w:r>
    </w:p>
    <w:p w14:paraId="1B46BBA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设备状态(0xE9):开机上报一笔，有上报频率有更改时上报一笔</w:t>
      </w:r>
    </w:p>
    <w:p w14:paraId="00237A8C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充电状态(C3):充电开机状态会上报，关机状态不会上报</w:t>
      </w:r>
    </w:p>
    <w:p w14:paraId="4279DD75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4241F7B8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下行反馈(0xC0):服务器下行指令设备收到后上报</w:t>
      </w:r>
    </w:p>
    <w:p w14:paraId="75FEFFF0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485D1E83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Eg:bdbdbdbdd6000119a9cf610445270387bf452708a1bc44279d18b74427e518b7f9bdbdbdbdf9010000006400002800000019a9cf61ca</w:t>
      </w:r>
    </w:p>
    <w:p w14:paraId="1AA2A642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此数据包里含有(0xD6)蓝牙定位和(0xF9)电量信号的报文</w:t>
      </w:r>
    </w:p>
    <w:p w14:paraId="2355D00B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(0xD6)蓝牙定位:bdbdbdbdd6000119a9cf610445270387bf452708a1bc44279d18b74427e518b7f9</w:t>
      </w:r>
    </w:p>
    <w:p w14:paraId="7DF62A27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(0xF9)电量信号:bdbdbdbdf9010000006400002800000019a9cf61ca</w:t>
      </w:r>
    </w:p>
    <w:p w14:paraId="638E1450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</w:p>
    <w:p w14:paraId="40DE86A1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8" w:name="_Toc17137"/>
      <w:bookmarkStart w:id="9" w:name="_Toc1283"/>
      <w:bookmarkStart w:id="10" w:name="_Toc3524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8"/>
      <w:bookmarkEnd w:id="9"/>
      <w:bookmarkEnd w:id="10"/>
    </w:p>
    <w:p w14:paraId="0DB8BB1B">
      <w:pPr>
        <w:pStyle w:val="64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680813BF">
      <w:pPr>
        <w:pStyle w:val="64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06AF66AC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02B60ED6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BCCB23B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79AAD761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459A856B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默认定位优先级uwb&gt;wifi&gt;gps,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481B929C">
      <w:pPr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00E9F7E6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修改ip和端口指令下发(0xC3):</w:t>
      </w:r>
    </w:p>
    <w:p w14:paraId="6041C733">
      <w:pPr>
        <w:numPr>
          <w:ilvl w:val="0"/>
          <w:numId w:val="0"/>
        </w:numPr>
        <w:ind w:left="720" w:leftChars="0" w:hanging="720" w:hangingChars="30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默认通用版本指向为智慧云平台：118.178.184.219:8825,如需更改，可咨询相关对接人员或访问官网</w:t>
      </w:r>
    </w:p>
    <w:p w14:paraId="42BF5C3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蓝牙广播开关下发(0xCE05):</w:t>
      </w:r>
    </w:p>
    <w:p w14:paraId="66AAB871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默认为开启状态，关闭后设备不进行蓝牙广播</w:t>
      </w:r>
    </w:p>
    <w:p w14:paraId="161CA557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按键关机开关指令下发(0xCE16):</w:t>
      </w:r>
    </w:p>
    <w:p w14:paraId="223A0FCD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默认设备可通过按键进行关机，下行关闭后设备不能通过按键进行关机</w:t>
      </w:r>
    </w:p>
    <w:p w14:paraId="7E93C8AC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控制设备触发休眠开关下发(0xCE18):</w:t>
      </w:r>
    </w:p>
    <w:p w14:paraId="48F48C1B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默认为开启状态，设备40分钟不动进入休眠，下行关闭后，设备不进休眠</w:t>
      </w:r>
    </w:p>
    <w:p w14:paraId="73C9246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控制设备充电开关机状态(0xCE21):</w:t>
      </w:r>
    </w:p>
    <w:p w14:paraId="35641597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默认充电为关机状态，下行开启后，设备充电不关机，设备上报充电状态</w:t>
      </w:r>
    </w:p>
    <w:p w14:paraId="78FD50E3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跌落报警开关(0xCE07):</w:t>
      </w:r>
    </w:p>
    <w:p w14:paraId="300DDD77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默认跌落报警开启状态，关闭后设备不上报跌落报警</w:t>
      </w:r>
    </w:p>
    <w:p w14:paraId="17D57D28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(9)开机状态下发关机和重启(0x77)</w:t>
      </w:r>
    </w:p>
    <w:p w14:paraId="56577380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此指令只能开机状态下发，关机状态无效，，下行指令后，设备进行重启/关机</w:t>
      </w:r>
    </w:p>
    <w:p w14:paraId="1707F679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(10)按键触发sos启动开关(0xCE19)</w:t>
      </w:r>
    </w:p>
    <w:p w14:paraId="5DC67023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默认为开启状态，长按充电线按键可触发sos，关闭后，长按充电线按键不会触发上报sos</w:t>
      </w:r>
    </w:p>
    <w:p w14:paraId="3A7F4949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(11)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长连接短连接模式切换(0xCE22)</w:t>
      </w:r>
    </w:p>
    <w:p w14:paraId="1C9A3550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默认为短连接，下行切换长连接指令，设备收到后重启变为长连接，注意长连接模式功耗会变大，默认状态每4分钟上报一次心跳包(0xF9)</w:t>
      </w:r>
    </w:p>
    <w:p w14:paraId="4D6B2E9B">
      <w:pPr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</w:p>
    <w:p w14:paraId="6FA10E89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11" w:name="_Toc15417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bookmarkEnd w:id="4"/>
      <w:bookmarkEnd w:id="5"/>
      <w:bookmarkEnd w:id="11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2" w:name="_Toc496193104"/>
      <w:bookmarkStart w:id="13" w:name="_Toc133"/>
      <w:bookmarkStart w:id="14" w:name="_Toc440976903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2"/>
      <w:bookmarkEnd w:id="13"/>
      <w:bookmarkEnd w:id="14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目前欧孚设备上传token固定为BDBDBDBD</w:t>
      </w:r>
    </w:p>
    <w:p w14:paraId="4DABAA6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5" w:name="_Toc16450"/>
      <w:bookmarkStart w:id="16" w:name="_Toc496193105"/>
      <w:bookmarkStart w:id="17" w:name="_Toc44097690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15"/>
      <w:bookmarkEnd w:id="16"/>
      <w:bookmarkEnd w:id="17"/>
    </w:p>
    <w:p w14:paraId="4B723FBE">
      <w:pPr>
        <w:pStyle w:val="11"/>
      </w:pPr>
      <w:r>
        <w:rPr>
          <w:rFonts w:hint="eastAsia"/>
        </w:rPr>
        <w:t xml:space="preserve">   MessgeId 代表的内容如第3章。</w:t>
      </w:r>
    </w:p>
    <w:p w14:paraId="05F49C36">
      <w:pPr>
        <w:pStyle w:val="11"/>
        <w:rPr>
          <w:rFonts w:ascii="微软雅黑" w:hAnsi="微软雅黑"/>
          <w:szCs w:val="21"/>
        </w:rPr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8" w:name="_Toc440976905"/>
      <w:bookmarkStart w:id="19" w:name="_Toc496193106"/>
      <w:bookmarkStart w:id="20" w:name="_Toc15323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18"/>
      <w:bookmarkEnd w:id="19"/>
      <w:bookmarkEnd w:id="20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1" w:name="_Toc440976906"/>
      <w:bookmarkStart w:id="22" w:name="_Toc496193107"/>
      <w:bookmarkStart w:id="23" w:name="_Toc13972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1"/>
      <w:bookmarkEnd w:id="22"/>
      <w:bookmarkEnd w:id="23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9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4" w:name="_Toc440976907"/>
      <w:bookmarkStart w:id="25" w:name="_Toc496193108"/>
      <w:bookmarkStart w:id="26" w:name="_Toc25615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4"/>
      <w:bookmarkEnd w:id="25"/>
      <w:bookmarkEnd w:id="26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3E501331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72DAECB5">
      <w:pPr>
        <w:spacing w:line="360" w:lineRule="auto"/>
        <w:rPr>
          <w:rFonts w:ascii="微软雅黑" w:hAnsi="微软雅黑" w:cs="宋体"/>
          <w:kern w:val="0"/>
          <w:szCs w:val="21"/>
        </w:rPr>
      </w:pPr>
    </w:p>
    <w:p w14:paraId="53E2D5B9">
      <w:pPr>
        <w:rPr>
          <w:rFonts w:ascii="微软雅黑" w:hAnsi="微软雅黑"/>
        </w:rPr>
      </w:pP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7" w:name="_Toc4128"/>
      <w:bookmarkStart w:id="28" w:name="_Toc440976908"/>
      <w:bookmarkStart w:id="29" w:name="_Toc496193109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bookmarkEnd w:id="27"/>
      <w:bookmarkEnd w:id="28"/>
      <w:bookmarkEnd w:id="29"/>
    </w:p>
    <w:p w14:paraId="46B74FA7">
      <w:pPr>
        <w:pStyle w:val="3"/>
        <w:numPr>
          <w:ilvl w:val="0"/>
          <w:numId w:val="0"/>
        </w:numPr>
        <w:ind w:left="321" w:leftChars="0"/>
      </w:pPr>
      <w:bookmarkStart w:id="30" w:name="_Toc1558"/>
      <w:r>
        <w:rPr>
          <w:rFonts w:hint="eastAsia"/>
          <w:lang w:val="en-US" w:eastAsia="zh-CN"/>
        </w:rPr>
        <w:t>4.1连接相关</w:t>
      </w:r>
      <w:bookmarkEnd w:id="30"/>
    </w:p>
    <w:p w14:paraId="3BCB93A3">
      <w:pPr>
        <w:pStyle w:val="4"/>
        <w:numPr>
          <w:ilvl w:val="0"/>
          <w:numId w:val="0"/>
        </w:numPr>
        <w:ind w:left="1470" w:leftChars="0"/>
      </w:pPr>
      <w:bookmarkStart w:id="31" w:name="_Toc496193110"/>
      <w:bookmarkStart w:id="32" w:name="_Toc440976909"/>
      <w:bookmarkStart w:id="33" w:name="_Toc118997626"/>
      <w:bookmarkStart w:id="34" w:name="_Toc11943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1"/>
      <w:bookmarkEnd w:id="32"/>
      <w:r>
        <w:rPr>
          <w:rFonts w:hint="eastAsia"/>
        </w:rPr>
        <w:t>（TCP专用）</w:t>
      </w:r>
      <w:bookmarkEnd w:id="33"/>
      <w:bookmarkEnd w:id="34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9B7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9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A4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353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3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C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2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F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9A3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1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F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F8C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9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28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3D9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C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5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9C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D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DC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2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FD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0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74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0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6D9C340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FEE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7B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6E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6BE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A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3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2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FC1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0C1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A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08B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D8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175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0FD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5F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C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A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5DA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59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647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</w:tbl>
    <w:p w14:paraId="1B52DC1B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bookmarkStart w:id="35" w:name="_Toc496193111"/>
      <w:bookmarkStart w:id="36" w:name="_Toc440976910"/>
      <w:bookmarkStart w:id="37" w:name="_Toc118997627"/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5B25B334">
      <w:pPr>
        <w:spacing w:line="360" w:lineRule="auto"/>
        <w:ind w:firstLine="200" w:firstLineChars="10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9b51731bc6160300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00</w:t>
      </w:r>
      <w:r>
        <w:rPr>
          <w:rFonts w:hint="eastAsia" w:ascii="微软雅黑" w:hAnsi="微软雅黑"/>
          <w:szCs w:val="21"/>
          <w:lang w:val="en-US" w:eastAsia="zh-CN"/>
        </w:rPr>
        <w:t xml:space="preserve">00 </w:t>
      </w:r>
      <w:r>
        <w:rPr>
          <w:rFonts w:hint="eastAsia" w:ascii="微软雅黑" w:hAnsi="微软雅黑"/>
          <w:szCs w:val="21"/>
        </w:rPr>
        <w:t>14  （imei是869465050010011）</w:t>
      </w:r>
    </w:p>
    <w:p w14:paraId="6EDE170A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205E8DC6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7AA3423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57EF7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  <w:lang w:val="en-US" w:eastAsia="zh-CN"/>
        </w:rPr>
        <w:t>0000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632F970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14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61A26CEF">
      <w:pPr>
        <w:pStyle w:val="4"/>
        <w:numPr>
          <w:ilvl w:val="0"/>
          <w:numId w:val="0"/>
        </w:numPr>
      </w:pPr>
      <w:bookmarkStart w:id="38" w:name="_Toc27336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35"/>
      <w:bookmarkEnd w:id="36"/>
      <w:r>
        <w:rPr>
          <w:rFonts w:hint="eastAsia"/>
        </w:rPr>
        <w:t>（TCP专用）</w:t>
      </w:r>
      <w:bookmarkEnd w:id="37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38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62DE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F5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9C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7AD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B9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C1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C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3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D3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C2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C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6A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60F8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6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0D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47F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28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1E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DF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E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3E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9B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4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5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1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8A585B5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568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8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7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A9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8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24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3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810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D31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2AF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55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BC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02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E3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356F83D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6D236532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648F788E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38F51209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12259AAC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4FE9995B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421B41B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75475E10">
      <w:pPr>
        <w:pStyle w:val="4"/>
        <w:numPr>
          <w:ilvl w:val="0"/>
          <w:numId w:val="0"/>
        </w:numPr>
      </w:pPr>
      <w:bookmarkStart w:id="39" w:name="_Toc21845"/>
      <w:r>
        <w:rPr>
          <w:rFonts w:hint="eastAsia"/>
          <w:lang w:val="en-US" w:eastAsia="zh-CN"/>
        </w:rPr>
        <w:t xml:space="preserve">4.1.3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39"/>
    </w:p>
    <w:p w14:paraId="37372BCD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，设备端只要收到回复就认为链接还存在。</w:t>
      </w:r>
    </w:p>
    <w:p w14:paraId="568EF562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Eg：BDBDBDBDF301  可以固定回复这个</w:t>
      </w:r>
    </w:p>
    <w:p w14:paraId="7AB6CECC">
      <w:pPr>
        <w:pStyle w:val="4"/>
        <w:ind w:firstLine="420" w:firstLineChars="0"/>
      </w:pPr>
      <w:bookmarkStart w:id="40" w:name="_Toc140592060"/>
      <w:bookmarkStart w:id="41" w:name="_Toc14224"/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bookmarkEnd w:id="40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bookmarkEnd w:id="41"/>
    </w:p>
    <w:p w14:paraId="57BF7604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76A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59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725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016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2C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7A7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3072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28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857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F3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6C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98E6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C5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702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A9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D2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29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452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E3E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0F8D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28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77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597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F1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1DA9910"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1EAE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82DD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4D0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C0E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DF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FCBE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6E8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7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9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E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2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E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 w14:paraId="7EFF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E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6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9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7E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 w14:paraId="635C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C8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087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2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7DD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34792AB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 w14:paraId="4EADEBA4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 w14:paraId="4775AAD6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 w14:paraId="2DEB9CA6">
      <w:pPr>
        <w:pStyle w:val="64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 w14:paraId="0D9A38B2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42" w:name="_Toc28460"/>
      <w:bookmarkStart w:id="43" w:name="_Toc496193116"/>
      <w:bookmarkStart w:id="44" w:name="_Toc440976915"/>
      <w:r>
        <w:rPr>
          <w:rFonts w:hint="eastAsia"/>
          <w:lang w:val="en-US" w:eastAsia="zh-CN"/>
        </w:rPr>
        <w:t>4.2定位相关上报</w:t>
      </w:r>
      <w:bookmarkEnd w:id="42"/>
    </w:p>
    <w:p w14:paraId="65506DFA">
      <w:pPr>
        <w:pStyle w:val="4"/>
        <w:numPr>
          <w:ilvl w:val="0"/>
          <w:numId w:val="0"/>
        </w:numPr>
      </w:pPr>
      <w:bookmarkStart w:id="45" w:name="_Toc8603"/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</w:t>
      </w:r>
      <w:bookmarkEnd w:id="43"/>
      <w:bookmarkEnd w:id="44"/>
      <w:r>
        <w:rPr>
          <w:rFonts w:hint="eastAsia"/>
        </w:rPr>
        <w:t>上报(0x03)</w:t>
      </w:r>
      <w:bookmarkEnd w:id="45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2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2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2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2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2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156A12CB">
      <w:pPr>
        <w:pStyle w:val="52"/>
        <w:ind w:left="360"/>
        <w:rPr>
          <w:rFonts w:ascii="微软雅黑" w:hAnsi="微软雅黑" w:eastAsia="微软雅黑"/>
          <w:szCs w:val="21"/>
        </w:rPr>
      </w:pPr>
    </w:p>
    <w:p w14:paraId="5075B8FE">
      <w:pPr>
        <w:pStyle w:val="4"/>
        <w:numPr>
          <w:ilvl w:val="0"/>
          <w:numId w:val="0"/>
        </w:numPr>
      </w:pPr>
      <w:bookmarkStart w:id="46" w:name="_Toc25081"/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bookmarkEnd w:id="46"/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value:1~7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C59C490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  <w:r>
        <w:rPr>
          <w:rFonts w:hint="eastAsia" w:ascii="微软雅黑" w:hAnsi="微软雅黑"/>
          <w:szCs w:val="21"/>
          <w:u w:val="single"/>
          <w:lang w:val="en-US" w:eastAsia="zh-CN"/>
        </w:rPr>
        <w:t>注：不是所有上报的报文都有基站信息，许多基站被加密，没有基站为正常情况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</w:pPr>
      <w:bookmarkStart w:id="47" w:name="_Toc12178"/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bookmarkEnd w:id="4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0EC51E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18"/>
          <w:szCs w:val="18"/>
        </w:rPr>
      </w:pPr>
    </w:p>
    <w:p w14:paraId="4E87A7BE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787F6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48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48"/>
          </w:p>
        </w:tc>
        <w:tc>
          <w:tcPr>
            <w:tcW w:w="2275" w:type="dxa"/>
          </w:tcPr>
          <w:p w14:paraId="38441B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2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49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49"/>
    </w:p>
    <w:p w14:paraId="7E4E425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643564F3">
      <w:pPr>
        <w:pStyle w:val="4"/>
        <w:rPr>
          <w:rFonts w:hint="eastAsia"/>
        </w:rPr>
      </w:pPr>
      <w:bookmarkStart w:id="50" w:name="_Toc6556"/>
      <w:r>
        <w:rPr>
          <w:rFonts w:hint="eastAsia" w:ascii="微软雅黑" w:hAnsi="微软雅黑"/>
          <w:sz w:val="28"/>
          <w:szCs w:val="28"/>
          <w:lang w:val="en-US" w:eastAsia="zh-CN"/>
        </w:rPr>
        <w:t xml:space="preserve">4.2.4 </w:t>
      </w:r>
      <w:r>
        <w:rPr>
          <w:rFonts w:hint="eastAsia"/>
          <w:sz w:val="32"/>
          <w:szCs w:val="32"/>
          <w:lang w:val="en-US" w:eastAsia="zh-CN"/>
        </w:rPr>
        <w:t>UWB</w:t>
      </w:r>
      <w:r>
        <w:rPr>
          <w:rFonts w:hint="eastAsia"/>
        </w:rPr>
        <w:t>定位信息</w:t>
      </w:r>
      <w:r>
        <w:rPr>
          <w:rFonts w:hint="eastAsia"/>
          <w:lang w:val="en-US" w:eastAsia="zh-CN"/>
        </w:rPr>
        <w:t>(UWB</w:t>
      </w:r>
      <w:r>
        <w:rPr>
          <w:rFonts w:hint="eastAsia"/>
        </w:rPr>
        <w:t xml:space="preserve"> Location)（MsgId=0xD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）</w:t>
      </w:r>
      <w:bookmarkEnd w:id="50"/>
    </w:p>
    <w:p w14:paraId="6BF5A625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48026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1648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E1A0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957E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6D6A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6BB7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807A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3F82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A42E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F42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554B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B1098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58B82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CEA9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FC3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25A0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3CF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293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25B95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F570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6F69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8A7B87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6625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50D980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</w:p>
        </w:tc>
      </w:tr>
    </w:tbl>
    <w:p w14:paraId="66F91656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69586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7FCFD2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6B2CB2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5641C3A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15A1AF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629F0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AD9F8C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0CE45E3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963E20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8245CA4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01</w:t>
            </w:r>
          </w:p>
        </w:tc>
      </w:tr>
      <w:tr w14:paraId="08F26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8B24F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08CF9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28C1ACD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9DE9F4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2C10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C91A6D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1ABE070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0C755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41ED70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21B04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18EFC9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00E0C6B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7A7C0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9A1555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7FC25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6F82B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51B5BB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UBeacon0 mac</w:t>
            </w:r>
          </w:p>
        </w:tc>
        <w:tc>
          <w:tcPr>
            <w:tcW w:w="1067" w:type="dxa"/>
          </w:tcPr>
          <w:p w14:paraId="6A4A25F8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</w:tcPr>
          <w:p w14:paraId="4AD1EEC3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4C090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9A8AD5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557AF1C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67" w:type="dxa"/>
          </w:tcPr>
          <w:p w14:paraId="7E7935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9B48EE6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5F8E0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65882F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19646F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UBeacon1 mac</w:t>
            </w:r>
          </w:p>
        </w:tc>
        <w:tc>
          <w:tcPr>
            <w:tcW w:w="1067" w:type="dxa"/>
            <w:vAlign w:val="top"/>
          </w:tcPr>
          <w:p w14:paraId="4C8DC507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15BB6F0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1AB9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0BA5CC5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3FE82770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7" w:type="dxa"/>
            <w:vAlign w:val="top"/>
          </w:tcPr>
          <w:p w14:paraId="3EA82EE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53F3183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47C93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5F2DF17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22B2BCD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UBeacon2 mac</w:t>
            </w:r>
          </w:p>
        </w:tc>
        <w:tc>
          <w:tcPr>
            <w:tcW w:w="1067" w:type="dxa"/>
            <w:vAlign w:val="top"/>
          </w:tcPr>
          <w:p w14:paraId="0D03DF4E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68AAD7E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4F51E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7714C487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2BF13899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7" w:type="dxa"/>
            <w:vAlign w:val="top"/>
          </w:tcPr>
          <w:p w14:paraId="31DEA8E8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5F926EF4">
            <w:pPr>
              <w:pStyle w:val="64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7941F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08A74CD2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2275" w:type="dxa"/>
            <w:vAlign w:val="top"/>
          </w:tcPr>
          <w:p w14:paraId="406059EA">
            <w:pPr>
              <w:pStyle w:val="64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.。。。。。</w:t>
            </w:r>
          </w:p>
        </w:tc>
        <w:tc>
          <w:tcPr>
            <w:tcW w:w="1067" w:type="dxa"/>
            <w:vAlign w:val="top"/>
          </w:tcPr>
          <w:p w14:paraId="1C490B3F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3940" w:type="dxa"/>
            <w:vAlign w:val="top"/>
          </w:tcPr>
          <w:p w14:paraId="4C8F0797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 w14:paraId="550248CD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0087919">
      <w:pPr>
        <w:pStyle w:val="52"/>
        <w:ind w:left="360" w:firstLine="0" w:firstLineChars="0"/>
        <w:rPr>
          <w:rFonts w:hint="default" w:ascii="微软雅黑" w:hAnsi="微软雅黑" w:cs="Segoe UI"/>
          <w:color w:val="666666"/>
          <w:sz w:val="18"/>
          <w:szCs w:val="18"/>
          <w:shd w:val="clear" w:color="auto" w:fill="F0FDFF"/>
          <w:lang w:val="en-US"/>
        </w:rPr>
      </w:pP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val="en-US" w:eastAsia="zh-CN"/>
        </w:rPr>
        <w:t>注：UWB定位通用版本最多上报4个Ubeacon</w:t>
      </w:r>
    </w:p>
    <w:p w14:paraId="28E0C493">
      <w:pPr>
        <w:pStyle w:val="26"/>
        <w:keepNext w:val="0"/>
        <w:keepLines w:val="0"/>
        <w:widowControl/>
        <w:suppressLineNumbers w:val="0"/>
        <w:ind w:left="0" w:firstLine="480" w:firstLineChars="20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BDBDBDBDD7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0101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522EF266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32060000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9100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E7050000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6800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38050000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5C00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A1</w:t>
      </w:r>
    </w:p>
    <w:p w14:paraId="1959B6AB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14C8C10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eastAsia="zh-CN"/>
        </w:rPr>
      </w:pPr>
    </w:p>
    <w:p w14:paraId="630ED611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51" w:name="_Toc9770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4.3：报警相关上报</w:t>
      </w:r>
      <w:bookmarkEnd w:id="51"/>
    </w:p>
    <w:p w14:paraId="62603606">
      <w:pPr>
        <w:pStyle w:val="4"/>
        <w:numPr>
          <w:ilvl w:val="0"/>
          <w:numId w:val="0"/>
        </w:numPr>
      </w:pPr>
      <w:bookmarkStart w:id="52" w:name="_Toc440976931"/>
      <w:bookmarkStart w:id="53" w:name="_Toc496193132"/>
      <w:bookmarkStart w:id="54" w:name="_Toc5871"/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</w:t>
      </w:r>
      <w:bookmarkEnd w:id="52"/>
      <w:bookmarkEnd w:id="53"/>
      <w:r>
        <w:rPr>
          <w:rFonts w:hint="eastAsia"/>
        </w:rPr>
        <w:t>(0x02)</w:t>
      </w:r>
      <w:bookmarkEnd w:id="54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灰色为不支持</w:t>
      </w:r>
    </w:p>
    <w:tbl>
      <w:tblPr>
        <w:tblStyle w:val="29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154"/>
        <w:gridCol w:w="2901"/>
        <w:gridCol w:w="1030"/>
        <w:gridCol w:w="2097"/>
        <w:gridCol w:w="2205"/>
      </w:tblGrid>
      <w:tr w14:paraId="677D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6B4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B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8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E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6AA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ED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6B7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F2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66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跌落报警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6C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跌落报警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51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6212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6A8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*4096=16384</w:t>
            </w:r>
          </w:p>
        </w:tc>
      </w:tr>
      <w:tr w14:paraId="4C0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1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A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00C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C69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A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0100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AAD1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1*256=256</w:t>
            </w:r>
          </w:p>
        </w:tc>
      </w:tr>
      <w:tr w14:paraId="6EB5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70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1572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A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CA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844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0E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24D8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3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7C8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ADF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93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ABD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6433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4*16=64</w:t>
            </w:r>
          </w:p>
        </w:tc>
      </w:tr>
      <w:tr w14:paraId="70B2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C6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3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久坐报警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F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久坐报警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1F4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0589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D3F61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2*16=32</w:t>
            </w:r>
          </w:p>
        </w:tc>
      </w:tr>
      <w:tr w14:paraId="7B9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1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C37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74D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5FA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666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985F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1*16=16</w:t>
            </w:r>
          </w:p>
        </w:tc>
      </w:tr>
      <w:tr w14:paraId="7221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F9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653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7E8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1FA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97A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75CF7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</w:tr>
      <w:tr w14:paraId="662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A5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0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7BA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8D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60E6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F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58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8C7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6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A4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5B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279D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26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0E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4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9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EC1A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665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4"/>
        <w:adjustRightInd/>
        <w:spacing w:line="360" w:lineRule="auto"/>
        <w:ind w:left="210" w:leftChars="100" w:firstLine="210" w:firstLineChars="10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注意小端</w:t>
      </w:r>
    </w:p>
    <w:p w14:paraId="3A58B1C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5FB94ED8">
      <w:pPr>
        <w:pStyle w:val="64"/>
        <w:adjustRightInd/>
        <w:spacing w:line="360" w:lineRule="auto"/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4EFB90E2">
      <w:pPr>
        <w:pStyle w:val="64"/>
        <w:adjustRightInd/>
        <w:spacing w:line="360" w:lineRule="auto"/>
        <w:ind w:firstLine="420" w:firstLineChars="0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55" w:name="_Toc2406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报警数据上传(0x21)(02的补充)</w:t>
      </w:r>
      <w:bookmarkEnd w:id="55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9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936"/>
        <w:gridCol w:w="1755"/>
        <w:gridCol w:w="873"/>
        <w:gridCol w:w="1938"/>
        <w:gridCol w:w="2045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4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E95450E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3ECEDE96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1A761A45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56" w:name="_Toc26261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4.4设备信息及状态上报</w:t>
      </w:r>
      <w:bookmarkEnd w:id="56"/>
    </w:p>
    <w:p w14:paraId="2B2CF84D">
      <w:pPr>
        <w:pStyle w:val="4"/>
        <w:rPr>
          <w:rFonts w:hint="default" w:eastAsia="微软雅黑"/>
          <w:lang w:val="en-US" w:eastAsia="zh-CN"/>
        </w:rPr>
      </w:pPr>
      <w:bookmarkStart w:id="57" w:name="_Toc30123"/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bookmarkEnd w:id="5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</w:pPr>
      <w:bookmarkStart w:id="58" w:name="_Toc18283"/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bookmarkEnd w:id="58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59" w:name="_Toc161325796"/>
      <w:bookmarkStart w:id="60" w:name="_Toc10454"/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59"/>
      <w:r>
        <w:rPr>
          <w:rFonts w:hint="eastAsia" w:cstheme="minorBidi"/>
          <w:lang w:val="en-US" w:eastAsia="zh-CN"/>
        </w:rPr>
        <w:t>---可不用解析</w:t>
      </w:r>
      <w:bookmarkEnd w:id="60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2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4B87CC86">
      <w:pPr>
        <w:pStyle w:val="4"/>
        <w:numPr>
          <w:ilvl w:val="0"/>
          <w:numId w:val="0"/>
        </w:numPr>
        <w:rPr>
          <w:rFonts w:hint="eastAsia" w:eastAsia="微软雅黑"/>
          <w:lang w:eastAsia="zh-CN"/>
        </w:rPr>
      </w:pPr>
      <w:bookmarkStart w:id="61" w:name="_Toc18750"/>
      <w:bookmarkStart w:id="62" w:name="_Toc1507"/>
      <w:bookmarkStart w:id="63" w:name="_Toc17791"/>
      <w:bookmarkStart w:id="64" w:name="_Toc13839"/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bookmarkEnd w:id="61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bookmarkEnd w:id="62"/>
      <w:bookmarkEnd w:id="63"/>
      <w:bookmarkEnd w:id="64"/>
    </w:p>
    <w:p w14:paraId="67D42841">
      <w:pPr>
        <w:pStyle w:val="64"/>
        <w:adjustRightInd/>
        <w:spacing w:line="360" w:lineRule="auto"/>
        <w:ind w:left="425" w:firstLine="284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开机上报一笔，有频率有变化时上报一笔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57155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EF9D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EA418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67C24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7D19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A80B33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68398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5A8C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0A94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D93C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7A51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F69FC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1C1F4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3FCEC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C936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9D30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FEC6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1C10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3EB7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2DD70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C3D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EB26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5356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3392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9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32E32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C9B4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9674C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4F82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42628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BD896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52F0C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196A818B">
      <w:pPr>
        <w:spacing w:line="360" w:lineRule="auto"/>
        <w:rPr>
          <w:rFonts w:ascii="微软雅黑" w:hAnsi="微软雅黑"/>
          <w:szCs w:val="21"/>
        </w:rPr>
      </w:pPr>
    </w:p>
    <w:p w14:paraId="1FB87D08">
      <w:pPr>
        <w:spacing w:line="360" w:lineRule="auto"/>
        <w:rPr>
          <w:rFonts w:ascii="微软雅黑" w:hAnsi="微软雅黑"/>
          <w:szCs w:val="21"/>
        </w:rPr>
      </w:pPr>
    </w:p>
    <w:p w14:paraId="1A910D31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pPr w:leftFromText="180" w:rightFromText="180" w:vertAnchor="text" w:horzAnchor="page" w:tblpX="1342" w:tblpY="986"/>
        <w:tblOverlap w:val="never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6364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B1040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712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BDA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7C9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8F7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BB220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默认--00</w:t>
            </w:r>
          </w:p>
        </w:tc>
      </w:tr>
      <w:tr w14:paraId="54268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A0EA2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71E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D66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0C0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FC1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08E34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14451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8CA93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DE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30A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CD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1A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F2EE9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定位上报频率</w:t>
            </w:r>
          </w:p>
          <w:p w14:paraId="79E81691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57E420D4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670CF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CEB6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6B2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C3E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30F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8A0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C5F89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1275F5A9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0859A827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41DCF138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  <w:tr w14:paraId="77371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DD12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883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41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477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C3C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ED57F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健康上报频率</w:t>
            </w:r>
          </w:p>
          <w:p w14:paraId="122058F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0915B088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0073D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CB3E1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4C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CDA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338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533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5FD66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630B02ED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5F2C1264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67EE8B49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1小时--&gt;60分钟 </w:t>
            </w:r>
          </w:p>
        </w:tc>
      </w:tr>
    </w:tbl>
    <w:p w14:paraId="2CD5E2A5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6518DD36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823278E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5E2A921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87C0BB1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8820625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79BC077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2ACC7BDF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Eg:BDBDBDBDE9  010A00  010A00  33</w:t>
      </w:r>
    </w:p>
    <w:p w14:paraId="06DEF9D1">
      <w:pPr>
        <w:numPr>
          <w:ilvl w:val="1"/>
          <w:numId w:val="0"/>
        </w:numPr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表示10分钟定位上报频率，10分钟健康采样上报频率，有下行时间段</w:t>
      </w:r>
    </w:p>
    <w:p w14:paraId="1BA2B99E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23" w:leftChars="0" w:firstLine="0" w:firstLineChars="0"/>
        <w:textAlignment w:val="auto"/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注：若设备无健康上报功能或无定位上报功能，则健康上报频率和定位上报频率两个值会保持一致</w:t>
      </w:r>
      <w:r>
        <w:rPr>
          <w:rFonts w:hint="eastAsia" w:ascii="宋体" w:hAnsi="宋体" w:cs="宋体"/>
          <w:kern w:val="0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表示设备上报频率</w:t>
      </w:r>
    </w:p>
    <w:p w14:paraId="215A5CC3">
      <w:pPr>
        <w:pStyle w:val="4"/>
        <w:numPr>
          <w:ilvl w:val="0"/>
          <w:numId w:val="0"/>
        </w:numPr>
        <w:rPr>
          <w:rFonts w:hint="eastAsia"/>
        </w:rPr>
      </w:pPr>
      <w:bookmarkStart w:id="65" w:name="_Toc21322"/>
      <w:bookmarkStart w:id="66" w:name="_Toc7669"/>
      <w:bookmarkStart w:id="67" w:name="_Toc29401"/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bookmarkEnd w:id="65"/>
      <w:bookmarkEnd w:id="66"/>
      <w:bookmarkEnd w:id="67"/>
    </w:p>
    <w:p w14:paraId="45AC47D2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注：以前设备无此上报，默认充电为关机状态，最新版本固件才有，此报文只有在下行指令开启：充电开机，才会上报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48E2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1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F7BB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E5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9F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04EF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1C37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D9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B010B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C0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801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70AF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938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5AC2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5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B8B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3B4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E02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346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E20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373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10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F5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BDAAFF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C12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DAC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E4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056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1E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8C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F5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F96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25FD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89D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011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3EC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6F9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DEA5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7B7A8152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644D0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2563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0E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8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49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DC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B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9CBC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59211E2F">
      <w:pPr>
        <w:pStyle w:val="26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7F695953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115660A0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509FEED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564548C6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</w:p>
    <w:p w14:paraId="0523D1F7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8" w:name="_Toc30130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4.5 下行反馈上报</w:t>
      </w:r>
      <w:bookmarkEnd w:id="68"/>
    </w:p>
    <w:p w14:paraId="67418E57">
      <w:pPr>
        <w:pStyle w:val="4"/>
      </w:pPr>
      <w:bookmarkStart w:id="69" w:name="_Toc17870"/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6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21867397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Eg:bdbd bdbd c001 1720 </w:t>
      </w:r>
    </w:p>
    <w:p w14:paraId="109AA2C0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bdbdbdbd--header</w:t>
      </w:r>
    </w:p>
    <w:p w14:paraId="429E55A9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C0--Message ID</w:t>
      </w:r>
    </w:p>
    <w:p w14:paraId="6FC036C6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01 --ID长度</w:t>
      </w:r>
    </w:p>
    <w:p w14:paraId="007E043F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Type:17  表示设备收到Message ID为17的报文</w:t>
      </w:r>
    </w:p>
    <w:p w14:paraId="67FEFB0E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20--checksum</w:t>
      </w:r>
    </w:p>
    <w:p w14:paraId="73305D5C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77FD6DA2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  </w:t>
      </w:r>
    </w:p>
    <w:p w14:paraId="07630CC0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1BF69092">
      <w:pP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70" w:name="_Toc138603326"/>
      <w:bookmarkEnd w:id="70"/>
      <w:bookmarkStart w:id="71" w:name="_Toc132387769"/>
      <w:bookmarkEnd w:id="71"/>
      <w:bookmarkStart w:id="72" w:name="_Toc87892592"/>
      <w:bookmarkEnd w:id="72"/>
      <w:bookmarkStart w:id="73" w:name="_Toc143606922"/>
      <w:bookmarkEnd w:id="73"/>
      <w:bookmarkStart w:id="74" w:name="_Toc136869419"/>
      <w:bookmarkEnd w:id="74"/>
      <w:bookmarkStart w:id="75" w:name="_Toc132387770"/>
      <w:bookmarkEnd w:id="75"/>
      <w:bookmarkStart w:id="76" w:name="_Toc139630532"/>
      <w:bookmarkEnd w:id="76"/>
      <w:bookmarkStart w:id="77" w:name="_Toc87892591"/>
      <w:bookmarkEnd w:id="77"/>
      <w:bookmarkStart w:id="78" w:name="_Toc139552453"/>
      <w:bookmarkEnd w:id="78"/>
      <w:bookmarkStart w:id="79" w:name="_Toc139552454"/>
      <w:bookmarkEnd w:id="79"/>
      <w:bookmarkStart w:id="80" w:name="_Toc143606923"/>
      <w:bookmarkEnd w:id="80"/>
      <w:bookmarkStart w:id="81" w:name="_Toc136869418"/>
      <w:bookmarkEnd w:id="81"/>
      <w:bookmarkStart w:id="82" w:name="_Toc139630533"/>
      <w:bookmarkEnd w:id="82"/>
      <w:bookmarkStart w:id="83" w:name="_Toc138603325"/>
      <w:bookmarkEnd w:id="83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br w:type="page"/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84" w:name="_Toc8047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84"/>
    </w:p>
    <w:p w14:paraId="5C37EFF3">
      <w:pPr>
        <w:pStyle w:val="3"/>
        <w:numPr>
          <w:ilvl w:val="0"/>
          <w:numId w:val="0"/>
        </w:numPr>
        <w:ind w:left="321" w:leftChars="0"/>
      </w:pPr>
      <w:bookmarkStart w:id="85" w:name="_Toc1242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85"/>
    </w:p>
    <w:p w14:paraId="1A2948B0">
      <w:pPr>
        <w:pStyle w:val="4"/>
        <w:numPr>
          <w:ilvl w:val="0"/>
          <w:numId w:val="0"/>
        </w:numPr>
        <w:ind w:left="709" w:leftChars="0"/>
      </w:pPr>
      <w:bookmarkStart w:id="86" w:name="_Toc19745"/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bookmarkEnd w:id="86"/>
    </w:p>
    <w:p w14:paraId="06834D00">
      <w:pPr>
        <w:pStyle w:val="64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时间段外按默认上报频率上报</w:t>
      </w:r>
    </w:p>
    <w:p w14:paraId="6C30F052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3D3F11C0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0-23：59（全天），每1隔10分钟定位一次</w:t>
      </w:r>
    </w:p>
    <w:p w14:paraId="79B1926F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87" w:name="_Toc79159574"/>
      <w:bookmarkStart w:id="88" w:name="_Toc31235"/>
      <w:r>
        <w:rPr>
          <w:rFonts w:hint="eastAsia"/>
          <w:color w:val="FF0000"/>
          <w:lang w:val="en-US" w:eastAsia="zh-CN"/>
        </w:rPr>
        <w:t>注：短链接设备，下行指令在设备上报的时候设备才接收下行指令</w:t>
      </w:r>
    </w:p>
    <w:bookmarkEnd w:id="87"/>
    <w:bookmarkEnd w:id="88"/>
    <w:p w14:paraId="143A1078">
      <w:pPr>
        <w:pStyle w:val="4"/>
        <w:numPr>
          <w:ilvl w:val="0"/>
          <w:numId w:val="0"/>
        </w:numPr>
      </w:pPr>
      <w:bookmarkStart w:id="89" w:name="_Toc23651"/>
      <w:r>
        <w:rPr>
          <w:rFonts w:hint="eastAsia"/>
          <w:lang w:val="en-US" w:eastAsia="zh-CN"/>
        </w:rPr>
        <w:t>5.1.2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8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6F6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5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4F12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DBA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B4C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74CA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C4F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44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596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33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C7E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379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6EE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85B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861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6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9A6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3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37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61F6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1B1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4376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70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1F0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E377D1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D7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F0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48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D0D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1B4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F4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B4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B08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5F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D3C1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D7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F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40C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5AB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1BB5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1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2B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02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D4D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26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DF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537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4F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E94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C0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FA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D9EB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44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5CE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E66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4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78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D4D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17AA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DAEA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26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0C8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2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36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D5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752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236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5716428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4E3DFCE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66AEFDA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3063BEC">
      <w:pPr>
        <w:pStyle w:val="64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020301</w:t>
      </w:r>
    </w:p>
    <w:p w14:paraId="7BCB192A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11913D45">
      <w:pPr>
        <w:pStyle w:val="64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06--UWB信标，</w:t>
      </w:r>
      <w:bookmarkStart w:id="98" w:name="_GoBack"/>
      <w:bookmarkEnd w:id="98"/>
      <w:r>
        <w:rPr>
          <w:rFonts w:hint="eastAsia" w:ascii="微软雅黑" w:hAnsi="微软雅黑" w:cs="宋体"/>
          <w:color w:val="auto"/>
          <w:sz w:val="21"/>
          <w:szCs w:val="21"/>
        </w:rPr>
        <w:t>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默认4g设备只有wifi，gps，蓝牙信标</w:t>
      </w:r>
    </w:p>
    <w:p w14:paraId="65848DA9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3E86F13A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509B328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081433B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1F02BF2D">
      <w:pPr>
        <w:pStyle w:val="64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52DDF651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5754A1D1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</w:t>
      </w:r>
    </w:p>
    <w:p w14:paraId="74F90C09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5FA46D48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38B451AF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343EF1B0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38D7B3D0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2446EFDC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54C8D3C2">
      <w:pPr>
        <w:pStyle w:val="64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16 </w:t>
      </w:r>
      <w:r>
        <w:rPr>
          <w:rFonts w:hint="default"/>
          <w:lang w:val="en-US" w:eastAsia="zh-CN"/>
        </w:rPr>
        <w:t>下行是否能使用按键关机</w:t>
      </w:r>
    </w:p>
    <w:p w14:paraId="604A50AB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BDBDBDBDCE1600000093</w:t>
      </w:r>
    </w:p>
    <w:p w14:paraId="5C86AB2C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BDBDBDBDCE1602000093</w:t>
      </w:r>
    </w:p>
    <w:p w14:paraId="76C3A538">
      <w:pPr>
        <w:pStyle w:val="64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 休眠功能开关</w:t>
      </w:r>
    </w:p>
    <w:p w14:paraId="2EB95345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left="1438" w:leftChars="456" w:hanging="480" w:hanging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00---开启，静止一段时间后进入休眠，不工作 eg:BDBDBDBDCE1800000093</w:t>
      </w:r>
    </w:p>
    <w:p w14:paraId="3167BAA7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1200" w:firstLineChars="5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02---关闭 静止状态或充电状态，也正常工作 eg:BDBDBDBDCE1802000093  </w:t>
      </w:r>
    </w:p>
    <w:p w14:paraId="341D5859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 充电开机还是关机状态,非充电状态下发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00---开启充电工作 eg:BDBDBDBDCE2100000093 (充电开机状态)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02---关闭 充电关机 eg:BDBDBDBDCE2102000093(充电关机状态)</w:t>
      </w:r>
    </w:p>
    <w:p w14:paraId="7E7B83B4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 长短连接模式切换</w:t>
      </w:r>
    </w:p>
    <w:p w14:paraId="46765691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00---长连接模式  eg:BDBDBDBDCE2200000093</w:t>
      </w:r>
    </w:p>
    <w:p w14:paraId="746956D2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02---短连接模式，默认为短连接  eg:BDBDBDBDCE2202000093</w:t>
      </w:r>
    </w:p>
    <w:p w14:paraId="1E793BA7">
      <w:pPr>
        <w:pStyle w:val="64"/>
        <w:ind w:left="1199" w:leftChars="228" w:hanging="720" w:hangingChars="30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注：短链接设备，下行指令在设备上报的时候设备才接收下行指令，收到后在下一个上报周期生效</w:t>
      </w:r>
    </w:p>
    <w:p w14:paraId="4F48B256">
      <w:pPr>
        <w:pStyle w:val="64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p w14:paraId="5D8C37AB">
      <w:pPr>
        <w:pStyle w:val="4"/>
        <w:numPr>
          <w:ilvl w:val="0"/>
          <w:numId w:val="0"/>
        </w:numPr>
      </w:pPr>
      <w:bookmarkStart w:id="90" w:name="_Toc496193153"/>
      <w:bookmarkStart w:id="91" w:name="_Toc18957"/>
      <w:bookmarkStart w:id="92" w:name="_Toc159924449"/>
      <w:bookmarkStart w:id="93" w:name="_Toc16715"/>
      <w:r>
        <w:rPr>
          <w:rFonts w:hint="eastAsia"/>
          <w:lang w:val="en-US" w:eastAsia="zh-CN"/>
        </w:rPr>
        <w:t>5.1.3</w:t>
      </w:r>
      <w:r>
        <w:rPr>
          <w:rFonts w:hint="eastAsia"/>
        </w:rPr>
        <w:t>域名设置</w:t>
      </w:r>
      <w:bookmarkEnd w:id="90"/>
      <w:r>
        <w:rPr>
          <w:rFonts w:hint="eastAsia"/>
        </w:rPr>
        <w:t>(0xC3)（TCP专用</w:t>
      </w:r>
      <w:r>
        <w:rPr>
          <w:rFonts w:hint="eastAsia"/>
          <w:lang w:val="en-US" w:eastAsia="zh-CN"/>
        </w:rPr>
        <w:t>-以前设备无此功能</w:t>
      </w:r>
      <w:r>
        <w:rPr>
          <w:rFonts w:hint="eastAsia"/>
        </w:rPr>
        <w:t>）</w:t>
      </w:r>
      <w:bookmarkEnd w:id="91"/>
      <w:bookmarkEnd w:id="92"/>
      <w:bookmarkEnd w:id="93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583AC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7EE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E80D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03C8D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9DA4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2229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31458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0F70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43B0E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68C1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FE2E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CE47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7BE5B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B8E3E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6AB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40D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DE51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97B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74760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DCE17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1B1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20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3A1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0DF5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D711941">
      <w:pPr>
        <w:pStyle w:val="64"/>
        <w:adjustRightInd/>
        <w:spacing w:line="360" w:lineRule="auto"/>
      </w:pPr>
    </w:p>
    <w:p w14:paraId="14F59B57">
      <w:pPr>
        <w:pStyle w:val="52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2C5880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3E484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569C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363074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0164A0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279744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48BF3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DCAC0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F710C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15BB5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2DB6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1E94E7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5F4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A3597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</w:tc>
      </w:tr>
      <w:tr w14:paraId="6ACE6F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C81F7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646381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FEBC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76EC8D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63C4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58C06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3614C4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A4533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24CB2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B3DB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1ADD6A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8F9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9DC16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2CAFBE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690B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7B44D0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54AE3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138399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1962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429E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4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专用 </w:t>
            </w:r>
          </w:p>
          <w:p w14:paraId="1BFF3918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ype=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IPV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专用（ascii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编码）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--暂不支持</w:t>
            </w:r>
          </w:p>
          <w:p w14:paraId="4038EC2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域名专用</w:t>
            </w:r>
          </w:p>
          <w:p w14:paraId="18AD7C8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ascii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编码）</w:t>
            </w:r>
          </w:p>
        </w:tc>
      </w:tr>
    </w:tbl>
    <w:p w14:paraId="708D5467">
      <w:pPr>
        <w:pStyle w:val="64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>1 4</w:t>
      </w:r>
      <w:r>
        <w:rPr>
          <w:rFonts w:hint="eastAsia"/>
        </w:rPr>
        <w:t xml:space="preserve">字节 </w:t>
      </w:r>
      <w:r>
        <w:t xml:space="preserve"> 0F:12:34:4A</w:t>
      </w:r>
    </w:p>
    <w:p w14:paraId="1EB261CC">
      <w:pPr>
        <w:pStyle w:val="64"/>
        <w:adjustRightInd/>
        <w:spacing w:line="360" w:lineRule="auto"/>
        <w:ind w:left="420" w:leftChars="0" w:firstLine="420" w:firstLineChars="0"/>
      </w:pPr>
      <w:r>
        <w:rPr>
          <w:rFonts w:hint="eastAsia"/>
        </w:rPr>
        <w:t>type=</w:t>
      </w:r>
      <w:r>
        <w:t xml:space="preserve">2   </w:t>
      </w:r>
      <w:r>
        <w:rPr>
          <w:rFonts w:hint="eastAsia"/>
        </w:rPr>
        <w:t>IPv</w:t>
      </w:r>
      <w:r>
        <w:t xml:space="preserve">6 </w:t>
      </w:r>
    </w:p>
    <w:p w14:paraId="67347A00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Eg：BDBDBDBDC302792204   33</w:t>
      </w:r>
    </w:p>
    <w:p w14:paraId="606F24F4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3C42C168">
      <w:pPr>
        <w:pStyle w:val="64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1FD26F8E">
      <w:pPr>
        <w:pStyle w:val="64"/>
        <w:numPr>
          <w:ilvl w:val="0"/>
          <w:numId w:val="6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5ED568B4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5A82B591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67D6E016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注：短链接设备，下行指令在设备上报的时候设备才接收下行指令，下行指令修改ip和端口指向其他服务器后，设备将在其他服务器通信</w:t>
      </w:r>
    </w:p>
    <w:p w14:paraId="5B133A31">
      <w:pPr>
        <w:pStyle w:val="4"/>
        <w:numPr>
          <w:ilvl w:val="0"/>
          <w:numId w:val="0"/>
        </w:numPr>
      </w:pPr>
      <w:bookmarkStart w:id="94" w:name="_Toc440976918"/>
      <w:bookmarkStart w:id="95" w:name="_Toc496193119"/>
      <w:bookmarkStart w:id="96" w:name="_Toc31725"/>
      <w:bookmarkStart w:id="97" w:name="_Toc14776"/>
      <w:r>
        <w:rPr>
          <w:rFonts w:hint="eastAsia"/>
          <w:lang w:val="en-US" w:eastAsia="zh-CN"/>
        </w:rPr>
        <w:t>5.1.4</w:t>
      </w:r>
      <w:bookmarkEnd w:id="94"/>
      <w:bookmarkEnd w:id="95"/>
      <w:bookmarkEnd w:id="96"/>
      <w:r>
        <w:rPr>
          <w:rFonts w:hint="eastAsia"/>
        </w:rPr>
        <w:t>关机</w:t>
      </w:r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开机状态下发，设备关机状态该指令无效</w:t>
      </w:r>
      <w:r>
        <w:rPr>
          <w:rFonts w:hint="eastAsia"/>
          <w:color w:val="FF0000"/>
          <w:lang w:eastAsia="zh-CN"/>
        </w:rPr>
        <w:t>）</w:t>
      </w:r>
      <w:bookmarkEnd w:id="9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58D31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45FE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D8BD63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MSG_CFG_PWR</w:t>
            </w:r>
          </w:p>
        </w:tc>
      </w:tr>
      <w:tr w14:paraId="68F68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1F34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970CA1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设置关机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重启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hint="eastAsia"/>
                <w:color w:val="FF0000"/>
                <w:lang w:eastAsia="zh-CN"/>
              </w:rPr>
              <w:t>（</w:t>
            </w:r>
            <w:r>
              <w:rPr>
                <w:rFonts w:hint="eastAsia"/>
                <w:color w:val="FF0000"/>
                <w:lang w:val="en-US" w:eastAsia="zh-CN"/>
              </w:rPr>
              <w:t>开机状态下发，设备关机状态该指令无效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28A25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443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E950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2BEC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8C3E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26C36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1F3F6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3DD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6F87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99B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8B70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8C2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E188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DFCE7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115F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35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0x77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35EA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0853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504A03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78A0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D9F9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F855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0FD5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7E86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E31D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1EDD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1D2D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0C2C60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35437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2D89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FB20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C333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34C02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关机</w:t>
            </w:r>
          </w:p>
        </w:tc>
      </w:tr>
      <w:tr w14:paraId="71922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9A8E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3858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446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21C5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F8530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35B65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 重启</w:t>
            </w:r>
          </w:p>
        </w:tc>
      </w:tr>
    </w:tbl>
    <w:p w14:paraId="220651B6">
      <w:pPr>
        <w:spacing w:line="360" w:lineRule="auto"/>
        <w:ind w:firstLine="400" w:firstLineChars="200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Eg：</w:t>
      </w:r>
    </w:p>
    <w:p w14:paraId="5FD32CC5">
      <w:pPr>
        <w:ind w:firstLine="420" w:firstLineChars="0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</w:rPr>
        <w:t xml:space="preserve">关机："BDBDBDBD770193"    </w:t>
      </w:r>
      <w:r>
        <w:rPr>
          <w:rFonts w:hint="eastAsia" w:ascii="微软雅黑" w:hAnsi="微软雅黑"/>
          <w:sz w:val="20"/>
          <w:szCs w:val="20"/>
          <w:lang w:val="en-US" w:eastAsia="zh-CN"/>
        </w:rPr>
        <w:t>注意：下发后设备关机，但是不会上报关机报警</w:t>
      </w:r>
    </w:p>
    <w:p w14:paraId="4390F4FE">
      <w:pPr>
        <w:ind w:firstLine="420" w:firstLineChars="0"/>
        <w:rPr>
          <w:rFonts w:hint="eastAsia"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重启："BDBDBDBD770093"</w:t>
      </w:r>
    </w:p>
    <w:p w14:paraId="446131CC">
      <w:pPr>
        <w:spacing w:line="360" w:lineRule="auto"/>
        <w:ind w:firstLine="400" w:firstLineChars="200"/>
        <w:rPr>
          <w:rFonts w:ascii="微软雅黑" w:hAnsi="微软雅黑"/>
          <w:sz w:val="20"/>
          <w:szCs w:val="20"/>
        </w:rPr>
      </w:pPr>
    </w:p>
    <w:p w14:paraId="509CD899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1CC00027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79B5C2F4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sectPr>
      <w:footerReference r:id="rId7" w:type="default"/>
      <w:pgSz w:w="11906" w:h="16838"/>
      <w:pgMar w:top="0" w:right="283" w:bottom="0" w:left="283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8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8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9"/>
      <w:pBdr>
        <w:bottom w:val="single" w:color="auto" w:sz="6" w:space="0"/>
      </w:pBdr>
      <w:jc w:val="both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9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9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2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5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A56B2"/>
    <w:rsid w:val="00FE70F9"/>
    <w:rsid w:val="015D0D5E"/>
    <w:rsid w:val="01A93FA3"/>
    <w:rsid w:val="01FB2D05"/>
    <w:rsid w:val="035A1E43"/>
    <w:rsid w:val="03CD2031"/>
    <w:rsid w:val="043C447B"/>
    <w:rsid w:val="053F78FC"/>
    <w:rsid w:val="05981E02"/>
    <w:rsid w:val="0634284A"/>
    <w:rsid w:val="06AE5109"/>
    <w:rsid w:val="07FC2750"/>
    <w:rsid w:val="08E33B14"/>
    <w:rsid w:val="09B80304"/>
    <w:rsid w:val="0B80160F"/>
    <w:rsid w:val="0B8F63EB"/>
    <w:rsid w:val="0BC01E57"/>
    <w:rsid w:val="0C6B1E0D"/>
    <w:rsid w:val="0C8B1ACB"/>
    <w:rsid w:val="0CDD6DB8"/>
    <w:rsid w:val="0D422E6A"/>
    <w:rsid w:val="0DB02772"/>
    <w:rsid w:val="0E522AF1"/>
    <w:rsid w:val="0E8015C3"/>
    <w:rsid w:val="0EF67752"/>
    <w:rsid w:val="0F1A19E5"/>
    <w:rsid w:val="0FB26719"/>
    <w:rsid w:val="11035310"/>
    <w:rsid w:val="11074157"/>
    <w:rsid w:val="119F5E84"/>
    <w:rsid w:val="11C24EDD"/>
    <w:rsid w:val="12CD1ABC"/>
    <w:rsid w:val="130E6726"/>
    <w:rsid w:val="140B4717"/>
    <w:rsid w:val="14276FAA"/>
    <w:rsid w:val="147D6C4A"/>
    <w:rsid w:val="148231E6"/>
    <w:rsid w:val="167938EC"/>
    <w:rsid w:val="173A067D"/>
    <w:rsid w:val="17A710D3"/>
    <w:rsid w:val="17D346CC"/>
    <w:rsid w:val="18A03772"/>
    <w:rsid w:val="18B14E03"/>
    <w:rsid w:val="192C553A"/>
    <w:rsid w:val="1A2E5471"/>
    <w:rsid w:val="1A907234"/>
    <w:rsid w:val="1BE06F24"/>
    <w:rsid w:val="1C7F3E27"/>
    <w:rsid w:val="1C8066B4"/>
    <w:rsid w:val="1C907E0B"/>
    <w:rsid w:val="1C954E9B"/>
    <w:rsid w:val="1CD372C2"/>
    <w:rsid w:val="1CE32AB1"/>
    <w:rsid w:val="1D6445B7"/>
    <w:rsid w:val="1E1632C9"/>
    <w:rsid w:val="1F273657"/>
    <w:rsid w:val="1F8B00AC"/>
    <w:rsid w:val="20E20CFE"/>
    <w:rsid w:val="21862D68"/>
    <w:rsid w:val="22CE69E6"/>
    <w:rsid w:val="2429207A"/>
    <w:rsid w:val="252D630C"/>
    <w:rsid w:val="25964198"/>
    <w:rsid w:val="2669577B"/>
    <w:rsid w:val="26712A32"/>
    <w:rsid w:val="272411FF"/>
    <w:rsid w:val="28C7359D"/>
    <w:rsid w:val="28DB0637"/>
    <w:rsid w:val="2A636B36"/>
    <w:rsid w:val="2AB44766"/>
    <w:rsid w:val="2AFE459E"/>
    <w:rsid w:val="2B1D2C71"/>
    <w:rsid w:val="2B826300"/>
    <w:rsid w:val="2C325548"/>
    <w:rsid w:val="2C6B3EBD"/>
    <w:rsid w:val="2D32459D"/>
    <w:rsid w:val="2DA25458"/>
    <w:rsid w:val="30012E49"/>
    <w:rsid w:val="30366E44"/>
    <w:rsid w:val="31175F84"/>
    <w:rsid w:val="31176FF4"/>
    <w:rsid w:val="31BD737C"/>
    <w:rsid w:val="324E4EFE"/>
    <w:rsid w:val="33252BF9"/>
    <w:rsid w:val="3367148C"/>
    <w:rsid w:val="339B3973"/>
    <w:rsid w:val="33F77324"/>
    <w:rsid w:val="341669C7"/>
    <w:rsid w:val="34533777"/>
    <w:rsid w:val="35064C8D"/>
    <w:rsid w:val="35541E69"/>
    <w:rsid w:val="35845BFE"/>
    <w:rsid w:val="35DA3A24"/>
    <w:rsid w:val="363F2730"/>
    <w:rsid w:val="36483084"/>
    <w:rsid w:val="37863B95"/>
    <w:rsid w:val="37AD58BF"/>
    <w:rsid w:val="38056287"/>
    <w:rsid w:val="3971469F"/>
    <w:rsid w:val="3A671A0A"/>
    <w:rsid w:val="3AE53402"/>
    <w:rsid w:val="3CCB537A"/>
    <w:rsid w:val="3CD16FF1"/>
    <w:rsid w:val="3DC611FD"/>
    <w:rsid w:val="40155D85"/>
    <w:rsid w:val="40387CC5"/>
    <w:rsid w:val="40443DB7"/>
    <w:rsid w:val="40537736"/>
    <w:rsid w:val="405716B6"/>
    <w:rsid w:val="40925627"/>
    <w:rsid w:val="40A31A62"/>
    <w:rsid w:val="413F70E0"/>
    <w:rsid w:val="41696778"/>
    <w:rsid w:val="42C81A50"/>
    <w:rsid w:val="44023FAB"/>
    <w:rsid w:val="453159D8"/>
    <w:rsid w:val="456D4498"/>
    <w:rsid w:val="45AE334E"/>
    <w:rsid w:val="463651F7"/>
    <w:rsid w:val="464D45D0"/>
    <w:rsid w:val="46B82A81"/>
    <w:rsid w:val="46C245A4"/>
    <w:rsid w:val="46F55E8A"/>
    <w:rsid w:val="47623709"/>
    <w:rsid w:val="479858D5"/>
    <w:rsid w:val="47DC5BBE"/>
    <w:rsid w:val="483519B4"/>
    <w:rsid w:val="48925C21"/>
    <w:rsid w:val="48D13C35"/>
    <w:rsid w:val="498378CD"/>
    <w:rsid w:val="49A17ADF"/>
    <w:rsid w:val="49B303BC"/>
    <w:rsid w:val="4A3A4921"/>
    <w:rsid w:val="4AB455FC"/>
    <w:rsid w:val="4B855CC3"/>
    <w:rsid w:val="4BF90A27"/>
    <w:rsid w:val="4C57482A"/>
    <w:rsid w:val="4C5E7C99"/>
    <w:rsid w:val="4C721A28"/>
    <w:rsid w:val="4CA77B7B"/>
    <w:rsid w:val="4CB07094"/>
    <w:rsid w:val="4D043A75"/>
    <w:rsid w:val="4E223E18"/>
    <w:rsid w:val="4E6F6FA8"/>
    <w:rsid w:val="4F3548EF"/>
    <w:rsid w:val="4F6E08A7"/>
    <w:rsid w:val="4F705422"/>
    <w:rsid w:val="50EB10A0"/>
    <w:rsid w:val="5103759B"/>
    <w:rsid w:val="518742CE"/>
    <w:rsid w:val="51B73916"/>
    <w:rsid w:val="51E0333F"/>
    <w:rsid w:val="546D2354"/>
    <w:rsid w:val="553A3939"/>
    <w:rsid w:val="555F2870"/>
    <w:rsid w:val="556476CD"/>
    <w:rsid w:val="55E5115C"/>
    <w:rsid w:val="55F70F33"/>
    <w:rsid w:val="56C500AD"/>
    <w:rsid w:val="57B0791C"/>
    <w:rsid w:val="58F61B5E"/>
    <w:rsid w:val="592324F7"/>
    <w:rsid w:val="5A272E2C"/>
    <w:rsid w:val="5B303AB7"/>
    <w:rsid w:val="5B8F1FBE"/>
    <w:rsid w:val="5BA4077D"/>
    <w:rsid w:val="5C074730"/>
    <w:rsid w:val="5D9A56C3"/>
    <w:rsid w:val="5E9D755E"/>
    <w:rsid w:val="5F5A3621"/>
    <w:rsid w:val="5FAD78AB"/>
    <w:rsid w:val="61244EC8"/>
    <w:rsid w:val="61C834F9"/>
    <w:rsid w:val="621719D8"/>
    <w:rsid w:val="62C65219"/>
    <w:rsid w:val="634C03F7"/>
    <w:rsid w:val="637B59BF"/>
    <w:rsid w:val="63D20898"/>
    <w:rsid w:val="645C36D2"/>
    <w:rsid w:val="64702960"/>
    <w:rsid w:val="64790728"/>
    <w:rsid w:val="647A7B92"/>
    <w:rsid w:val="657614BD"/>
    <w:rsid w:val="65902FF9"/>
    <w:rsid w:val="65A71FD4"/>
    <w:rsid w:val="65A8772B"/>
    <w:rsid w:val="65C37416"/>
    <w:rsid w:val="665557E2"/>
    <w:rsid w:val="66B02BEA"/>
    <w:rsid w:val="66D3663F"/>
    <w:rsid w:val="67D71E9D"/>
    <w:rsid w:val="67F14C30"/>
    <w:rsid w:val="69AE2C22"/>
    <w:rsid w:val="69DC0AAF"/>
    <w:rsid w:val="69E71C90"/>
    <w:rsid w:val="6C2D5FCF"/>
    <w:rsid w:val="6CC54727"/>
    <w:rsid w:val="6D404CAC"/>
    <w:rsid w:val="6DE81C25"/>
    <w:rsid w:val="6DEE18F1"/>
    <w:rsid w:val="6E047916"/>
    <w:rsid w:val="6F1B578D"/>
    <w:rsid w:val="6FF93D3F"/>
    <w:rsid w:val="704F1C46"/>
    <w:rsid w:val="70A927A9"/>
    <w:rsid w:val="70C74EFD"/>
    <w:rsid w:val="71E002A1"/>
    <w:rsid w:val="73115F0C"/>
    <w:rsid w:val="73C65369"/>
    <w:rsid w:val="74922970"/>
    <w:rsid w:val="74BA3E91"/>
    <w:rsid w:val="75EF4D2B"/>
    <w:rsid w:val="75F67AFC"/>
    <w:rsid w:val="78CF7044"/>
    <w:rsid w:val="79802CF3"/>
    <w:rsid w:val="7A453416"/>
    <w:rsid w:val="7B39198B"/>
    <w:rsid w:val="7B473656"/>
    <w:rsid w:val="7C692185"/>
    <w:rsid w:val="7CBD693B"/>
    <w:rsid w:val="7D0067BE"/>
    <w:rsid w:val="7D114E61"/>
    <w:rsid w:val="7DFC45D8"/>
    <w:rsid w:val="7E005017"/>
    <w:rsid w:val="7E1D006D"/>
    <w:rsid w:val="7EFA7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40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2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3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Note Heading"/>
    <w:basedOn w:val="1"/>
    <w:next w:val="1"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4"/>
    </w:rPr>
  </w:style>
  <w:style w:type="paragraph" w:styleId="9">
    <w:name w:val="Document Map"/>
    <w:basedOn w:val="1"/>
    <w:link w:val="53"/>
    <w:autoRedefine/>
    <w:qFormat/>
    <w:uiPriority w:val="0"/>
    <w:rPr>
      <w:rFonts w:ascii="宋体" w:eastAsia="宋体"/>
      <w:sz w:val="18"/>
      <w:szCs w:val="18"/>
    </w:rPr>
  </w:style>
  <w:style w:type="paragraph" w:styleId="10">
    <w:name w:val="annotation text"/>
    <w:basedOn w:val="1"/>
    <w:link w:val="57"/>
    <w:autoRedefine/>
    <w:semiHidden/>
    <w:unhideWhenUsed/>
    <w:qFormat/>
    <w:uiPriority w:val="0"/>
    <w:pPr>
      <w:jc w:val="left"/>
    </w:pPr>
  </w:style>
  <w:style w:type="paragraph" w:styleId="11">
    <w:name w:val="Body Text"/>
    <w:basedOn w:val="1"/>
    <w:link w:val="47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2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3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4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5">
    <w:name w:val="Date"/>
    <w:next w:val="1"/>
    <w:link w:val="55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6">
    <w:name w:val="Body Text Indent 2"/>
    <w:basedOn w:val="1"/>
    <w:link w:val="46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7">
    <w:name w:val="Balloon Text"/>
    <w:basedOn w:val="1"/>
    <w:link w:val="49"/>
    <w:autoRedefine/>
    <w:semiHidden/>
    <w:qFormat/>
    <w:uiPriority w:val="99"/>
    <w:rPr>
      <w:sz w:val="18"/>
      <w:szCs w:val="18"/>
    </w:rPr>
  </w:style>
  <w:style w:type="paragraph" w:styleId="18">
    <w:name w:val="footer"/>
    <w:basedOn w:val="1"/>
    <w:link w:val="4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unhideWhenUsed/>
    <w:qFormat/>
    <w:uiPriority w:val="39"/>
  </w:style>
  <w:style w:type="paragraph" w:styleId="21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2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3">
    <w:name w:val="Body Text Indent 3"/>
    <w:basedOn w:val="1"/>
    <w:link w:val="48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5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7">
    <w:name w:val="Title"/>
    <w:basedOn w:val="1"/>
    <w:next w:val="1"/>
    <w:link w:val="54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8">
    <w:name w:val="annotation subject"/>
    <w:basedOn w:val="10"/>
    <w:next w:val="10"/>
    <w:link w:val="58"/>
    <w:autoRedefine/>
    <w:semiHidden/>
    <w:unhideWhenUsed/>
    <w:qFormat/>
    <w:uiPriority w:val="0"/>
    <w:rPr>
      <w:b/>
    </w:rPr>
  </w:style>
  <w:style w:type="table" w:styleId="30">
    <w:name w:val="Table Grid"/>
    <w:basedOn w:val="29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basedOn w:val="31"/>
    <w:autoRedefine/>
    <w:qFormat/>
    <w:uiPriority w:val="0"/>
    <w:rPr>
      <w:b/>
      <w:bCs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5">
    <w:name w:val="Emphasis"/>
    <w:basedOn w:val="31"/>
    <w:autoRedefine/>
    <w:qFormat/>
    <w:uiPriority w:val="0"/>
    <w:rPr>
      <w:i/>
      <w:iCs/>
    </w:rPr>
  </w:style>
  <w:style w:type="character" w:styleId="36">
    <w:name w:val="Hyperlink"/>
    <w:basedOn w:val="31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7">
    <w:name w:val="HTML Code"/>
    <w:basedOn w:val="31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8">
    <w:name w:val="annotation reference"/>
    <w:basedOn w:val="31"/>
    <w:autoRedefine/>
    <w:semiHidden/>
    <w:unhideWhenUsed/>
    <w:qFormat/>
    <w:uiPriority w:val="0"/>
    <w:rPr>
      <w:sz w:val="21"/>
      <w:szCs w:val="21"/>
    </w:rPr>
  </w:style>
  <w:style w:type="character" w:customStyle="1" w:styleId="39">
    <w:name w:val="标题 1 Char"/>
    <w:basedOn w:val="31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40">
    <w:name w:val="标题 2 Char"/>
    <w:basedOn w:val="31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1">
    <w:name w:val="标题 3 Char"/>
    <w:basedOn w:val="31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2">
    <w:name w:val="标题 4 Char"/>
    <w:basedOn w:val="31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3">
    <w:name w:val="标题 5 Char"/>
    <w:basedOn w:val="31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4">
    <w:name w:val="页眉 Char"/>
    <w:basedOn w:val="31"/>
    <w:link w:val="19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页脚 Char"/>
    <w:basedOn w:val="31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6">
    <w:name w:val="正文文本缩进 2 Char"/>
    <w:basedOn w:val="31"/>
    <w:link w:val="16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7">
    <w:name w:val="正文文本 Char"/>
    <w:basedOn w:val="31"/>
    <w:link w:val="11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8">
    <w:name w:val="正文文本缩进 3 Char"/>
    <w:basedOn w:val="31"/>
    <w:link w:val="23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9">
    <w:name w:val="批注框文本 Char"/>
    <w:basedOn w:val="31"/>
    <w:link w:val="17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50">
    <w:name w:val="图表 Char"/>
    <w:link w:val="51"/>
    <w:autoRedefine/>
    <w:qFormat/>
    <w:uiPriority w:val="0"/>
    <w:rPr>
      <w:szCs w:val="21"/>
    </w:rPr>
  </w:style>
  <w:style w:type="paragraph" w:customStyle="1" w:styleId="51">
    <w:name w:val="图表"/>
    <w:basedOn w:val="1"/>
    <w:link w:val="50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3">
    <w:name w:val="文档结构图 Char"/>
    <w:basedOn w:val="31"/>
    <w:link w:val="9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4">
    <w:name w:val="标题 Char"/>
    <w:basedOn w:val="31"/>
    <w:link w:val="27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5">
    <w:name w:val="日期 Char"/>
    <w:basedOn w:val="31"/>
    <w:link w:val="15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6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7">
    <w:name w:val="批注文字 Char"/>
    <w:basedOn w:val="31"/>
    <w:link w:val="10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8">
    <w:name w:val="批注主题 Char"/>
    <w:basedOn w:val="57"/>
    <w:link w:val="28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9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60">
    <w:name w:val="不明显强调1"/>
    <w:basedOn w:val="31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标题 Char1"/>
    <w:basedOn w:val="31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3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5">
    <w:name w:val="apple-converted-space"/>
    <w:basedOn w:val="31"/>
    <w:autoRedefine/>
    <w:qFormat/>
    <w:uiPriority w:val="0"/>
  </w:style>
  <w:style w:type="character" w:customStyle="1" w:styleId="66">
    <w:name w:val="device-items-detail"/>
    <w:basedOn w:val="31"/>
    <w:autoRedefine/>
    <w:qFormat/>
    <w:uiPriority w:val="0"/>
  </w:style>
  <w:style w:type="character" w:customStyle="1" w:styleId="67">
    <w:name w:val="页脚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批注框文本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9">
    <w:name w:val="页眉 Char1"/>
    <w:basedOn w:val="31"/>
    <w:autoRedefine/>
    <w:semiHidden/>
    <w:qFormat/>
    <w:uiPriority w:val="99"/>
    <w:rPr>
      <w:kern w:val="2"/>
      <w:sz w:val="18"/>
      <w:szCs w:val="18"/>
    </w:rPr>
  </w:style>
  <w:style w:type="paragraph" w:customStyle="1" w:styleId="70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1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emf"/><Relationship Id="rId12" Type="http://schemas.openxmlformats.org/officeDocument/2006/relationships/oleObject" Target="embeddings/oleObject2.bin"/><Relationship Id="rId11" Type="http://schemas.openxmlformats.org/officeDocument/2006/relationships/image" Target="media/image2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2224</Words>
  <Characters>3240</Characters>
  <Lines>142</Lines>
  <Paragraphs>40</Paragraphs>
  <TotalTime>2</TotalTime>
  <ScaleCrop>false</ScaleCrop>
  <LinksUpToDate>false</LinksUpToDate>
  <CharactersWithSpaces>3486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2025-03-20T09:56:56Z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CAF5E304E8AE4A3694B47D7AE55844BA_13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