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ind w:firstLine="420" w:firstLineChars="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G908G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目录整理，协议按型号区分，设备使用说明，增加下行指令：立刻闪灯报警</w:t>
            </w:r>
          </w:p>
        </w:tc>
      </w:tr>
      <w:tr w14:paraId="386A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14810EC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BDB53D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4FFD99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7262980E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CA4E4B5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116687A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_Toc15410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_Toc15410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D4594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_Toc29513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_Toc29513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995F43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_Toc25088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_Toc25088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009F07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_Toc12888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_Toc12888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0BE36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_Toc8838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_Toc8838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00E34BC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_Toc19017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_Toc19017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80913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_Toc22089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_Toc22089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E5A78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_Toc9184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_Toc9184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77BB32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_Toc13317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_Toc13317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5CEF35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_Toc28620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_Toc28620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2874A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_Toc13063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_Toc13063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369C681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_Toc5140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_Toc5140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21099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_Toc1381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_Toc1381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D5BEC0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_Toc30202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_Toc30202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3E4546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_Toc4303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_Toc4303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31D63C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_Toc3072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_Toc3072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D0EE50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_Toc17169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_Toc17169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6B4DC6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_Toc16614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_Toc16614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77B06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_Toc18301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_Toc18301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D9B704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_Toc14308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_Toc14308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5BC1A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_Toc3289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_Toc3289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3FA63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_Toc17261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_Toc17261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604369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_Toc18308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_Toc18308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824B8D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_Toc11063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_Toc11063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94FCC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_Toc14824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_Toc14824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80CA34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_Toc866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_Toc866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881E1D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_Toc7554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_Toc7554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3B7026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_Toc9709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_Toc9709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998A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_Toc6391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_Toc6391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6A4E10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_Toc10472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_Toc10472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8DB8B6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_Toc21528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_Toc21528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934387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_Toc16118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_Toc16118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9F4C42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_Toc193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_Toc193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CAF800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_Toc7454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_Toc7454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0B40FD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_Toc10232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_Toc10232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989614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_Toc6151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_Toc6151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9DE512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_Toc17591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_Toc17591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8A417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_Toc31746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5.1.11 硬件设置（0X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2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）</w:t>
      </w:r>
      <w:r>
        <w:tab/>
      </w:r>
      <w:r>
        <w:fldChar w:fldCharType="begin"/>
      </w:r>
      <w:r>
        <w:instrText xml:space="preserve"> PAGEREF _Toc31746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80F9BC2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541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6BC8D46D">
      <w:pPr>
        <w:pStyle w:val="64"/>
        <w:widowControl w:val="0"/>
        <w:numPr>
          <w:ilvl w:val="0"/>
          <w:numId w:val="0"/>
        </w:numPr>
        <w:autoSpaceDE w:val="0"/>
        <w:autoSpaceDN w:val="0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2951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4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5" w:name="_Toc25088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5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手动开机：长按开机键5秒，开机灯效：红绿灯闪烁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2E9FAE2D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关机：开机</w:t>
      </w:r>
      <w:r>
        <w:rPr>
          <w:rFonts w:hint="eastAsia" w:ascii="微软雅黑" w:hAnsi="微软雅黑"/>
          <w:sz w:val="24"/>
          <w:szCs w:val="24"/>
          <w:lang w:val="en-US" w:eastAsia="zh-CN"/>
        </w:rPr>
        <w:t>状态</w:t>
      </w:r>
      <w:r>
        <w:rPr>
          <w:rFonts w:hint="eastAsia" w:ascii="微软雅黑" w:hAnsi="微软雅黑" w:eastAsia="微软雅黑"/>
          <w:sz w:val="24"/>
          <w:szCs w:val="24"/>
        </w:rPr>
        <w:t>下开关机键和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</w:t>
      </w:r>
      <w:r>
        <w:rPr>
          <w:rFonts w:hint="eastAsia" w:ascii="微软雅黑" w:hAnsi="微软雅黑" w:eastAsia="微软雅黑"/>
          <w:sz w:val="24"/>
          <w:szCs w:val="24"/>
        </w:rPr>
        <w:t>键来回切换三次，右左右左右左，短按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左键</w:t>
      </w:r>
      <w:r>
        <w:rPr>
          <w:rFonts w:hint="eastAsia" w:ascii="微软雅黑" w:hAnsi="微软雅黑" w:eastAsia="微软雅黑"/>
          <w:sz w:val="24"/>
          <w:szCs w:val="24"/>
        </w:rPr>
        <w:t xml:space="preserve">红灯不亮灯表明定位器已经关机。 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设备电量低：每隔5s闪灯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默认触发休眠为开启状态，触发条件：设备40分钟静止不动进入休眠，其余情况不休眠,若设备12小时不动，则主动上报一笔定位和心跳包</w:t>
      </w:r>
    </w:p>
    <w:p w14:paraId="2A1F5DE3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6" w:name="_Toc12888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4"/>
      <w:bookmarkEnd w:id="6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定位相关上报--默认不上报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72A3593B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1FDC94E0">
      <w:pPr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设备状态(E9):开机上报一笔，有上报频率有更改时上报一笔，可查看设备上报频率</w:t>
      </w:r>
    </w:p>
    <w:p w14:paraId="24BF462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BAB452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36C5CA17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3524"/>
      <w:bookmarkStart w:id="8" w:name="_Toc8838"/>
      <w:bookmarkStart w:id="9" w:name="_Toc6170"/>
      <w:bookmarkStart w:id="10" w:name="_Toc17137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7"/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C459E1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数据上报开关(0xCE09):</w:t>
      </w:r>
    </w:p>
    <w:p w14:paraId="789B20F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默认上报开启，可下行关闭，关闭后只上报F9心跳包，不上报其他数据，UWB测距报警闪灯正常可触发，但报警不上报服务器</w:t>
      </w:r>
    </w:p>
    <w:p w14:paraId="485CB5DA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立刻声光报警(0xCE25):</w:t>
      </w:r>
    </w:p>
    <w:p w14:paraId="618C7F1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下行后设备立刻会声光报警，声音和灯都会响，不会上报报文到服务器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440976902"/>
      <w:bookmarkStart w:id="12" w:name="_Toc19017"/>
      <w:bookmarkStart w:id="13" w:name="_Toc49619310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11"/>
      <w:bookmarkEnd w:id="12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22089"/>
      <w:bookmarkStart w:id="16" w:name="_Toc4961931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40976904"/>
      <w:bookmarkStart w:id="18" w:name="_Toc496193105"/>
      <w:bookmarkStart w:id="19" w:name="_Toc918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13317"/>
      <w:bookmarkStart w:id="21" w:name="_Toc440976905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2862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1306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5140"/>
      <w:bookmarkStart w:id="30" w:name="_Toc496193109"/>
      <w:bookmarkStart w:id="31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2" w:name="_Toc1381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3" w:name="_Toc496193110"/>
      <w:bookmarkStart w:id="34" w:name="_Toc440976909"/>
      <w:bookmarkStart w:id="35" w:name="_Toc30202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4303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3072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1716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6614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8301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14308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3289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17261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2"/>
    </w:p>
    <w:p w14:paraId="62603606">
      <w:pPr>
        <w:pStyle w:val="4"/>
        <w:numPr>
          <w:ilvl w:val="0"/>
          <w:numId w:val="0"/>
        </w:numPr>
      </w:pPr>
      <w:bookmarkStart w:id="53" w:name="_Toc496193132"/>
      <w:bookmarkStart w:id="54" w:name="_Toc440976931"/>
      <w:bookmarkStart w:id="55" w:name="_Toc18308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4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106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1482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866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7554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9709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6391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1047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11570BF5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5" w:name="_Toc21528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5"/>
    </w:p>
    <w:p w14:paraId="67418E57">
      <w:pPr>
        <w:pStyle w:val="4"/>
      </w:pPr>
      <w:bookmarkStart w:id="66" w:name="_Toc1611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7" w:name="_Toc132387770"/>
      <w:bookmarkEnd w:id="67"/>
      <w:bookmarkStart w:id="68" w:name="_Toc87892591"/>
      <w:bookmarkEnd w:id="68"/>
      <w:bookmarkStart w:id="69" w:name="_Toc132387769"/>
      <w:bookmarkEnd w:id="69"/>
      <w:bookmarkStart w:id="70" w:name="_Toc139552453"/>
      <w:bookmarkEnd w:id="70"/>
      <w:bookmarkStart w:id="71" w:name="_Toc136869419"/>
      <w:bookmarkEnd w:id="71"/>
      <w:bookmarkStart w:id="72" w:name="_Toc87892592"/>
      <w:bookmarkEnd w:id="72"/>
      <w:bookmarkStart w:id="73" w:name="_Toc143606922"/>
      <w:bookmarkEnd w:id="73"/>
      <w:bookmarkStart w:id="74" w:name="_Toc138603325"/>
      <w:bookmarkEnd w:id="74"/>
      <w:bookmarkStart w:id="75" w:name="_Toc139552454"/>
      <w:bookmarkEnd w:id="75"/>
      <w:bookmarkStart w:id="76" w:name="_Toc138603326"/>
      <w:bookmarkEnd w:id="76"/>
      <w:bookmarkStart w:id="77" w:name="_Toc136869418"/>
      <w:bookmarkEnd w:id="77"/>
      <w:bookmarkStart w:id="78" w:name="_Toc139630533"/>
      <w:bookmarkEnd w:id="78"/>
      <w:bookmarkStart w:id="79" w:name="_Toc143606923"/>
      <w:bookmarkEnd w:id="79"/>
      <w:bookmarkStart w:id="80" w:name="_Toc139630532"/>
      <w:bookmarkEnd w:id="8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1" w:name="_Toc193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1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2" w:name="_Toc745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2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3" w:name="_Toc10232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设置周期上传（0x17）</w:t>
      </w:r>
      <w:bookmarkEnd w:id="83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4" w:name="_Toc31235"/>
      <w:bookmarkStart w:id="85" w:name="_Toc79159574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4"/>
    <w:bookmarkEnd w:id="85"/>
    <w:p w14:paraId="143A1078">
      <w:pPr>
        <w:pStyle w:val="4"/>
        <w:numPr>
          <w:ilvl w:val="0"/>
          <w:numId w:val="0"/>
        </w:numPr>
      </w:pPr>
      <w:bookmarkStart w:id="86" w:name="_Toc82530517"/>
      <w:bookmarkStart w:id="87" w:name="_Toc6151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6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45AEB851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4205DC62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190FECF0">
      <w:pPr>
        <w:pStyle w:val="64"/>
        <w:adjustRightInd/>
        <w:spacing w:line="360" w:lineRule="auto"/>
        <w:rPr>
          <w:rFonts w:hint="default"/>
          <w:color w:val="FF0000"/>
          <w:lang w:val="en-US" w:eastAsia="zh-CN"/>
        </w:rPr>
      </w:pPr>
    </w:p>
    <w:p w14:paraId="49C67292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8" w:name="_Toc496193153"/>
      <w:bookmarkStart w:id="89" w:name="_Toc159924449"/>
      <w:bookmarkStart w:id="90" w:name="_Toc18957"/>
      <w:bookmarkStart w:id="91" w:name="_Toc17591"/>
      <w:r>
        <w:rPr>
          <w:rFonts w:hint="eastAsia"/>
          <w:lang w:val="en-US" w:eastAsia="zh-CN"/>
        </w:rPr>
        <w:t>5.1.3</w:t>
      </w:r>
      <w:bookmarkEnd w:id="88"/>
      <w:bookmarkEnd w:id="89"/>
      <w:bookmarkEnd w:id="90"/>
      <w:bookmarkEnd w:id="91"/>
      <w:r>
        <w:rPr>
          <w:rFonts w:hint="eastAsia"/>
        </w:rPr>
        <w:t>域名设置(0xC3)（TCP专用）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94" w:name="_GoBack"/>
      <w:bookmarkEnd w:id="94"/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29D4DB3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499DE219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2" w:name="_Toc31162"/>
      <w:bookmarkStart w:id="93" w:name="_Toc31746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5.1. 硬件设置（0X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CE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）</w:t>
      </w:r>
      <w:bookmarkEnd w:id="92"/>
      <w:bookmarkEnd w:id="93"/>
    </w:p>
    <w:tbl>
      <w:tblPr>
        <w:tblStyle w:val="29"/>
        <w:tblW w:w="8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085"/>
        <w:gridCol w:w="4434"/>
      </w:tblGrid>
      <w:tr w14:paraId="55463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2348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cription</w:t>
            </w:r>
          </w:p>
        </w:tc>
        <w:tc>
          <w:tcPr>
            <w:tcW w:w="6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388AC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设置指令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下行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eastAsia="zh-CN"/>
              </w:rPr>
              <w:t>），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Server=&gt;Terminal</w:t>
            </w:r>
          </w:p>
        </w:tc>
      </w:tr>
      <w:tr w14:paraId="33F3F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7562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9B4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Hearer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C51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Message ID</w:t>
            </w:r>
          </w:p>
        </w:tc>
      </w:tr>
      <w:tr w14:paraId="2BED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F10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03571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oken</w:t>
            </w:r>
          </w:p>
        </w:tc>
        <w:tc>
          <w:tcPr>
            <w:tcW w:w="4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638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18"/>
                <w:szCs w:val="18"/>
                <w:lang w:val="en-US" w:eastAsia="zh-CN"/>
              </w:rPr>
              <w:t>CE</w:t>
            </w:r>
          </w:p>
        </w:tc>
      </w:tr>
    </w:tbl>
    <w:p w14:paraId="564E7121">
      <w:pPr>
        <w:pStyle w:val="52"/>
        <w:spacing w:line="360" w:lineRule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Valid：01--一直有效</w:t>
      </w:r>
    </w:p>
    <w:tbl>
      <w:tblPr>
        <w:tblStyle w:val="29"/>
        <w:tblW w:w="67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560"/>
        <w:gridCol w:w="784"/>
        <w:gridCol w:w="3402"/>
      </w:tblGrid>
      <w:tr w14:paraId="2A89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F38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7AD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Name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AEE3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Unit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65E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Decription</w:t>
            </w:r>
          </w:p>
        </w:tc>
      </w:tr>
      <w:tr w14:paraId="74FF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6BFDD02D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21591FF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3A6C27E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noWrap w:val="0"/>
            <w:vAlign w:val="center"/>
          </w:tcPr>
          <w:p w14:paraId="02076CE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固定为0x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25</w:t>
            </w:r>
          </w:p>
        </w:tc>
      </w:tr>
      <w:tr w14:paraId="49F10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6F67A865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0A926E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Valid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5728D24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/>
            <w:noWrap w:val="0"/>
            <w:vAlign w:val="center"/>
          </w:tcPr>
          <w:p w14:paraId="79D7A7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0x0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1</w:t>
            </w:r>
          </w:p>
        </w:tc>
      </w:tr>
      <w:tr w14:paraId="1BE6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21654E7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U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09F47184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Cfg Len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31E78C1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noWrap w:val="0"/>
            <w:vAlign w:val="center"/>
          </w:tcPr>
          <w:p w14:paraId="13B669E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指令长度</w:t>
            </w:r>
          </w:p>
        </w:tc>
      </w:tr>
      <w:tr w14:paraId="30A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353D6AA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044BB16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Motor Type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AD449F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noWrap w:val="0"/>
            <w:vAlign w:val="center"/>
          </w:tcPr>
          <w:p w14:paraId="51AE47B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设置类型：</w:t>
            </w:r>
          </w:p>
          <w:p w14:paraId="5F07939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立刻声光报警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 xml:space="preserve"> - 0x00</w:t>
            </w:r>
          </w:p>
        </w:tc>
      </w:tr>
      <w:tr w14:paraId="0438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087C7AB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U</w:t>
            </w: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539362A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/>
              </w:rPr>
              <w:t>Value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431D81E6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 w14:paraId="603B677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设置内容：</w:t>
            </w:r>
          </w:p>
          <w:p w14:paraId="2481DB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微软雅黑" w:hAnsi="微软雅黑" w:cs="微软雅黑"/>
                <w:kern w:val="0"/>
                <w:sz w:val="15"/>
                <w:szCs w:val="15"/>
                <w:lang w:val="en-US" w:eastAsia="zh-CN"/>
              </w:rPr>
              <w:t>报警</w:t>
            </w:r>
            <w:r>
              <w:rPr>
                <w:rFonts w:hint="eastAsia" w:ascii="微软雅黑" w:hAnsi="微软雅黑" w:eastAsia="微软雅黑" w:cs="微软雅黑"/>
                <w:kern w:val="0"/>
                <w:sz w:val="15"/>
                <w:szCs w:val="15"/>
                <w:lang w:val="en-US" w:eastAsia="zh-CN"/>
              </w:rPr>
              <w:t>时长（单位毫秒，范围0 - 60秒）</w:t>
            </w:r>
          </w:p>
        </w:tc>
      </w:tr>
    </w:tbl>
    <w:p w14:paraId="090E40AB">
      <w:pPr>
        <w:shd w:val="clear" w:color="auto" w:fill="auto"/>
        <w:spacing w:line="288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设置设备默认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报警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时长为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秒：</w:t>
      </w:r>
    </w:p>
    <w:p w14:paraId="3032F124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bdbdbdbdce250105000088130000dd</w:t>
      </w:r>
    </w:p>
    <w:p w14:paraId="4C855B4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ce---设置</w:t>
      </w:r>
    </w:p>
    <w:p w14:paraId="2921FBD1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25---type报警闪灯</w:t>
      </w:r>
    </w:p>
    <w:p w14:paraId="54F16B85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01---一次有效</w:t>
      </w:r>
    </w:p>
    <w:p w14:paraId="14A538B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00---指令长度</w:t>
      </w: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5</w:t>
      </w:r>
    </w:p>
    <w:p w14:paraId="37108178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00---报警闪灯</w:t>
      </w:r>
    </w:p>
    <w:p w14:paraId="7DEEC826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  <w:t>88130000---5000毫秒</w:t>
      </w:r>
    </w:p>
    <w:p w14:paraId="45B4F40F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cs="微软雅黑"/>
          <w:sz w:val="18"/>
          <w:szCs w:val="18"/>
          <w:lang w:val="en-US" w:eastAsia="zh-CN"/>
        </w:rPr>
        <w:t>dd---checksum</w:t>
      </w:r>
    </w:p>
    <w:p w14:paraId="37B96D7C">
      <w:pPr>
        <w:pStyle w:val="64"/>
        <w:numPr>
          <w:ilvl w:val="0"/>
          <w:numId w:val="0"/>
        </w:numPr>
        <w:adjustRightInd/>
        <w:spacing w:line="360" w:lineRule="auto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EF731B"/>
    <w:rsid w:val="01FB2D05"/>
    <w:rsid w:val="023601AF"/>
    <w:rsid w:val="035F1B33"/>
    <w:rsid w:val="03CD2031"/>
    <w:rsid w:val="043C447B"/>
    <w:rsid w:val="05981E02"/>
    <w:rsid w:val="06AE5109"/>
    <w:rsid w:val="086B5008"/>
    <w:rsid w:val="08E33B14"/>
    <w:rsid w:val="09B80304"/>
    <w:rsid w:val="0A1E0733"/>
    <w:rsid w:val="0B80160F"/>
    <w:rsid w:val="0BC01E57"/>
    <w:rsid w:val="0C6B1E0D"/>
    <w:rsid w:val="0C892F8F"/>
    <w:rsid w:val="0CDD6DB8"/>
    <w:rsid w:val="0DB02772"/>
    <w:rsid w:val="0E522AF1"/>
    <w:rsid w:val="0E8015C3"/>
    <w:rsid w:val="10484A4C"/>
    <w:rsid w:val="10EC210E"/>
    <w:rsid w:val="11074157"/>
    <w:rsid w:val="119F5E84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334F6C"/>
    <w:rsid w:val="1A2E5471"/>
    <w:rsid w:val="1A907234"/>
    <w:rsid w:val="1BCD24BF"/>
    <w:rsid w:val="1C7F3E27"/>
    <w:rsid w:val="1C8066B4"/>
    <w:rsid w:val="1C907E0B"/>
    <w:rsid w:val="1C954E9B"/>
    <w:rsid w:val="1CD372C2"/>
    <w:rsid w:val="1CE32AB1"/>
    <w:rsid w:val="1D6445B7"/>
    <w:rsid w:val="1DC1582E"/>
    <w:rsid w:val="1E1632C9"/>
    <w:rsid w:val="1F273657"/>
    <w:rsid w:val="20E20CFE"/>
    <w:rsid w:val="21862D68"/>
    <w:rsid w:val="22CE69E6"/>
    <w:rsid w:val="2429207A"/>
    <w:rsid w:val="247C3E9D"/>
    <w:rsid w:val="252D630C"/>
    <w:rsid w:val="253D392B"/>
    <w:rsid w:val="25964198"/>
    <w:rsid w:val="26261643"/>
    <w:rsid w:val="2669577B"/>
    <w:rsid w:val="26712A32"/>
    <w:rsid w:val="28A20F19"/>
    <w:rsid w:val="28C7359D"/>
    <w:rsid w:val="28DB0637"/>
    <w:rsid w:val="2A830460"/>
    <w:rsid w:val="2B1D2C71"/>
    <w:rsid w:val="2B826300"/>
    <w:rsid w:val="2BB239C3"/>
    <w:rsid w:val="2C325548"/>
    <w:rsid w:val="2D937732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483084"/>
    <w:rsid w:val="37AD58BF"/>
    <w:rsid w:val="38056287"/>
    <w:rsid w:val="3971469F"/>
    <w:rsid w:val="3A4A065B"/>
    <w:rsid w:val="3A671A0A"/>
    <w:rsid w:val="3AE53402"/>
    <w:rsid w:val="3B0221C0"/>
    <w:rsid w:val="3B256145"/>
    <w:rsid w:val="3CCB537A"/>
    <w:rsid w:val="3CD16FF1"/>
    <w:rsid w:val="3DC611FD"/>
    <w:rsid w:val="3DEB10C0"/>
    <w:rsid w:val="3FAD1472"/>
    <w:rsid w:val="40214580"/>
    <w:rsid w:val="40387CC5"/>
    <w:rsid w:val="40443DB7"/>
    <w:rsid w:val="40537736"/>
    <w:rsid w:val="413F70E0"/>
    <w:rsid w:val="41696778"/>
    <w:rsid w:val="4259103B"/>
    <w:rsid w:val="42C81A50"/>
    <w:rsid w:val="42E270E4"/>
    <w:rsid w:val="43FE2FD4"/>
    <w:rsid w:val="44023FAB"/>
    <w:rsid w:val="453159D8"/>
    <w:rsid w:val="459F4DE9"/>
    <w:rsid w:val="45AE334E"/>
    <w:rsid w:val="45BB117C"/>
    <w:rsid w:val="45E5215E"/>
    <w:rsid w:val="463651F7"/>
    <w:rsid w:val="46B82A81"/>
    <w:rsid w:val="46C245A4"/>
    <w:rsid w:val="46F55E8A"/>
    <w:rsid w:val="471D3611"/>
    <w:rsid w:val="47623709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244222"/>
    <w:rsid w:val="4DDC3BBC"/>
    <w:rsid w:val="4E223E18"/>
    <w:rsid w:val="4E6F6FA8"/>
    <w:rsid w:val="4F3548EF"/>
    <w:rsid w:val="50EB10A0"/>
    <w:rsid w:val="5103759B"/>
    <w:rsid w:val="518742CE"/>
    <w:rsid w:val="51B73916"/>
    <w:rsid w:val="51E0333F"/>
    <w:rsid w:val="543E67C8"/>
    <w:rsid w:val="54B849EF"/>
    <w:rsid w:val="553A3939"/>
    <w:rsid w:val="555F2870"/>
    <w:rsid w:val="556476CD"/>
    <w:rsid w:val="55E5115C"/>
    <w:rsid w:val="55F70F33"/>
    <w:rsid w:val="56F27B55"/>
    <w:rsid w:val="57B0791C"/>
    <w:rsid w:val="5A272E2C"/>
    <w:rsid w:val="5B303AB7"/>
    <w:rsid w:val="5B87675C"/>
    <w:rsid w:val="5B8F1FBE"/>
    <w:rsid w:val="5BA4077D"/>
    <w:rsid w:val="5BD1741E"/>
    <w:rsid w:val="5C074730"/>
    <w:rsid w:val="5D8F5BC0"/>
    <w:rsid w:val="5E9D755E"/>
    <w:rsid w:val="5F5A3621"/>
    <w:rsid w:val="5FAD78AB"/>
    <w:rsid w:val="60CB21A4"/>
    <w:rsid w:val="621719D8"/>
    <w:rsid w:val="623A69A2"/>
    <w:rsid w:val="62C01C49"/>
    <w:rsid w:val="62C65219"/>
    <w:rsid w:val="634C03F7"/>
    <w:rsid w:val="637B10F8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6FF2A34"/>
    <w:rsid w:val="67D71E9D"/>
    <w:rsid w:val="67F14C30"/>
    <w:rsid w:val="69AE2C22"/>
    <w:rsid w:val="69DC0AAF"/>
    <w:rsid w:val="6CC54727"/>
    <w:rsid w:val="6D404CAC"/>
    <w:rsid w:val="6DE81C25"/>
    <w:rsid w:val="6DEE18F1"/>
    <w:rsid w:val="6E047916"/>
    <w:rsid w:val="6E30345C"/>
    <w:rsid w:val="6F1B578D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9D73B27"/>
    <w:rsid w:val="7BA227AD"/>
    <w:rsid w:val="7C692185"/>
    <w:rsid w:val="7CBD693B"/>
    <w:rsid w:val="7D0067BE"/>
    <w:rsid w:val="7D114E61"/>
    <w:rsid w:val="7D3864DB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2028</Words>
  <Characters>2841</Characters>
  <Lines>142</Lines>
  <Paragraphs>40</Paragraphs>
  <TotalTime>0</TotalTime>
  <ScaleCrop>false</ScaleCrop>
  <LinksUpToDate>false</LinksUpToDate>
  <CharactersWithSpaces>3068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