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Oviphone Technology Limited Company</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W200PL</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device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LORAWAN</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protocol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7DFFD421">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_Toc13412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_Toc13412 \h </w:instrText>
      </w:r>
      <w:r>
        <w:fldChar w:fldCharType="separate"/>
      </w:r>
      <w:r>
        <w:t>1</w:t>
      </w:r>
      <w:r>
        <w:fldChar w:fldCharType="end"/>
      </w:r>
      <w:r>
        <w:rPr>
          <w:rFonts w:hint="eastAsia" w:ascii="微软雅黑" w:hAnsi="微软雅黑" w:eastAsia="微软雅黑" w:cs="微软雅黑"/>
        </w:rPr>
        <w:fldChar w:fldCharType="end"/>
      </w:r>
    </w:p>
    <w:p w14:paraId="740590CB">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_Toc17300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2.Equipment instructions</w:t>
      </w:r>
      <w:r>
        <w:tab/>
      </w:r>
      <w:r>
        <w:fldChar w:fldCharType="begin"/>
      </w:r>
      <w:r>
        <w:instrText xml:space="preserve"> PAGEREF _Toc17300 \h </w:instrText>
      </w:r>
      <w:r>
        <w:fldChar w:fldCharType="separate"/>
      </w:r>
      <w:r>
        <w:t>1</w:t>
      </w:r>
      <w:r>
        <w:fldChar w:fldCharType="end"/>
      </w:r>
      <w:r>
        <w:rPr>
          <w:rFonts w:hint="eastAsia" w:ascii="微软雅黑" w:hAnsi="微软雅黑" w:eastAsia="微软雅黑" w:cs="微软雅黑"/>
        </w:rPr>
        <w:fldChar w:fldCharType="end"/>
      </w:r>
    </w:p>
    <w:p w14:paraId="4BDEE530">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_Toc14730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2.1 Device functions and instructions for use</w:t>
      </w:r>
      <w:r>
        <w:tab/>
      </w:r>
      <w:r>
        <w:fldChar w:fldCharType="begin"/>
      </w:r>
      <w:r>
        <w:instrText xml:space="preserve"> PAGEREF _Toc14730 \h </w:instrText>
      </w:r>
      <w:r>
        <w:fldChar w:fldCharType="separate"/>
      </w:r>
      <w:r>
        <w:t>1</w:t>
      </w:r>
      <w:r>
        <w:fldChar w:fldCharType="end"/>
      </w:r>
      <w:r>
        <w:rPr>
          <w:rFonts w:hint="eastAsia" w:ascii="微软雅黑" w:hAnsi="微软雅黑" w:eastAsia="微软雅黑" w:cs="微软雅黑"/>
        </w:rPr>
        <w:fldChar w:fldCharType="end"/>
      </w:r>
    </w:p>
    <w:p w14:paraId="7E63CD5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_Toc14663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2.2 Default reporting logic for the device</w:t>
      </w:r>
      <w:r>
        <w:tab/>
      </w:r>
      <w:r>
        <w:fldChar w:fldCharType="begin"/>
      </w:r>
      <w:r>
        <w:instrText xml:space="preserve"> PAGEREF _Toc14663 \h </w:instrText>
      </w:r>
      <w:r>
        <w:fldChar w:fldCharType="separate"/>
      </w:r>
      <w:r>
        <w:t>2</w:t>
      </w:r>
      <w:r>
        <w:fldChar w:fldCharType="end"/>
      </w:r>
      <w:r>
        <w:rPr>
          <w:rFonts w:hint="eastAsia" w:ascii="微软雅黑" w:hAnsi="微软雅黑" w:eastAsia="微软雅黑" w:cs="微软雅黑"/>
        </w:rPr>
        <w:fldChar w:fldCharType="end"/>
      </w:r>
    </w:p>
    <w:p w14:paraId="661D9F03">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_Toc28832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2.3 Device downlink description</w:t>
      </w:r>
      <w:r>
        <w:tab/>
      </w:r>
      <w:r>
        <w:fldChar w:fldCharType="begin"/>
      </w:r>
      <w:r>
        <w:instrText xml:space="preserve"> PAGEREF _Toc28832 \h </w:instrText>
      </w:r>
      <w:r>
        <w:fldChar w:fldCharType="separate"/>
      </w:r>
      <w:r>
        <w:t>4</w:t>
      </w:r>
      <w:r>
        <w:fldChar w:fldCharType="end"/>
      </w:r>
      <w:r>
        <w:rPr>
          <w:rFonts w:hint="eastAsia" w:ascii="微软雅黑" w:hAnsi="微软雅黑" w:eastAsia="微软雅黑" w:cs="微软雅黑"/>
        </w:rPr>
        <w:fldChar w:fldCharType="end"/>
      </w:r>
    </w:p>
    <w:p w14:paraId="39141C8B">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_Toc21656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_Toc21656 \h </w:instrText>
      </w:r>
      <w:r>
        <w:fldChar w:fldCharType="separate"/>
      </w:r>
      <w:r>
        <w:t>6</w:t>
      </w:r>
      <w:r>
        <w:fldChar w:fldCharType="end"/>
      </w:r>
      <w:r>
        <w:rPr>
          <w:rFonts w:hint="eastAsia" w:ascii="微软雅黑" w:hAnsi="微软雅黑" w:eastAsia="微软雅黑" w:cs="微软雅黑"/>
        </w:rPr>
        <w:fldChar w:fldCharType="end"/>
      </w:r>
    </w:p>
    <w:p w14:paraId="1B610A2C">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_Toc16796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3.1 </w:t>
      </w:r>
      <w:r>
        <w:rPr>
          <w:rFonts w:hint="eastAsia" w:ascii="微软雅黑" w:hAnsi="微软雅黑" w:eastAsia="微软雅黑" w:cs="微软雅黑"/>
          <w:szCs w:val="28"/>
        </w:rPr>
        <w:t>Data Header</w:t>
      </w:r>
      <w:r>
        <w:tab/>
      </w:r>
      <w:r>
        <w:fldChar w:fldCharType="begin"/>
      </w:r>
      <w:r>
        <w:instrText xml:space="preserve"> PAGEREF _Toc16796 \h </w:instrText>
      </w:r>
      <w:r>
        <w:fldChar w:fldCharType="separate"/>
      </w:r>
      <w:r>
        <w:t>6</w:t>
      </w:r>
      <w:r>
        <w:fldChar w:fldCharType="end"/>
      </w:r>
      <w:r>
        <w:rPr>
          <w:rFonts w:hint="eastAsia" w:ascii="微软雅黑" w:hAnsi="微软雅黑" w:eastAsia="微软雅黑" w:cs="微软雅黑"/>
        </w:rPr>
        <w:fldChar w:fldCharType="end"/>
      </w:r>
    </w:p>
    <w:p w14:paraId="5662E8BE">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_Toc19193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3.2 </w:t>
      </w:r>
      <w:r>
        <w:rPr>
          <w:rFonts w:hint="eastAsia" w:ascii="微软雅黑" w:hAnsi="微软雅黑" w:eastAsia="微软雅黑" w:cs="微软雅黑"/>
          <w:szCs w:val="28"/>
        </w:rPr>
        <w:t>Message ID</w:t>
      </w:r>
      <w:r>
        <w:tab/>
      </w:r>
      <w:r>
        <w:fldChar w:fldCharType="begin"/>
      </w:r>
      <w:r>
        <w:instrText xml:space="preserve"> PAGEREF _Toc19193 \h </w:instrText>
      </w:r>
      <w:r>
        <w:fldChar w:fldCharType="separate"/>
      </w:r>
      <w:r>
        <w:t>6</w:t>
      </w:r>
      <w:r>
        <w:fldChar w:fldCharType="end"/>
      </w:r>
      <w:r>
        <w:rPr>
          <w:rFonts w:hint="eastAsia" w:ascii="微软雅黑" w:hAnsi="微软雅黑" w:eastAsia="微软雅黑" w:cs="微软雅黑"/>
        </w:rPr>
        <w:fldChar w:fldCharType="end"/>
      </w:r>
    </w:p>
    <w:p w14:paraId="41A5810B">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_Toc11287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3.3 </w:t>
      </w:r>
      <w:r>
        <w:rPr>
          <w:rFonts w:hint="eastAsia" w:ascii="微软雅黑" w:hAnsi="微软雅黑" w:eastAsia="微软雅黑" w:cs="微软雅黑"/>
          <w:szCs w:val="28"/>
        </w:rPr>
        <w:t>Token Generation Mechanism</w:t>
      </w:r>
      <w:r>
        <w:tab/>
      </w:r>
      <w:r>
        <w:fldChar w:fldCharType="begin"/>
      </w:r>
      <w:r>
        <w:instrText xml:space="preserve"> PAGEREF _Toc11287 \h </w:instrText>
      </w:r>
      <w:r>
        <w:fldChar w:fldCharType="separate"/>
      </w:r>
      <w:r>
        <w:t>6</w:t>
      </w:r>
      <w:r>
        <w:fldChar w:fldCharType="end"/>
      </w:r>
      <w:r>
        <w:rPr>
          <w:rFonts w:hint="eastAsia" w:ascii="微软雅黑" w:hAnsi="微软雅黑" w:eastAsia="微软雅黑" w:cs="微软雅黑"/>
        </w:rPr>
        <w:fldChar w:fldCharType="end"/>
      </w:r>
    </w:p>
    <w:p w14:paraId="5F5A29B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_Toc1484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3.4 </w:t>
      </w:r>
      <w:r>
        <w:rPr>
          <w:rFonts w:hint="eastAsia" w:ascii="微软雅黑" w:hAnsi="微软雅黑" w:eastAsia="微软雅黑" w:cs="微软雅黑"/>
          <w:szCs w:val="28"/>
        </w:rPr>
        <w:t>Payload</w:t>
      </w:r>
      <w:r>
        <w:tab/>
      </w:r>
      <w:r>
        <w:fldChar w:fldCharType="begin"/>
      </w:r>
      <w:r>
        <w:instrText xml:space="preserve"> PAGEREF _Toc1484 \h </w:instrText>
      </w:r>
      <w:r>
        <w:fldChar w:fldCharType="separate"/>
      </w:r>
      <w:r>
        <w:t>7</w:t>
      </w:r>
      <w:r>
        <w:fldChar w:fldCharType="end"/>
      </w:r>
      <w:r>
        <w:rPr>
          <w:rFonts w:hint="eastAsia" w:ascii="微软雅黑" w:hAnsi="微软雅黑" w:eastAsia="微软雅黑" w:cs="微软雅黑"/>
        </w:rPr>
        <w:fldChar w:fldCharType="end"/>
      </w:r>
    </w:p>
    <w:p w14:paraId="2A94FF9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_Toc25453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3.5 </w:t>
      </w:r>
      <w:r>
        <w:rPr>
          <w:rFonts w:hint="eastAsia" w:ascii="微软雅黑" w:hAnsi="微软雅黑" w:eastAsia="微软雅黑" w:cs="微软雅黑"/>
          <w:szCs w:val="28"/>
        </w:rPr>
        <w:t>Checksum</w:t>
      </w:r>
      <w:r>
        <w:tab/>
      </w:r>
      <w:r>
        <w:fldChar w:fldCharType="begin"/>
      </w:r>
      <w:r>
        <w:instrText xml:space="preserve"> PAGEREF _Toc25453 \h </w:instrText>
      </w:r>
      <w:r>
        <w:fldChar w:fldCharType="separate"/>
      </w:r>
      <w:r>
        <w:t>7</w:t>
      </w:r>
      <w:r>
        <w:fldChar w:fldCharType="end"/>
      </w:r>
      <w:r>
        <w:rPr>
          <w:rFonts w:hint="eastAsia" w:ascii="微软雅黑" w:hAnsi="微软雅黑" w:eastAsia="微软雅黑" w:cs="微软雅黑"/>
        </w:rPr>
        <w:fldChar w:fldCharType="end"/>
      </w:r>
    </w:p>
    <w:p w14:paraId="7C708CB4">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_Toc9336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bCs/>
          <w:kern w:val="44"/>
          <w:szCs w:val="44"/>
          <w:lang w:val="en-US" w:eastAsia="zh-CN" w:bidi="ar-SA"/>
        </w:rPr>
        <w:t>.</w:t>
      </w:r>
      <w:r>
        <w:rPr>
          <w:rFonts w:hint="eastAsia" w:ascii="微软雅黑" w:hAnsi="微软雅黑" w:eastAsia="微软雅黑" w:cs="微软雅黑"/>
        </w:rPr>
        <w:t>messages</w:t>
      </w:r>
      <w:r>
        <w:tab/>
      </w:r>
      <w:r>
        <w:fldChar w:fldCharType="begin"/>
      </w:r>
      <w:r>
        <w:instrText xml:space="preserve"> PAGEREF _Toc9336 \h </w:instrText>
      </w:r>
      <w:r>
        <w:fldChar w:fldCharType="separate"/>
      </w:r>
      <w:r>
        <w:t>9</w:t>
      </w:r>
      <w:r>
        <w:fldChar w:fldCharType="end"/>
      </w:r>
      <w:r>
        <w:rPr>
          <w:rFonts w:hint="eastAsia" w:ascii="微软雅黑" w:hAnsi="微软雅黑" w:eastAsia="微软雅黑" w:cs="微软雅黑"/>
        </w:rPr>
        <w:fldChar w:fldCharType="end"/>
      </w:r>
    </w:p>
    <w:p w14:paraId="45E19AA0">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_Toc17663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4.1 Equipment information related</w:t>
      </w:r>
      <w:r>
        <w:tab/>
      </w:r>
      <w:r>
        <w:fldChar w:fldCharType="begin"/>
      </w:r>
      <w:r>
        <w:instrText xml:space="preserve"> PAGEREF _Toc17663 \h </w:instrText>
      </w:r>
      <w:r>
        <w:fldChar w:fldCharType="separate"/>
      </w:r>
      <w:r>
        <w:t>9</w:t>
      </w:r>
      <w:r>
        <w:fldChar w:fldCharType="end"/>
      </w:r>
      <w:r>
        <w:rPr>
          <w:rFonts w:hint="eastAsia" w:ascii="微软雅黑" w:hAnsi="微软雅黑" w:eastAsia="微软雅黑" w:cs="微软雅黑"/>
        </w:rPr>
        <w:fldChar w:fldCharType="end"/>
      </w:r>
    </w:p>
    <w:p w14:paraId="0999EE97">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_Toc9251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 xml:space="preserve">.1.1 Power quantity and step counting report </w:t>
      </w:r>
      <w:r>
        <w:rPr>
          <w:rFonts w:hint="eastAsia" w:ascii="微软雅黑" w:hAnsi="微软雅黑" w:eastAsia="微软雅黑" w:cs="微软雅黑"/>
          <w:szCs w:val="28"/>
        </w:rPr>
        <w:t>protocol (0xF9)</w:t>
      </w:r>
      <w:r>
        <w:tab/>
      </w:r>
      <w:r>
        <w:fldChar w:fldCharType="begin"/>
      </w:r>
      <w:r>
        <w:instrText xml:space="preserve"> PAGEREF _Toc9251 \h </w:instrText>
      </w:r>
      <w:r>
        <w:fldChar w:fldCharType="separate"/>
      </w:r>
      <w:r>
        <w:t>9</w:t>
      </w:r>
      <w:r>
        <w:fldChar w:fldCharType="end"/>
      </w:r>
      <w:r>
        <w:rPr>
          <w:rFonts w:hint="eastAsia" w:ascii="微软雅黑" w:hAnsi="微软雅黑" w:eastAsia="微软雅黑" w:cs="微软雅黑"/>
        </w:rPr>
        <w:fldChar w:fldCharType="end"/>
      </w:r>
    </w:p>
    <w:p w14:paraId="6C6A0F7D">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_Toc16761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4.2 Positioning related reporting</w:t>
      </w:r>
      <w:r>
        <w:tab/>
      </w:r>
      <w:r>
        <w:fldChar w:fldCharType="begin"/>
      </w:r>
      <w:r>
        <w:instrText xml:space="preserve"> PAGEREF _Toc16761 \h </w:instrText>
      </w:r>
      <w:r>
        <w:fldChar w:fldCharType="separate"/>
      </w:r>
      <w:r>
        <w:t>10</w:t>
      </w:r>
      <w:r>
        <w:fldChar w:fldCharType="end"/>
      </w:r>
      <w:r>
        <w:rPr>
          <w:rFonts w:hint="eastAsia" w:ascii="微软雅黑" w:hAnsi="微软雅黑" w:eastAsia="微软雅黑" w:cs="微软雅黑"/>
        </w:rPr>
        <w:fldChar w:fldCharType="end"/>
      </w:r>
    </w:p>
    <w:p w14:paraId="63A863B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_Toc615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.2.1GPS/BDS Position Reporting: Location Data Reporting (0x03)</w:t>
      </w:r>
      <w:r>
        <w:tab/>
      </w:r>
      <w:r>
        <w:fldChar w:fldCharType="begin"/>
      </w:r>
      <w:r>
        <w:instrText xml:space="preserve"> PAGEREF _Toc615 \h </w:instrText>
      </w:r>
      <w:r>
        <w:fldChar w:fldCharType="separate"/>
      </w:r>
      <w:r>
        <w:t>10</w:t>
      </w:r>
      <w:r>
        <w:fldChar w:fldCharType="end"/>
      </w:r>
      <w:r>
        <w:rPr>
          <w:rFonts w:hint="eastAsia" w:ascii="微软雅黑" w:hAnsi="微软雅黑" w:eastAsia="微软雅黑" w:cs="微软雅黑"/>
        </w:rPr>
        <w:fldChar w:fldCharType="end"/>
      </w:r>
    </w:p>
    <w:p w14:paraId="18F106F6">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_Toc22849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.2.2</w:t>
      </w:r>
      <w:r>
        <w:rPr>
          <w:rFonts w:hint="eastAsia" w:ascii="微软雅黑" w:hAnsi="微软雅黑" w:eastAsia="微软雅黑" w:cs="微软雅黑"/>
          <w:szCs w:val="28"/>
        </w:rPr>
        <w:t xml:space="preserve"> Bluetooth positioning information</w:t>
      </w:r>
      <w:r>
        <w:rPr>
          <w:rFonts w:hint="eastAsia" w:ascii="微软雅黑" w:hAnsi="微软雅黑" w:eastAsia="微软雅黑" w:cs="微软雅黑"/>
          <w:szCs w:val="28"/>
          <w:lang w:val="en-US" w:eastAsia="zh-CN"/>
        </w:rPr>
        <w:t>(</w:t>
      </w:r>
      <w:r>
        <w:rPr>
          <w:rFonts w:hint="eastAsia" w:ascii="微软雅黑" w:hAnsi="微软雅黑" w:eastAsia="微软雅黑" w:cs="微软雅黑"/>
          <w:szCs w:val="28"/>
        </w:rPr>
        <w:t>LBE Location)（MsgId=0xD6）</w:t>
      </w:r>
      <w:r>
        <w:tab/>
      </w:r>
      <w:r>
        <w:fldChar w:fldCharType="begin"/>
      </w:r>
      <w:r>
        <w:instrText xml:space="preserve"> PAGEREF _Toc22849 \h </w:instrText>
      </w:r>
      <w:r>
        <w:fldChar w:fldCharType="separate"/>
      </w:r>
      <w:r>
        <w:t>12</w:t>
      </w:r>
      <w:r>
        <w:fldChar w:fldCharType="end"/>
      </w:r>
      <w:r>
        <w:rPr>
          <w:rFonts w:hint="eastAsia" w:ascii="微软雅黑" w:hAnsi="微软雅黑" w:eastAsia="微软雅黑" w:cs="微软雅黑"/>
        </w:rPr>
        <w:fldChar w:fldCharType="end"/>
      </w:r>
    </w:p>
    <w:p w14:paraId="110C3917">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_Toc6773 </w:instrText>
      </w:r>
      <w:r>
        <w:rPr>
          <w:rFonts w:hint="eastAsia" w:ascii="微软雅黑" w:hAnsi="微软雅黑" w:eastAsia="微软雅黑" w:cs="微软雅黑"/>
        </w:rPr>
        <w:fldChar w:fldCharType="separate"/>
      </w:r>
      <w:r>
        <w:rPr>
          <w:rFonts w:hint="eastAsia" w:ascii="微软雅黑" w:hAnsi="微软雅黑" w:cs="微软雅黑"/>
          <w:bCs w:val="0"/>
          <w:szCs w:val="28"/>
          <w:lang w:val="en-US" w:eastAsia="zh-CN"/>
        </w:rPr>
        <w:t>4</w:t>
      </w:r>
      <w:r>
        <w:rPr>
          <w:rFonts w:hint="eastAsia" w:ascii="微软雅黑" w:hAnsi="微软雅黑" w:eastAsia="微软雅黑" w:cs="微软雅黑"/>
          <w:bCs w:val="0"/>
          <w:szCs w:val="28"/>
          <w:lang w:val="en-US" w:eastAsia="zh-CN"/>
        </w:rPr>
        <w:t>.3：Alarm related reporting</w:t>
      </w:r>
      <w:r>
        <w:tab/>
      </w:r>
      <w:r>
        <w:fldChar w:fldCharType="begin"/>
      </w:r>
      <w:r>
        <w:instrText xml:space="preserve"> PAGEREF _Toc6773 \h </w:instrText>
      </w:r>
      <w:r>
        <w:fldChar w:fldCharType="separate"/>
      </w:r>
      <w:r>
        <w:t>13</w:t>
      </w:r>
      <w:r>
        <w:fldChar w:fldCharType="end"/>
      </w:r>
      <w:r>
        <w:rPr>
          <w:rFonts w:hint="eastAsia" w:ascii="微软雅黑" w:hAnsi="微软雅黑" w:eastAsia="微软雅黑" w:cs="微软雅黑"/>
        </w:rPr>
        <w:fldChar w:fldCharType="end"/>
      </w:r>
    </w:p>
    <w:p w14:paraId="09E0D52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_Toc3460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.3.1</w:t>
      </w:r>
      <w:r>
        <w:rPr>
          <w:rFonts w:hint="eastAsia" w:ascii="微软雅黑" w:hAnsi="微软雅黑" w:eastAsia="微软雅黑" w:cs="微软雅黑"/>
          <w:szCs w:val="28"/>
        </w:rPr>
        <w:t>Alarm data upload (0x02)</w:t>
      </w:r>
      <w:r>
        <w:tab/>
      </w:r>
      <w:r>
        <w:fldChar w:fldCharType="begin"/>
      </w:r>
      <w:r>
        <w:instrText xml:space="preserve"> PAGEREF _Toc3460 \h </w:instrText>
      </w:r>
      <w:r>
        <w:fldChar w:fldCharType="separate"/>
      </w:r>
      <w:r>
        <w:t>13</w:t>
      </w:r>
      <w:r>
        <w:fldChar w:fldCharType="end"/>
      </w:r>
      <w:r>
        <w:rPr>
          <w:rFonts w:hint="eastAsia" w:ascii="微软雅黑" w:hAnsi="微软雅黑" w:eastAsia="微软雅黑" w:cs="微软雅黑"/>
        </w:rPr>
        <w:fldChar w:fldCharType="end"/>
      </w:r>
    </w:p>
    <w:p w14:paraId="52E3668A">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_Toc14465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 xml:space="preserve">.3.2 </w:t>
      </w:r>
      <w:r>
        <w:rPr>
          <w:rFonts w:hint="eastAsia" w:ascii="微软雅黑" w:hAnsi="微软雅黑" w:eastAsia="微软雅黑" w:cs="微软雅黑"/>
          <w:szCs w:val="28"/>
        </w:rPr>
        <w:t>Alarm data upload(0x21) (supplement to 0x02)</w:t>
      </w:r>
      <w:r>
        <w:tab/>
      </w:r>
      <w:r>
        <w:fldChar w:fldCharType="begin"/>
      </w:r>
      <w:r>
        <w:instrText xml:space="preserve"> PAGEREF _Toc14465 \h </w:instrText>
      </w:r>
      <w:r>
        <w:fldChar w:fldCharType="separate"/>
      </w:r>
      <w:r>
        <w:t>16</w:t>
      </w:r>
      <w:r>
        <w:fldChar w:fldCharType="end"/>
      </w:r>
      <w:r>
        <w:rPr>
          <w:rFonts w:hint="eastAsia" w:ascii="微软雅黑" w:hAnsi="微软雅黑" w:eastAsia="微软雅黑" w:cs="微软雅黑"/>
        </w:rPr>
        <w:fldChar w:fldCharType="end"/>
      </w:r>
    </w:p>
    <w:p w14:paraId="66356852">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_Toc29306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.3.3</w:t>
      </w:r>
      <w:r>
        <w:rPr>
          <w:rFonts w:hint="eastAsia" w:ascii="微软雅黑" w:hAnsi="微软雅黑" w:eastAsia="微软雅黑" w:cs="微软雅黑"/>
          <w:szCs w:val="28"/>
        </w:rPr>
        <w:t>upload alarm information（0x16）</w:t>
      </w:r>
      <w:r>
        <w:tab/>
      </w:r>
      <w:r>
        <w:fldChar w:fldCharType="begin"/>
      </w:r>
      <w:r>
        <w:instrText xml:space="preserve"> PAGEREF _Toc29306 \h </w:instrText>
      </w:r>
      <w:r>
        <w:fldChar w:fldCharType="separate"/>
      </w:r>
      <w:r>
        <w:t>17</w:t>
      </w:r>
      <w:r>
        <w:fldChar w:fldCharType="end"/>
      </w:r>
      <w:r>
        <w:rPr>
          <w:rFonts w:hint="eastAsia" w:ascii="微软雅黑" w:hAnsi="微软雅黑" w:eastAsia="微软雅黑" w:cs="微软雅黑"/>
        </w:rPr>
        <w:fldChar w:fldCharType="end"/>
      </w:r>
    </w:p>
    <w:p w14:paraId="313DB313">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_Toc32116 </w:instrText>
      </w:r>
      <w:r>
        <w:rPr>
          <w:rFonts w:hint="eastAsia" w:ascii="微软雅黑" w:hAnsi="微软雅黑" w:eastAsia="微软雅黑" w:cs="微软雅黑"/>
        </w:rPr>
        <w:fldChar w:fldCharType="separate"/>
      </w:r>
      <w:r>
        <w:rPr>
          <w:rFonts w:hint="eastAsia" w:ascii="微软雅黑" w:hAnsi="微软雅黑" w:cs="微软雅黑"/>
          <w:bCs w:val="0"/>
          <w:szCs w:val="28"/>
          <w:lang w:val="en-US" w:eastAsia="zh-CN"/>
        </w:rPr>
        <w:t>4</w:t>
      </w:r>
      <w:r>
        <w:rPr>
          <w:rFonts w:hint="eastAsia" w:ascii="微软雅黑" w:hAnsi="微软雅黑" w:eastAsia="微软雅黑" w:cs="微软雅黑"/>
          <w:bCs w:val="0"/>
          <w:szCs w:val="28"/>
          <w:lang w:val="en-US" w:eastAsia="zh-CN"/>
        </w:rPr>
        <w:t>.4Equipment information and status reporting</w:t>
      </w:r>
      <w:r>
        <w:tab/>
      </w:r>
      <w:r>
        <w:fldChar w:fldCharType="begin"/>
      </w:r>
      <w:r>
        <w:instrText xml:space="preserve"> PAGEREF _Toc32116 \h </w:instrText>
      </w:r>
      <w:r>
        <w:fldChar w:fldCharType="separate"/>
      </w:r>
      <w:r>
        <w:t>18</w:t>
      </w:r>
      <w:r>
        <w:fldChar w:fldCharType="end"/>
      </w:r>
      <w:r>
        <w:rPr>
          <w:rFonts w:hint="eastAsia" w:ascii="微软雅黑" w:hAnsi="微软雅黑" w:eastAsia="微软雅黑" w:cs="微软雅黑"/>
        </w:rPr>
        <w:fldChar w:fldCharType="end"/>
      </w:r>
    </w:p>
    <w:p w14:paraId="51AC9D4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_Toc13513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 xml:space="preserve">.4.1 </w:t>
      </w:r>
      <w:r>
        <w:rPr>
          <w:rFonts w:hint="eastAsia" w:ascii="微软雅黑" w:hAnsi="微软雅黑" w:eastAsia="微软雅黑" w:cs="微软雅黑"/>
          <w:szCs w:val="28"/>
        </w:rPr>
        <w:t>Device charging status upload (0xC3)</w:t>
      </w:r>
      <w:r>
        <w:rPr>
          <w:rFonts w:hint="eastAsia" w:ascii="微软雅黑" w:hAnsi="微软雅黑" w:eastAsia="微软雅黑" w:cs="微软雅黑"/>
          <w:szCs w:val="28"/>
          <w:lang w:val="en-US" w:eastAsia="zh-CN"/>
        </w:rPr>
        <w:t>--Special version to use</w:t>
      </w:r>
      <w:r>
        <w:tab/>
      </w:r>
      <w:r>
        <w:fldChar w:fldCharType="begin"/>
      </w:r>
      <w:r>
        <w:instrText xml:space="preserve"> PAGEREF _Toc13513 \h </w:instrText>
      </w:r>
      <w:r>
        <w:fldChar w:fldCharType="separate"/>
      </w:r>
      <w:r>
        <w:t>18</w:t>
      </w:r>
      <w:r>
        <w:fldChar w:fldCharType="end"/>
      </w:r>
      <w:r>
        <w:rPr>
          <w:rFonts w:hint="eastAsia" w:ascii="微软雅黑" w:hAnsi="微软雅黑" w:eastAsia="微软雅黑" w:cs="微软雅黑"/>
        </w:rPr>
        <w:fldChar w:fldCharType="end"/>
      </w:r>
    </w:p>
    <w:p w14:paraId="6552C62D">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_Toc15661 </w:instrText>
      </w:r>
      <w:r>
        <w:rPr>
          <w:rFonts w:hint="eastAsia" w:ascii="微软雅黑" w:hAnsi="微软雅黑" w:eastAsia="微软雅黑" w:cs="微软雅黑"/>
        </w:rPr>
        <w:fldChar w:fldCharType="separate"/>
      </w:r>
      <w:r>
        <w:rPr>
          <w:rFonts w:hint="eastAsia" w:ascii="微软雅黑" w:hAnsi="微软雅黑" w:cs="微软雅黑"/>
          <w:bCs w:val="0"/>
          <w:szCs w:val="28"/>
          <w:lang w:val="en-US" w:eastAsia="zh-CN"/>
        </w:rPr>
        <w:t>4</w:t>
      </w:r>
      <w:r>
        <w:rPr>
          <w:rFonts w:hint="eastAsia" w:ascii="微软雅黑" w:hAnsi="微软雅黑" w:eastAsia="微软雅黑" w:cs="微软雅黑"/>
          <w:bCs w:val="0"/>
          <w:szCs w:val="28"/>
          <w:lang w:val="en-US" w:eastAsia="zh-CN"/>
        </w:rPr>
        <w:t>.5 Downstream feedback report</w:t>
      </w:r>
      <w:r>
        <w:tab/>
      </w:r>
      <w:r>
        <w:fldChar w:fldCharType="begin"/>
      </w:r>
      <w:r>
        <w:instrText xml:space="preserve"> PAGEREF _Toc15661 \h </w:instrText>
      </w:r>
      <w:r>
        <w:fldChar w:fldCharType="separate"/>
      </w:r>
      <w:r>
        <w:t>18</w:t>
      </w:r>
      <w:r>
        <w:fldChar w:fldCharType="end"/>
      </w:r>
      <w:r>
        <w:rPr>
          <w:rFonts w:hint="eastAsia" w:ascii="微软雅黑" w:hAnsi="微软雅黑" w:eastAsia="微软雅黑" w:cs="微软雅黑"/>
        </w:rPr>
        <w:fldChar w:fldCharType="end"/>
      </w:r>
    </w:p>
    <w:p w14:paraId="21DF4DD7">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_Toc13125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.5.1</w:t>
      </w:r>
      <w:r>
        <w:rPr>
          <w:rFonts w:hint="eastAsia" w:ascii="微软雅黑" w:hAnsi="微软雅黑" w:eastAsia="微软雅黑" w:cs="微软雅黑"/>
          <w:szCs w:val="28"/>
        </w:rPr>
        <w:t>Downlink feedback(MSGID=0xC0)</w:t>
      </w:r>
      <w:r>
        <w:rPr>
          <w:rFonts w:hint="eastAsia" w:ascii="微软雅黑" w:hAnsi="微软雅黑" w:eastAsia="微软雅黑" w:cs="微软雅黑"/>
          <w:szCs w:val="28"/>
          <w:lang w:val="en-US" w:eastAsia="zh-CN"/>
        </w:rPr>
        <w:t>---General firmware is not available</w:t>
      </w:r>
      <w:r>
        <w:tab/>
      </w:r>
      <w:r>
        <w:fldChar w:fldCharType="begin"/>
      </w:r>
      <w:r>
        <w:instrText xml:space="preserve"> PAGEREF _Toc13125 \h </w:instrText>
      </w:r>
      <w:r>
        <w:fldChar w:fldCharType="separate"/>
      </w:r>
      <w:r>
        <w:t>18</w:t>
      </w:r>
      <w:r>
        <w:fldChar w:fldCharType="end"/>
      </w:r>
      <w:r>
        <w:rPr>
          <w:rFonts w:hint="eastAsia" w:ascii="微软雅黑" w:hAnsi="微软雅黑" w:eastAsia="微软雅黑" w:cs="微软雅黑"/>
        </w:rPr>
        <w:fldChar w:fldCharType="end"/>
      </w:r>
    </w:p>
    <w:p w14:paraId="27FCD5D4">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_Toc5089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rPr>
        <w:t>.</w:t>
      </w:r>
      <w:r>
        <w:rPr>
          <w:rFonts w:hint="eastAsia" w:ascii="微软雅黑" w:hAnsi="微软雅黑" w:eastAsia="微软雅黑" w:cs="微软雅黑"/>
          <w:szCs w:val="28"/>
          <w:lang w:val="en-US" w:eastAsia="zh-CN"/>
        </w:rPr>
        <w:t>5.2</w:t>
      </w:r>
      <w:r>
        <w:rPr>
          <w:rFonts w:hint="eastAsia" w:ascii="微软雅黑" w:hAnsi="微软雅黑" w:eastAsia="微软雅黑" w:cs="微软雅黑"/>
          <w:szCs w:val="28"/>
        </w:rPr>
        <w:t>Message status reporting(MSGID=0x28)</w:t>
      </w:r>
      <w:r>
        <w:rPr>
          <w:rFonts w:hint="eastAsia" w:ascii="微软雅黑" w:hAnsi="微软雅黑" w:eastAsia="微软雅黑" w:cs="微软雅黑"/>
          <w:szCs w:val="28"/>
          <w:lang w:val="en-US" w:eastAsia="zh-CN"/>
        </w:rPr>
        <w:t>---General firmware is not available</w:t>
      </w:r>
      <w:r>
        <w:tab/>
      </w:r>
      <w:r>
        <w:fldChar w:fldCharType="begin"/>
      </w:r>
      <w:r>
        <w:instrText xml:space="preserve"> PAGEREF _Toc5089 \h </w:instrText>
      </w:r>
      <w:r>
        <w:fldChar w:fldCharType="separate"/>
      </w:r>
      <w:r>
        <w:t>19</w:t>
      </w:r>
      <w:r>
        <w:fldChar w:fldCharType="end"/>
      </w:r>
      <w:r>
        <w:rPr>
          <w:rFonts w:hint="eastAsia" w:ascii="微软雅黑" w:hAnsi="微软雅黑" w:eastAsia="微软雅黑" w:cs="微软雅黑"/>
        </w:rPr>
        <w:fldChar w:fldCharType="end"/>
      </w:r>
    </w:p>
    <w:p w14:paraId="3F8BEFD8">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_Toc5972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4.6Health related reports</w:t>
      </w:r>
      <w:r>
        <w:tab/>
      </w:r>
      <w:r>
        <w:fldChar w:fldCharType="begin"/>
      </w:r>
      <w:r>
        <w:instrText xml:space="preserve"> PAGEREF _Toc5972 \h </w:instrText>
      </w:r>
      <w:r>
        <w:fldChar w:fldCharType="separate"/>
      </w:r>
      <w:r>
        <w:t>20</w:t>
      </w:r>
      <w:r>
        <w:fldChar w:fldCharType="end"/>
      </w:r>
      <w:r>
        <w:rPr>
          <w:rFonts w:hint="eastAsia" w:ascii="微软雅黑" w:hAnsi="微软雅黑" w:eastAsia="微软雅黑" w:cs="微软雅黑"/>
        </w:rPr>
        <w:fldChar w:fldCharType="end"/>
      </w:r>
    </w:p>
    <w:p w14:paraId="00E97F02">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_Toc4947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4.6.1Health Data (MSGID = 0 x 32)</w:t>
      </w:r>
      <w:r>
        <w:tab/>
      </w:r>
      <w:r>
        <w:fldChar w:fldCharType="begin"/>
      </w:r>
      <w:r>
        <w:instrText xml:space="preserve"> PAGEREF _Toc4947 \h </w:instrText>
      </w:r>
      <w:r>
        <w:fldChar w:fldCharType="separate"/>
      </w:r>
      <w:r>
        <w:t>20</w:t>
      </w:r>
      <w:r>
        <w:fldChar w:fldCharType="end"/>
      </w:r>
      <w:r>
        <w:rPr>
          <w:rFonts w:hint="eastAsia" w:ascii="微软雅黑" w:hAnsi="微软雅黑" w:eastAsia="微软雅黑" w:cs="微软雅黑"/>
        </w:rPr>
        <w:fldChar w:fldCharType="end"/>
      </w:r>
    </w:p>
    <w:p w14:paraId="1842D60D">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_Toc27068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.6.2</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Upload of device sleep analysis data (0xC5)</w:t>
      </w:r>
      <w:r>
        <w:tab/>
      </w:r>
      <w:r>
        <w:fldChar w:fldCharType="begin"/>
      </w:r>
      <w:r>
        <w:instrText xml:space="preserve"> PAGEREF _Toc27068 \h </w:instrText>
      </w:r>
      <w:r>
        <w:fldChar w:fldCharType="separate"/>
      </w:r>
      <w:r>
        <w:t>22</w:t>
      </w:r>
      <w:r>
        <w:fldChar w:fldCharType="end"/>
      </w:r>
      <w:r>
        <w:rPr>
          <w:rFonts w:hint="eastAsia" w:ascii="微软雅黑" w:hAnsi="微软雅黑" w:eastAsia="微软雅黑" w:cs="微软雅黑"/>
        </w:rPr>
        <w:fldChar w:fldCharType="end"/>
      </w:r>
    </w:p>
    <w:p w14:paraId="126729FB">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_Toc12032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 xml:space="preserve">5 </w:t>
      </w:r>
      <w:r>
        <w:rPr>
          <w:rFonts w:hint="eastAsia" w:ascii="微软雅黑" w:hAnsi="微软雅黑" w:eastAsia="微软雅黑" w:cs="微软雅黑"/>
          <w:bCs/>
          <w:kern w:val="44"/>
          <w:szCs w:val="44"/>
          <w:lang w:val="en-US" w:eastAsia="zh-CN" w:bidi="ar-SA"/>
        </w:rPr>
        <w:t>Setting</w:t>
      </w:r>
      <w:r>
        <w:tab/>
      </w:r>
      <w:r>
        <w:fldChar w:fldCharType="begin"/>
      </w:r>
      <w:r>
        <w:instrText xml:space="preserve"> PAGEREF _Toc12032 \h </w:instrText>
      </w:r>
      <w:r>
        <w:fldChar w:fldCharType="separate"/>
      </w:r>
      <w:r>
        <w:t>23</w:t>
      </w:r>
      <w:r>
        <w:fldChar w:fldCharType="end"/>
      </w:r>
      <w:r>
        <w:rPr>
          <w:rFonts w:hint="eastAsia" w:ascii="微软雅黑" w:hAnsi="微软雅黑" w:eastAsia="微软雅黑" w:cs="微软雅黑"/>
        </w:rPr>
        <w:fldChar w:fldCharType="end"/>
      </w:r>
    </w:p>
    <w:p w14:paraId="2D7DF6A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_Toc20141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5.1 </w:t>
      </w:r>
      <w:r>
        <w:rPr>
          <w:rFonts w:hint="eastAsia" w:ascii="微软雅黑" w:hAnsi="微软雅黑" w:eastAsia="微软雅黑" w:cs="微软雅黑"/>
          <w:szCs w:val="28"/>
        </w:rPr>
        <w:t>Downward instructions</w:t>
      </w:r>
      <w:r>
        <w:tab/>
      </w:r>
      <w:r>
        <w:fldChar w:fldCharType="begin"/>
      </w:r>
      <w:r>
        <w:instrText xml:space="preserve"> PAGEREF _Toc20141 \h </w:instrText>
      </w:r>
      <w:r>
        <w:fldChar w:fldCharType="separate"/>
      </w:r>
      <w:r>
        <w:t>23</w:t>
      </w:r>
      <w:r>
        <w:fldChar w:fldCharType="end"/>
      </w:r>
      <w:r>
        <w:rPr>
          <w:rFonts w:hint="eastAsia" w:ascii="微软雅黑" w:hAnsi="微软雅黑" w:eastAsia="微软雅黑" w:cs="微软雅黑"/>
        </w:rPr>
        <w:fldChar w:fldCharType="end"/>
      </w:r>
    </w:p>
    <w:p w14:paraId="6FD6FD75">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_Toc1647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 xml:space="preserve">5.1.1 </w:t>
      </w:r>
      <w:r>
        <w:rPr>
          <w:rFonts w:hint="eastAsia" w:ascii="微软雅黑" w:hAnsi="微软雅黑" w:eastAsia="微软雅黑" w:cs="微软雅黑"/>
          <w:szCs w:val="28"/>
        </w:rPr>
        <w:t>Set periodic upload（0x17）</w:t>
      </w:r>
      <w:r>
        <w:tab/>
      </w:r>
      <w:r>
        <w:fldChar w:fldCharType="begin"/>
      </w:r>
      <w:r>
        <w:instrText xml:space="preserve"> PAGEREF _Toc1647 \h </w:instrText>
      </w:r>
      <w:r>
        <w:fldChar w:fldCharType="separate"/>
      </w:r>
      <w:r>
        <w:t>23</w:t>
      </w:r>
      <w:r>
        <w:fldChar w:fldCharType="end"/>
      </w:r>
      <w:r>
        <w:rPr>
          <w:rFonts w:hint="eastAsia" w:ascii="微软雅黑" w:hAnsi="微软雅黑" w:eastAsia="微软雅黑" w:cs="微软雅黑"/>
        </w:rPr>
        <w:fldChar w:fldCharType="end"/>
      </w:r>
    </w:p>
    <w:p w14:paraId="186790A5">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_Toc11068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rPr>
        <w:t>.1.</w:t>
      </w:r>
      <w:r>
        <w:rPr>
          <w:rFonts w:hint="eastAsia" w:ascii="微软雅黑" w:hAnsi="微软雅黑" w:eastAsia="微软雅黑" w:cs="微软雅黑"/>
          <w:szCs w:val="28"/>
          <w:lang w:val="en-US" w:eastAsia="zh-CN"/>
        </w:rPr>
        <w:t>2</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Message Send（MSGID=0X28）</w:t>
      </w:r>
      <w:r>
        <w:tab/>
      </w:r>
      <w:r>
        <w:fldChar w:fldCharType="begin"/>
      </w:r>
      <w:r>
        <w:instrText xml:space="preserve"> PAGEREF _Toc11068 \h </w:instrText>
      </w:r>
      <w:r>
        <w:fldChar w:fldCharType="separate"/>
      </w:r>
      <w:r>
        <w:t>25</w:t>
      </w:r>
      <w:r>
        <w:fldChar w:fldCharType="end"/>
      </w:r>
      <w:r>
        <w:rPr>
          <w:rFonts w:hint="eastAsia" w:ascii="微软雅黑" w:hAnsi="微软雅黑" w:eastAsia="微软雅黑" w:cs="微软雅黑"/>
        </w:rPr>
        <w:fldChar w:fldCharType="end"/>
      </w:r>
    </w:p>
    <w:p w14:paraId="4FD76113">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_Toc26441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rPr>
        <w:t>.1.</w:t>
      </w:r>
      <w:r>
        <w:rPr>
          <w:rFonts w:hint="eastAsia" w:ascii="微软雅黑" w:hAnsi="微软雅黑" w:eastAsia="微软雅黑" w:cs="微软雅黑"/>
          <w:szCs w:val="28"/>
          <w:lang w:val="en-US" w:eastAsia="zh-CN"/>
        </w:rPr>
        <w:t>3</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Setting（0XCE）</w:t>
      </w:r>
      <w:r>
        <w:rPr>
          <w:rFonts w:hint="eastAsia" w:ascii="微软雅黑" w:hAnsi="微软雅黑" w:eastAsia="微软雅黑" w:cs="微软雅黑"/>
          <w:szCs w:val="28"/>
          <w:lang w:val="en-US" w:eastAsia="zh-CN"/>
        </w:rPr>
        <w:t>---</w:t>
      </w:r>
      <w:r>
        <w:rPr>
          <w:rFonts w:hint="eastAsia" w:ascii="微软雅黑" w:hAnsi="微软雅黑" w:eastAsia="微软雅黑" w:cs="微软雅黑"/>
          <w:szCs w:val="28"/>
        </w:rPr>
        <w:t>See detailed instructions-Important Downside</w:t>
      </w:r>
      <w:r>
        <w:tab/>
      </w:r>
      <w:r>
        <w:fldChar w:fldCharType="begin"/>
      </w:r>
      <w:r>
        <w:instrText xml:space="preserve"> PAGEREF _Toc26441 \h </w:instrText>
      </w:r>
      <w:r>
        <w:fldChar w:fldCharType="separate"/>
      </w:r>
      <w:r>
        <w:t>25</w:t>
      </w:r>
      <w:r>
        <w:fldChar w:fldCharType="end"/>
      </w:r>
      <w:r>
        <w:rPr>
          <w:rFonts w:hint="eastAsia" w:ascii="微软雅黑" w:hAnsi="微软雅黑" w:eastAsia="微软雅黑" w:cs="微软雅黑"/>
        </w:rPr>
        <w:fldChar w:fldCharType="end"/>
      </w:r>
    </w:p>
    <w:p w14:paraId="203FFE84">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_Toc18358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rPr>
        <w:t>.1.</w:t>
      </w:r>
      <w:r>
        <w:rPr>
          <w:rFonts w:hint="eastAsia" w:ascii="微软雅黑" w:hAnsi="微软雅黑" w:eastAsia="微软雅黑" w:cs="微软雅黑"/>
          <w:szCs w:val="28"/>
          <w:lang w:val="en-US" w:eastAsia="zh-CN"/>
        </w:rPr>
        <w:t xml:space="preserve">4 </w:t>
      </w:r>
      <w:r>
        <w:rPr>
          <w:rFonts w:hint="eastAsia" w:ascii="微软雅黑" w:hAnsi="微软雅黑" w:eastAsia="微软雅黑" w:cs="微软雅黑"/>
          <w:szCs w:val="28"/>
        </w:rPr>
        <w:t>Issuance of dwell alarm trigger time（MSGID=0XCC）</w:t>
      </w:r>
      <w:r>
        <w:tab/>
      </w:r>
      <w:r>
        <w:fldChar w:fldCharType="begin"/>
      </w:r>
      <w:r>
        <w:instrText xml:space="preserve"> PAGEREF _Toc18358 \h </w:instrText>
      </w:r>
      <w:r>
        <w:fldChar w:fldCharType="separate"/>
      </w:r>
      <w:r>
        <w:t>27</w:t>
      </w:r>
      <w:r>
        <w:fldChar w:fldCharType="end"/>
      </w:r>
      <w:r>
        <w:rPr>
          <w:rFonts w:hint="eastAsia" w:ascii="微软雅黑" w:hAnsi="微软雅黑" w:eastAsia="微软雅黑" w:cs="微软雅黑"/>
        </w:rPr>
        <w:fldChar w:fldCharType="end"/>
      </w:r>
    </w:p>
    <w:p w14:paraId="08613BAB">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_Toc27876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 xml:space="preserve">.1.5 </w:t>
      </w:r>
      <w:r>
        <w:rPr>
          <w:rFonts w:hint="eastAsia" w:ascii="微软雅黑" w:hAnsi="微软雅黑" w:eastAsia="微软雅黑" w:cs="微软雅黑"/>
          <w:szCs w:val="28"/>
        </w:rPr>
        <w:t>Shutdown and restart (0x77) (issued when the device is turned on, this command is invalid when the device is turned off)</w:t>
      </w:r>
      <w:r>
        <w:tab/>
      </w:r>
      <w:r>
        <w:fldChar w:fldCharType="begin"/>
      </w:r>
      <w:r>
        <w:instrText xml:space="preserve"> PAGEREF _Toc27876 \h </w:instrText>
      </w:r>
      <w:r>
        <w:fldChar w:fldCharType="separate"/>
      </w:r>
      <w:r>
        <w:t>28</w:t>
      </w:r>
      <w:r>
        <w:fldChar w:fldCharType="end"/>
      </w:r>
      <w:r>
        <w:rPr>
          <w:rFonts w:hint="eastAsia" w:ascii="微软雅黑" w:hAnsi="微软雅黑" w:eastAsia="微软雅黑" w:cs="微软雅黑"/>
        </w:rPr>
        <w:fldChar w:fldCharType="end"/>
      </w:r>
    </w:p>
    <w:p w14:paraId="5633F11B">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_Toc23913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.1.6</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Weather warning（0XCB）</w:t>
      </w:r>
      <w:r>
        <w:tab/>
      </w:r>
      <w:r>
        <w:fldChar w:fldCharType="begin"/>
      </w:r>
      <w:r>
        <w:instrText xml:space="preserve"> PAGEREF _Toc23913 \h </w:instrText>
      </w:r>
      <w:r>
        <w:fldChar w:fldCharType="separate"/>
      </w:r>
      <w:r>
        <w:t>29</w:t>
      </w:r>
      <w:r>
        <w:fldChar w:fldCharType="end"/>
      </w:r>
      <w:r>
        <w:rPr>
          <w:rFonts w:hint="eastAsia" w:ascii="微软雅黑" w:hAnsi="微软雅黑" w:eastAsia="微软雅黑" w:cs="微软雅黑"/>
        </w:rPr>
        <w:fldChar w:fldCharType="end"/>
      </w:r>
    </w:p>
    <w:p w14:paraId="6A8458A0">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_Toc4448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 xml:space="preserve">.1.7 </w:t>
      </w:r>
      <w:r>
        <w:rPr>
          <w:rFonts w:hint="eastAsia" w:ascii="微软雅黑" w:hAnsi="微软雅黑" w:eastAsia="微软雅黑" w:cs="微软雅黑"/>
          <w:szCs w:val="28"/>
        </w:rPr>
        <w:t>Personal information issued（MSGID=0XCA）</w:t>
      </w:r>
      <w:r>
        <w:tab/>
      </w:r>
      <w:r>
        <w:fldChar w:fldCharType="begin"/>
      </w:r>
      <w:r>
        <w:instrText xml:space="preserve"> PAGEREF _Toc4448 \h </w:instrText>
      </w:r>
      <w:r>
        <w:fldChar w:fldCharType="separate"/>
      </w:r>
      <w:r>
        <w:t>31</w:t>
      </w:r>
      <w:r>
        <w:fldChar w:fldCharType="end"/>
      </w:r>
      <w:r>
        <w:rPr>
          <w:rFonts w:hint="eastAsia" w:ascii="微软雅黑" w:hAnsi="微软雅黑" w:eastAsia="微软雅黑" w:cs="微软雅黑"/>
        </w:rPr>
        <w:fldChar w:fldCharType="end"/>
      </w:r>
    </w:p>
    <w:p w14:paraId="5C92813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_Toc13270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5.2 Server time synchronization</w:t>
      </w:r>
      <w:r>
        <w:tab/>
      </w:r>
      <w:r>
        <w:fldChar w:fldCharType="begin"/>
      </w:r>
      <w:r>
        <w:instrText xml:space="preserve"> PAGEREF _Toc13270 \h </w:instrText>
      </w:r>
      <w:r>
        <w:fldChar w:fldCharType="separate"/>
      </w:r>
      <w:r>
        <w:t>32</w:t>
      </w:r>
      <w:r>
        <w:fldChar w:fldCharType="end"/>
      </w:r>
      <w:r>
        <w:rPr>
          <w:rFonts w:hint="eastAsia" w:ascii="微软雅黑" w:hAnsi="微软雅黑" w:eastAsia="微软雅黑" w:cs="微软雅黑"/>
        </w:rPr>
        <w:fldChar w:fldCharType="end"/>
      </w:r>
    </w:p>
    <w:p w14:paraId="3359640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_Toc25746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5.2.1 Request time calibration data command</w:t>
      </w:r>
      <w:r>
        <w:tab/>
      </w:r>
      <w:r>
        <w:fldChar w:fldCharType="begin"/>
      </w:r>
      <w:r>
        <w:instrText xml:space="preserve"> PAGEREF _Toc25746 \h </w:instrText>
      </w:r>
      <w:r>
        <w:fldChar w:fldCharType="separate"/>
      </w:r>
      <w:r>
        <w:t>32</w:t>
      </w:r>
      <w:r>
        <w:fldChar w:fldCharType="end"/>
      </w:r>
      <w:r>
        <w:rPr>
          <w:rFonts w:hint="eastAsia" w:ascii="微软雅黑" w:hAnsi="微软雅黑" w:eastAsia="微软雅黑" w:cs="微软雅黑"/>
        </w:rPr>
        <w:fldChar w:fldCharType="end"/>
      </w:r>
    </w:p>
    <w:p w14:paraId="0346C7B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_Toc20594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.2.2</w:t>
      </w:r>
      <w:r>
        <w:rPr>
          <w:rFonts w:hint="eastAsia" w:ascii="微软雅黑" w:hAnsi="微软雅黑" w:eastAsia="微软雅黑" w:cs="微软雅黑"/>
          <w:szCs w:val="28"/>
        </w:rPr>
        <w:t xml:space="preserve"> Time calibration request data reply format</w:t>
      </w:r>
      <w:r>
        <w:tab/>
      </w:r>
      <w:r>
        <w:fldChar w:fldCharType="begin"/>
      </w:r>
      <w:r>
        <w:instrText xml:space="preserve"> PAGEREF _Toc20594 \h </w:instrText>
      </w:r>
      <w:r>
        <w:fldChar w:fldCharType="separate"/>
      </w:r>
      <w:r>
        <w:t>32</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194CBDCA">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rPr>
          <w:rFonts w:hint="eastAsia" w:ascii="微软雅黑" w:hAnsi="微软雅黑" w:eastAsia="微软雅黑" w:cs="微软雅黑"/>
        </w:rPr>
      </w:pPr>
      <w:bookmarkStart w:id="2" w:name="_Toc7337"/>
      <w:bookmarkStart w:id="3" w:name="_Toc13412"/>
      <w:r>
        <w:rPr>
          <w:rFonts w:hint="eastAsia" w:ascii="微软雅黑" w:hAnsi="微软雅黑" w:eastAsia="微软雅黑" w:cs="微软雅黑"/>
        </w:rPr>
        <w:t>Overview</w:t>
      </w:r>
      <w:bookmarkEnd w:id="2"/>
      <w:bookmarkEnd w:id="3"/>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微软雅黑" w:hAnsi="微软雅黑" w:eastAsia="微软雅黑" w:cs="微软雅黑"/>
                <w:sz w:val="18"/>
                <w:szCs w:val="18"/>
                <w:lang w:eastAsia="zh-CN"/>
              </w:rPr>
            </w:pPr>
            <w:bookmarkStart w:id="4" w:name="_Toc23696"/>
            <w:r>
              <w:rPr>
                <w:rFonts w:hint="eastAsia" w:ascii="微软雅黑" w:hAnsi="微软雅黑" w:eastAsia="微软雅黑" w:cs="微软雅黑"/>
                <w:sz w:val="18"/>
                <w:szCs w:val="18"/>
              </w:rPr>
              <w:t>V</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p>
        </w:tc>
        <w:tc>
          <w:tcPr>
            <w:tcW w:w="1148" w:type="dxa"/>
            <w:vAlign w:val="center"/>
          </w:tcPr>
          <w:p w14:paraId="759BBD6E">
            <w:pPr>
              <w:spacing w:before="100" w:beforeAutospacing="1" w:after="100" w:afterAutospacing="1"/>
              <w:jc w:val="center"/>
              <w:rPr>
                <w:rFonts w:hint="eastAsia" w:ascii="微软雅黑" w:hAnsi="微软雅黑" w:eastAsia="微软雅黑" w:cs="微软雅黑"/>
                <w:sz w:val="18"/>
                <w:szCs w:val="18"/>
              </w:rPr>
            </w:pPr>
          </w:p>
        </w:tc>
        <w:tc>
          <w:tcPr>
            <w:tcW w:w="1514" w:type="dxa"/>
            <w:vAlign w:val="center"/>
          </w:tcPr>
          <w:p w14:paraId="0AB90916">
            <w:pPr>
              <w:spacing w:before="100" w:beforeAutospacing="1" w:after="100" w:afterAutospacing="1"/>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w:t>
            </w:r>
            <w:r>
              <w:rPr>
                <w:rFonts w:hint="eastAsia" w:ascii="微软雅黑" w:hAnsi="微软雅黑" w:eastAsia="微软雅黑" w:cs="微软雅黑"/>
                <w:sz w:val="18"/>
                <w:szCs w:val="18"/>
                <w:lang w:val="en-US" w:eastAsia="zh-CN"/>
              </w:rPr>
              <w:t>5-05-08</w:t>
            </w:r>
          </w:p>
        </w:tc>
        <w:tc>
          <w:tcPr>
            <w:tcW w:w="5237" w:type="dxa"/>
            <w:vAlign w:val="center"/>
          </w:tcPr>
          <w:p w14:paraId="4E488887">
            <w:pPr>
              <w:spacing w:before="100" w:beforeAutospacing="1" w:after="100" w:afterAutospacing="1"/>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Organize the directory, update the agreement content, and add the use instructions of new equipment</w:t>
            </w:r>
          </w:p>
        </w:tc>
      </w:tr>
    </w:tbl>
    <w:p w14:paraId="0A85BF9D">
      <w:pPr>
        <w:spacing w:line="40" w:lineRule="atLeast"/>
        <w:ind w:firstLine="420"/>
        <w:rPr>
          <w:rFonts w:hint="eastAsia" w:ascii="微软雅黑" w:hAnsi="微软雅黑" w:eastAsia="微软雅黑" w:cs="微软雅黑"/>
          <w:sz w:val="18"/>
          <w:szCs w:val="18"/>
        </w:rPr>
      </w:pPr>
    </w:p>
    <w:p w14:paraId="775FB3D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This agreement is applicable to the Oufu W200P LoRaWAN watch. If downlink confirmation (full duplex mode) or other protocols are required, please consult with Oufu Communication (Oufu Communication has other customized protocol applications).</w:t>
      </w:r>
    </w:p>
    <w:p w14:paraId="20A0DEC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This protocol use for Oviphone W200P LoRaWAN wristband) . </w:t>
      </w:r>
    </w:p>
    <w:p w14:paraId="4BFBC44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If you need downlink confirmation (full-duplex mode) or other protocols,  please check with Oviphone.</w:t>
      </w:r>
    </w:p>
    <w:p w14:paraId="6F289CF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With the continuous improvement and enrichment of device functions, this agreement will be constantly updated. Please download the latest version from the server. This document will continue updape, please download the newest version. </w:t>
      </w:r>
    </w:p>
    <w:p w14:paraId="38D33D29">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module over there:</w:t>
      </w:r>
    </w:p>
    <w:p w14:paraId="2F49517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Wristband register network method for watches:</w:t>
      </w:r>
    </w:p>
    <w:p w14:paraId="523A300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 Activation by Personalization (OTAA-CLASSA activation method)</w:t>
      </w:r>
    </w:p>
    <w:p w14:paraId="005FBF3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Default APPSKEY： 2B7E151628AED2A6ABF7158809CF4F3C</w:t>
      </w:r>
    </w:p>
    <w:p w14:paraId="76F3030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If you need special KEY, please contact with Oviphone</w:t>
      </w:r>
    </w:p>
    <w:p w14:paraId="4487DC55">
      <w:pPr>
        <w:spacing w:line="40" w:lineRule="atLeast"/>
        <w:ind w:firstLine="420"/>
        <w:rPr>
          <w:rFonts w:hint="eastAsia" w:ascii="微软雅黑" w:hAnsi="微软雅黑" w:eastAsia="微软雅黑" w:cs="微软雅黑"/>
          <w:sz w:val="18"/>
          <w:szCs w:val="18"/>
        </w:rPr>
      </w:pPr>
    </w:p>
    <w:p w14:paraId="47D676F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 Another ABP network access mode</w:t>
      </w:r>
    </w:p>
    <w:p w14:paraId="26F8406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CAPPSKEY - EF6D6E2503F57AE2FA151CDA87455F18</w:t>
      </w:r>
    </w:p>
    <w:p w14:paraId="5F46A9C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CNWKSKEY - 2E8C8650B4041672BBB9A399F2DEB427</w:t>
      </w:r>
    </w:p>
    <w:p w14:paraId="4E8128AC">
      <w:pPr>
        <w:spacing w:line="40" w:lineRule="atLeast"/>
        <w:ind w:firstLine="420"/>
        <w:rPr>
          <w:rFonts w:hint="eastAsia" w:ascii="微软雅黑" w:hAnsi="微软雅黑" w:eastAsia="微软雅黑" w:cs="微软雅黑"/>
          <w:sz w:val="18"/>
          <w:szCs w:val="18"/>
        </w:rPr>
      </w:pPr>
    </w:p>
    <w:p w14:paraId="27C886D8">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687"/>
      <w:bookmarkStart w:id="6" w:name="_Toc22299"/>
      <w:bookmarkStart w:id="7" w:name="_Toc9352"/>
      <w:bookmarkStart w:id="8" w:name="_Toc4409"/>
      <w:bookmarkStart w:id="9" w:name="_Toc17300"/>
      <w:r>
        <w:rPr>
          <w:rFonts w:hint="eastAsia" w:ascii="微软雅黑" w:hAnsi="微软雅黑" w:eastAsia="微软雅黑" w:cs="微软雅黑"/>
          <w:b/>
          <w:bCs w:val="0"/>
          <w:sz w:val="44"/>
          <w:szCs w:val="44"/>
          <w:lang w:val="en-US" w:eastAsia="zh-CN"/>
        </w:rPr>
        <w:t>2.</w:t>
      </w:r>
      <w:bookmarkEnd w:id="5"/>
      <w:bookmarkEnd w:id="6"/>
      <w:bookmarkEnd w:id="7"/>
      <w:bookmarkEnd w:id="8"/>
      <w:r>
        <w:rPr>
          <w:rFonts w:hint="eastAsia" w:ascii="微软雅黑" w:hAnsi="微软雅黑" w:eastAsia="微软雅黑" w:cs="微软雅黑"/>
          <w:b/>
          <w:bCs w:val="0"/>
          <w:sz w:val="44"/>
          <w:szCs w:val="44"/>
          <w:lang w:val="en-US" w:eastAsia="zh-CN"/>
        </w:rPr>
        <w:t>Equipment instructions</w:t>
      </w:r>
      <w:bookmarkEnd w:id="9"/>
    </w:p>
    <w:p w14:paraId="461AF4AA">
      <w:pPr>
        <w:pStyle w:val="63"/>
        <w:numPr>
          <w:ilvl w:val="0"/>
          <w:numId w:val="0"/>
        </w:numPr>
        <w:adjustRightInd/>
        <w:spacing w:line="360" w:lineRule="auto"/>
        <w:outlineLvl w:val="1"/>
        <w:rPr>
          <w:rFonts w:hint="eastAsia" w:ascii="微软雅黑" w:hAnsi="微软雅黑" w:eastAsia="微软雅黑" w:cs="微软雅黑"/>
          <w:b/>
          <w:bCs w:val="0"/>
          <w:sz w:val="28"/>
          <w:szCs w:val="28"/>
          <w:lang w:val="en-US" w:eastAsia="zh-CN"/>
        </w:rPr>
      </w:pPr>
      <w:bookmarkStart w:id="10" w:name="_Toc19043"/>
      <w:bookmarkStart w:id="11" w:name="_Toc2866"/>
      <w:bookmarkStart w:id="12" w:name="_Toc10503"/>
      <w:bookmarkStart w:id="13" w:name="_Toc18282"/>
      <w:bookmarkStart w:id="14" w:name="_Toc14730"/>
      <w:bookmarkStart w:id="15" w:name="_Toc29705"/>
      <w:r>
        <w:rPr>
          <w:rFonts w:hint="eastAsia" w:ascii="微软雅黑" w:hAnsi="微软雅黑" w:eastAsia="微软雅黑" w:cs="微软雅黑"/>
          <w:b/>
          <w:bCs w:val="0"/>
          <w:sz w:val="28"/>
          <w:szCs w:val="28"/>
          <w:lang w:val="en-US" w:eastAsia="zh-CN"/>
        </w:rPr>
        <w:t xml:space="preserve">2.1 </w:t>
      </w:r>
      <w:bookmarkEnd w:id="10"/>
      <w:bookmarkEnd w:id="11"/>
      <w:bookmarkEnd w:id="12"/>
      <w:bookmarkEnd w:id="13"/>
      <w:r>
        <w:rPr>
          <w:rFonts w:hint="eastAsia" w:ascii="微软雅黑" w:hAnsi="微软雅黑" w:eastAsia="微软雅黑" w:cs="微软雅黑"/>
          <w:b/>
          <w:bCs w:val="0"/>
          <w:sz w:val="28"/>
          <w:szCs w:val="28"/>
          <w:lang w:val="en-US" w:eastAsia="zh-CN"/>
        </w:rPr>
        <w:t>Device functions and instructions for use</w:t>
      </w:r>
      <w:bookmarkEnd w:id="14"/>
    </w:p>
    <w:p w14:paraId="6F8AAAFB">
      <w:pPr>
        <w:pStyle w:val="63"/>
        <w:numPr>
          <w:ilvl w:val="0"/>
          <w:numId w:val="0"/>
        </w:numPr>
        <w:adjustRightInd/>
        <w:spacing w:line="360" w:lineRule="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28"/>
          <w:szCs w:val="28"/>
          <w:lang w:val="en-US" w:eastAsia="zh-CN"/>
        </w:rPr>
        <w:t>General version: The default high frequency general is AS923(923.2-924.6), OTAA-CLASSA, if other requirements are required, please put forward requirements</w:t>
      </w:r>
    </w:p>
    <w:p w14:paraId="062E8ACC">
      <w:pPr>
        <w:numPr>
          <w:ilvl w:val="0"/>
          <w:numId w:val="2"/>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starting up：</w:t>
      </w:r>
    </w:p>
    <w:p w14:paraId="6A1592BF">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Please charge the device fully before the first use. The device will automatically start up when the charging power is reached. The charging status shows the charging icon, and the full charge is a green icon</w:t>
      </w:r>
    </w:p>
    <w:p w14:paraId="56AAC16F">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Manual start: Long press the upper key for 10s and then release it. The interface will appear with the word "Welcome"</w:t>
      </w:r>
    </w:p>
    <w:p w14:paraId="4F41F0F5">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Note: The default wearing state is on, and the heart rate is not measured to report the fall alarm</w:t>
      </w:r>
    </w:p>
    <w:p w14:paraId="55ED8210">
      <w:pPr>
        <w:numPr>
          <w:ilvl w:val="0"/>
          <w:numId w:val="2"/>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shut down:</w:t>
      </w:r>
    </w:p>
    <w:p w14:paraId="5447EADE">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Low power shutdown: the screen is turned off after the interface displays Byebye </w:t>
      </w:r>
    </w:p>
    <w:p w14:paraId="0022C6FB">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Manual shutdown: Shutdown: Long press the button for more than 15 seconds, and the screen will be turned off after the interface display Byebye </w:t>
      </w:r>
    </w:p>
    <w:p w14:paraId="5B849146">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Note: Charge when the machine is on without shutting down </w:t>
      </w:r>
    </w:p>
    <w:p w14:paraId="2695C6D6">
      <w:pPr>
        <w:numPr>
          <w:ilvl w:val="0"/>
          <w:numId w:val="2"/>
        </w:numPr>
        <w:spacing w:line="360" w:lineRule="auto"/>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SOS function:</w:t>
      </w:r>
    </w:p>
    <w:p w14:paraId="00D99830">
      <w:pPr>
        <w:numPr>
          <w:ilvl w:val="0"/>
          <w:numId w:val="0"/>
        </w:numPr>
        <w:spacing w:line="360" w:lineRule="auto"/>
        <w:ind w:left="958" w:leftChars="456"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Trigger mode: the device does not go to sleep after triggering. Long press the button for 3s, and the interface displays SOS SEND OK/SOS sent successfully, followed by SOS icon        </w:t>
      </w:r>
    </w:p>
    <w:p w14:paraId="315636A9">
      <w:pPr>
        <w:spacing w:line="360" w:lineRule="auto"/>
        <w:ind w:left="960" w:hanging="960" w:hanging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Cancellation mode: In SOS mode, long press the button for 3s. After the interface displays SEND CENCEL/SOS cancellation, the SOS icon disappears        </w:t>
      </w:r>
    </w:p>
    <w:p w14:paraId="15448028">
      <w:pPr>
        <w:pStyle w:val="63"/>
        <w:numPr>
          <w:ilvl w:val="0"/>
          <w:numId w:val="2"/>
        </w:numPr>
        <w:adjustRightInd/>
        <w:spacing w:line="360" w:lineRule="auto"/>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signal condition:</w:t>
      </w:r>
    </w:p>
    <w:p w14:paraId="18126118">
      <w:pPr>
        <w:pStyle w:val="63"/>
        <w:numPr>
          <w:ilvl w:val="0"/>
          <w:numId w:val="0"/>
        </w:numPr>
        <w:adjustRightInd/>
        <w:spacing w:line="360" w:lineRule="auto"/>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No signal: the interface signal is a horizontal line, indicating that the device has failed to report or has not entered the network (not within the lora gateway range) </w:t>
      </w:r>
    </w:p>
    <w:p w14:paraId="4ED94306">
      <w:pPr>
        <w:pStyle w:val="63"/>
        <w:numPr>
          <w:ilvl w:val="0"/>
          <w:numId w:val="0"/>
        </w:numPr>
        <w:adjustRightInd/>
        <w:spacing w:line="360" w:lineRule="auto"/>
        <w:ind w:leftChars="0" w:firstLine="960" w:firstLineChars="4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There is a signal: the interface signal has a stepped columnar pattern</w:t>
      </w:r>
    </w:p>
    <w:p w14:paraId="66278DE6">
      <w:pPr>
        <w:pStyle w:val="63"/>
        <w:numPr>
          <w:ilvl w:val="0"/>
          <w:numId w:val="2"/>
        </w:numPr>
        <w:adjustRightInd/>
        <w:spacing w:line="360" w:lineRule="auto"/>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Device hibernation:</w:t>
      </w:r>
    </w:p>
    <w:p w14:paraId="1BE57975">
      <w:pPr>
        <w:pStyle w:val="63"/>
        <w:numPr>
          <w:ilvl w:val="0"/>
          <w:numId w:val="0"/>
        </w:numPr>
        <w:adjustRightInd/>
        <w:spacing w:line="360" w:lineRule="auto"/>
        <w:ind w:left="960" w:leftChars="0" w:hanging="960" w:hangingChars="4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Trigger condition: The device does not move for 40 minutes, enters the sleep mode, and does not report data</w:t>
      </w:r>
    </w:p>
    <w:p w14:paraId="704E28A1">
      <w:pPr>
        <w:pStyle w:val="63"/>
        <w:numPr>
          <w:ilvl w:val="0"/>
          <w:numId w:val="0"/>
        </w:numPr>
        <w:adjustRightInd/>
        <w:spacing w:line="360" w:lineRule="auto"/>
        <w:ind w:left="960" w:leftChars="0" w:hanging="960" w:hangingChars="400"/>
        <w:rPr>
          <w:rFonts w:hint="eastAsia" w:ascii="微软雅黑" w:hAnsi="微软雅黑" w:eastAsia="微软雅黑" w:cs="微软雅黑"/>
          <w:lang w:val="en-US" w:eastAsia="zh-CN"/>
        </w:rPr>
      </w:pPr>
    </w:p>
    <w:p w14:paraId="733F6CF0">
      <w:pPr>
        <w:pStyle w:val="63"/>
        <w:numPr>
          <w:ilvl w:val="0"/>
          <w:numId w:val="0"/>
        </w:numPr>
        <w:adjustRightInd/>
        <w:spacing w:line="360" w:lineRule="auto"/>
        <w:ind w:leftChars="0"/>
        <w:outlineLvl w:val="1"/>
        <w:rPr>
          <w:rFonts w:hint="eastAsia" w:ascii="微软雅黑" w:hAnsi="微软雅黑" w:eastAsia="微软雅黑" w:cs="微软雅黑"/>
          <w:b/>
          <w:bCs w:val="0"/>
          <w:sz w:val="28"/>
          <w:szCs w:val="28"/>
          <w:lang w:val="en-US" w:eastAsia="zh-CN"/>
        </w:rPr>
      </w:pPr>
      <w:bookmarkStart w:id="16" w:name="_Toc30417"/>
      <w:bookmarkStart w:id="17" w:name="_Toc26856"/>
      <w:bookmarkStart w:id="18" w:name="_Toc23472"/>
      <w:bookmarkStart w:id="19" w:name="_Toc14663"/>
      <w:r>
        <w:rPr>
          <w:rFonts w:hint="eastAsia" w:ascii="微软雅黑" w:hAnsi="微软雅黑" w:eastAsia="微软雅黑" w:cs="微软雅黑"/>
          <w:b/>
          <w:bCs w:val="0"/>
          <w:sz w:val="28"/>
          <w:szCs w:val="28"/>
          <w:lang w:val="en-US" w:eastAsia="zh-CN"/>
        </w:rPr>
        <w:t xml:space="preserve">2.2 </w:t>
      </w:r>
      <w:bookmarkEnd w:id="15"/>
      <w:bookmarkEnd w:id="16"/>
      <w:bookmarkEnd w:id="17"/>
      <w:bookmarkEnd w:id="18"/>
      <w:r>
        <w:rPr>
          <w:rFonts w:hint="eastAsia" w:ascii="微软雅黑" w:hAnsi="微软雅黑" w:eastAsia="微软雅黑" w:cs="微软雅黑"/>
          <w:b/>
          <w:bCs w:val="0"/>
          <w:sz w:val="28"/>
          <w:szCs w:val="28"/>
          <w:lang w:val="en-US" w:eastAsia="zh-CN"/>
        </w:rPr>
        <w:t>Default reporting logic for the device</w:t>
      </w:r>
      <w:bookmarkEnd w:id="19"/>
    </w:p>
    <w:p w14:paraId="28114D7C">
      <w:pPr>
        <w:pStyle w:val="63"/>
        <w:numPr>
          <w:ilvl w:val="0"/>
          <w:numId w:val="0"/>
        </w:numPr>
        <w:adjustRightInd/>
        <w:spacing w:line="360" w:lineRule="auto"/>
        <w:ind w:leftChars="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28"/>
          <w:szCs w:val="28"/>
          <w:lang w:val="en-US" w:eastAsia="zh-CN"/>
        </w:rPr>
        <w:t>General version: the report should be within the range of lora gateway, otherwise the report will fail. The default interval for reporting failure is 5 minutes to re-enter the network</w:t>
      </w:r>
    </w:p>
    <w:p w14:paraId="460EAF14">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Power signal report</w:t>
      </w:r>
    </w:p>
    <w:p w14:paraId="60FEBD7F">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F9: The power meter step report is reported once when the machine is turned on, and a report will also be followed when the location and health report is reported</w:t>
      </w:r>
    </w:p>
    <w:p w14:paraId="0C5C1924">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Location-related reporting</w:t>
      </w:r>
    </w:p>
    <w:p w14:paraId="5CEF5214">
      <w:pPr>
        <w:pStyle w:val="63"/>
        <w:numPr>
          <w:ilvl w:val="0"/>
          <w:numId w:val="0"/>
        </w:numPr>
        <w:adjustRightInd/>
        <w:spacing w:line="360" w:lineRule="auto"/>
        <w:ind w:left="718" w:leftChars="342" w:firstLine="0" w:firstLine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gps/ Bluetooth beacon: the default reporting frequency is 10 minutes, and the default positioning priority is Bluetooth&gt; gps. Bluetooth positioning is preferred, and gps is switched when positioning fails Note: GPS is difficult to locate indoors. Please test in an open and unobstructed outdoor environment     </w:t>
      </w:r>
    </w:p>
    <w:p w14:paraId="1B9A85C1">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Report of alarm related events</w:t>
      </w:r>
    </w:p>
    <w:p w14:paraId="51ABB653">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SOS alarm (0xB5): triggered by the user. See the previous section for the triggering method</w:t>
      </w:r>
    </w:p>
    <w:p w14:paraId="3B4D9A71">
      <w:p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SOS cancellation (0x02): The user actively triggers the cancellation. See the previous section for the triggering method</w:t>
      </w:r>
    </w:p>
    <w:p w14:paraId="2D27FAF6">
      <w:p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Power-off alarm (0x02): The device actively shuts down or shuts down with low power. See the previous section for the triggering method</w:t>
      </w:r>
    </w:p>
    <w:p w14:paraId="739A41CC">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Wearing and falling off alarm (0x02): The device determines the wearing according to the healthy sampling report frequency, reports the wearing alarm when the heart rate is measured, and reports the falling off alarm when the heart rate is not measured</w:t>
      </w:r>
    </w:p>
    <w:p w14:paraId="09C664EF">
      <w:pPr>
        <w:ind w:firstLine="720" w:firstLine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Sedentary alarm (0x02): It is triggered and reported every 3 minutes by default if you do not move</w:t>
      </w:r>
    </w:p>
    <w:p w14:paraId="61E3CBDD">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Drop alarm (0x02): The device falls freely at a certain height and meets the drop algorithm trigger</w:t>
      </w:r>
    </w:p>
    <w:p w14:paraId="390787C3">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Low power alarm (0x02): triggered when the current power level of the device is less than or equal to 0</w:t>
      </w:r>
    </w:p>
    <w:p w14:paraId="43759501">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Health-related reporting</w:t>
      </w:r>
    </w:p>
    <w:p w14:paraId="69E1E8D7">
      <w:pPr>
        <w:pStyle w:val="63"/>
        <w:numPr>
          <w:ilvl w:val="0"/>
          <w:numId w:val="0"/>
        </w:numPr>
        <w:adjustRightInd/>
        <w:spacing w:line="360" w:lineRule="auto"/>
        <w:ind w:firstLine="420" w:firstLine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Step count, heart rate, body temperature &amp; wrist temperature, blood pressure, blood oxygen (0x32): the default reporting frequency is 10 minutes</w:t>
      </w:r>
    </w:p>
    <w:p w14:paraId="3B9C9920">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lang w:val="en-US" w:eastAsia="zh-CN"/>
        </w:rPr>
        <w:t>Equipment information and status report</w:t>
      </w:r>
    </w:p>
    <w:p w14:paraId="6BD2D594">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Charging status (0xC3): start charging, end charging, and report when fully charged</w:t>
      </w:r>
    </w:p>
    <w:p w14:paraId="75FEFFF0">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Note: The device reports the situation of packet reporting, that is, a data packet contains multiple complete messages. Please do not omit the message. The message is a complete message and will not be interrupted in the next data packet</w:t>
      </w:r>
    </w:p>
    <w:p w14:paraId="485D1E83">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Eg:bdd6000119a9cf610445270387bf452708a1bc44279d18b74427e518b7f9bdf9010000006400002800000019a9cf61ca</w:t>
      </w:r>
    </w:p>
    <w:p w14:paraId="1AA2A642">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cs="微软雅黑"/>
          <w:b w:val="0"/>
          <w:bCs/>
          <w:color w:val="FF0000"/>
          <w:sz w:val="24"/>
          <w:szCs w:val="24"/>
          <w:lang w:val="en-US" w:eastAsia="zh-CN"/>
        </w:rPr>
        <w:t>t</w:t>
      </w:r>
      <w:r>
        <w:rPr>
          <w:rFonts w:hint="eastAsia" w:ascii="微软雅黑" w:hAnsi="微软雅黑" w:eastAsia="微软雅黑" w:cs="微软雅黑"/>
          <w:b w:val="0"/>
          <w:bCs/>
          <w:color w:val="FF0000"/>
          <w:sz w:val="24"/>
          <w:szCs w:val="24"/>
          <w:lang w:val="en-US" w:eastAsia="zh-CN"/>
        </w:rPr>
        <w:t>his data packet contains (0xD6) Bluetooth location and (0xF9) power signal messages</w:t>
      </w:r>
    </w:p>
    <w:p w14:paraId="2355D00B">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(0xD6)Bluetooth positioning:bdd6000119a9cf610445270387bf452708a1bc44279d18b74427e518b7f9</w:t>
      </w:r>
    </w:p>
    <w:p w14:paraId="7DF62A27">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(0xF9)Power signal:bdf9010000006400002800000019a9cf61ca</w:t>
      </w:r>
    </w:p>
    <w:p w14:paraId="44124DF5">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p>
    <w:p w14:paraId="40DE86A1">
      <w:pPr>
        <w:pStyle w:val="63"/>
        <w:numPr>
          <w:ilvl w:val="0"/>
          <w:numId w:val="0"/>
        </w:numPr>
        <w:adjustRightInd/>
        <w:spacing w:line="360" w:lineRule="auto"/>
        <w:outlineLvl w:val="1"/>
        <w:rPr>
          <w:rFonts w:hint="eastAsia" w:ascii="微软雅黑" w:hAnsi="微软雅黑" w:eastAsia="微软雅黑" w:cs="微软雅黑"/>
          <w:b/>
          <w:bCs w:val="0"/>
          <w:sz w:val="28"/>
          <w:szCs w:val="28"/>
          <w:lang w:val="en-US" w:eastAsia="zh-CN"/>
        </w:rPr>
      </w:pPr>
      <w:bookmarkStart w:id="20" w:name="_Toc12367"/>
      <w:bookmarkStart w:id="21" w:name="_Toc10650"/>
      <w:bookmarkStart w:id="22" w:name="_Toc26002"/>
      <w:bookmarkStart w:id="23" w:name="_Toc28832"/>
      <w:r>
        <w:rPr>
          <w:rFonts w:hint="eastAsia" w:ascii="微软雅黑" w:hAnsi="微软雅黑" w:eastAsia="微软雅黑" w:cs="微软雅黑"/>
          <w:b/>
          <w:bCs w:val="0"/>
          <w:sz w:val="28"/>
          <w:szCs w:val="28"/>
          <w:lang w:val="en-US" w:eastAsia="zh-CN"/>
        </w:rPr>
        <w:t xml:space="preserve">2.3 </w:t>
      </w:r>
      <w:bookmarkEnd w:id="20"/>
      <w:bookmarkEnd w:id="21"/>
      <w:bookmarkEnd w:id="22"/>
      <w:r>
        <w:rPr>
          <w:rFonts w:hint="eastAsia" w:ascii="微软雅黑" w:hAnsi="微软雅黑" w:eastAsia="微软雅黑" w:cs="微软雅黑"/>
          <w:b/>
          <w:bCs w:val="0"/>
          <w:sz w:val="28"/>
          <w:szCs w:val="28"/>
          <w:lang w:val="en-US" w:eastAsia="zh-CN"/>
        </w:rPr>
        <w:t>Device downlink description</w:t>
      </w:r>
      <w:bookmarkEnd w:id="23"/>
    </w:p>
    <w:p w14:paraId="0DB8BB1B">
      <w:pPr>
        <w:pStyle w:val="63"/>
        <w:numPr>
          <w:ilvl w:val="0"/>
          <w:numId w:val="0"/>
        </w:numPr>
        <w:adjustRightInd/>
        <w:spacing w:line="360" w:lineRule="auto"/>
        <w:ind w:firstLine="640"/>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Universal version: CLASSA accepts the downlink when the device reports</w:t>
      </w:r>
    </w:p>
    <w:p w14:paraId="680813BF">
      <w:pPr>
        <w:pStyle w:val="63"/>
        <w:numPr>
          <w:ilvl w:val="0"/>
          <w:numId w:val="4"/>
        </w:numPr>
        <w:adjustRightInd/>
        <w:spacing w:line="360" w:lineRule="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report frequency is issued (0x17):</w:t>
      </w:r>
    </w:p>
    <w:p w14:paraId="6BFF89A0">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reporting frequency is 10 minutes, and the minimum is 1 minute. After receiving the downlink command, the device receives the command according to the time period and frequency of the issued command Report the data according to the default reporting frequency outside the time period, such as: 00:00-18:00 5-minute location report Report outside the time period at the default reporting frequency of 10 minutes</w:t>
      </w:r>
    </w:p>
    <w:p w14:paraId="291A8880">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Text message sent (0x28):</w:t>
      </w:r>
    </w:p>
    <w:p w14:paraId="53B7ACAE">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Unicode Code, up to 20 Chinese characters 40 bytes, one Chinese character occupies 2 bytes, one English letter occupies</w:t>
      </w:r>
      <w:r>
        <w:rPr>
          <w:rFonts w:hint="eastAsia" w:ascii="微软雅黑" w:hAnsi="微软雅黑" w:cs="微软雅黑"/>
          <w:bCs/>
          <w:color w:val="000000"/>
          <w:kern w:val="2"/>
          <w:sz w:val="24"/>
          <w:szCs w:val="24"/>
          <w:lang w:val="en-US" w:eastAsia="zh-CN" w:bidi="ar-SA"/>
        </w:rPr>
        <w:t xml:space="preserve">  2 </w:t>
      </w:r>
      <w:r>
        <w:rPr>
          <w:rFonts w:hint="eastAsia" w:ascii="微软雅黑" w:hAnsi="微软雅黑" w:eastAsia="微软雅黑" w:cs="微软雅黑"/>
          <w:bCs/>
          <w:color w:val="000000"/>
          <w:kern w:val="2"/>
          <w:sz w:val="24"/>
          <w:szCs w:val="24"/>
          <w:lang w:val="en-US" w:eastAsia="zh-CN" w:bidi="ar-SA"/>
        </w:rPr>
        <w:t>byte</w:t>
      </w:r>
    </w:p>
    <w:p w14:paraId="79AAD761">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pr</w:t>
      </w:r>
      <w:bookmarkStart w:id="142" w:name="_GoBack"/>
      <w:bookmarkEnd w:id="142"/>
      <w:r>
        <w:rPr>
          <w:rFonts w:hint="eastAsia" w:ascii="微软雅黑" w:hAnsi="微软雅黑" w:eastAsia="微软雅黑" w:cs="微软雅黑"/>
          <w:bCs/>
          <w:color w:val="000000"/>
          <w:kern w:val="2"/>
          <w:sz w:val="24"/>
          <w:szCs w:val="24"/>
          <w:lang w:val="en-US" w:eastAsia="zh-CN" w:bidi="ar-SA"/>
        </w:rPr>
        <w:t>iority distribution (0xCE01):</w:t>
      </w:r>
    </w:p>
    <w:p w14:paraId="481B929C">
      <w:pPr>
        <w:ind w:firstLine="630" w:firstLineChars="300"/>
        <w:outlineLvl w:val="9"/>
        <w:rPr>
          <w:rFonts w:hint="eastAsia" w:ascii="微软雅黑" w:hAnsi="微软雅黑" w:eastAsia="微软雅黑" w:cs="微软雅黑"/>
          <w:bCs/>
          <w:color w:val="000000"/>
          <w:kern w:val="2"/>
          <w:sz w:val="28"/>
          <w:szCs w:val="28"/>
          <w:lang w:val="en-US" w:eastAsia="zh-CN" w:bidi="ar-SA"/>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28"/>
          <w:lang w:val="en-US" w:eastAsia="zh-CN"/>
        </w:rPr>
        <w:t>The default positioning priority is Bluetooth&gt; gps. If the positioning priority is Bluetooth beacon&gt; gps, bluetooth positioning cannot be switched When the GPS is successfully located, it will not switch to the next positioning priority to produce positioning</w:t>
      </w:r>
      <w:r>
        <w:rPr>
          <w:rFonts w:hint="eastAsia" w:ascii="微软雅黑" w:hAnsi="微软雅黑" w:eastAsia="微软雅黑" w:cs="微软雅黑"/>
          <w:bCs/>
          <w:color w:val="000000"/>
          <w:kern w:val="2"/>
          <w:sz w:val="28"/>
          <w:szCs w:val="28"/>
          <w:lang w:val="en-US" w:eastAsia="zh-CN" w:bidi="ar-SA"/>
        </w:rPr>
        <w:t xml:space="preserve"> </w:t>
      </w:r>
    </w:p>
    <w:p w14:paraId="7C039A05">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cs="微软雅黑"/>
          <w:bCs/>
          <w:color w:val="000000"/>
          <w:kern w:val="2"/>
          <w:sz w:val="24"/>
          <w:szCs w:val="24"/>
          <w:lang w:val="en-US" w:eastAsia="zh-CN" w:bidi="ar-SA"/>
        </w:rPr>
        <w:t>E</w:t>
      </w:r>
      <w:r>
        <w:rPr>
          <w:rFonts w:hint="eastAsia" w:ascii="微软雅黑" w:hAnsi="微软雅黑" w:eastAsia="微软雅黑" w:cs="微软雅黑"/>
          <w:bCs/>
          <w:color w:val="000000"/>
          <w:kern w:val="2"/>
          <w:sz w:val="24"/>
          <w:szCs w:val="24"/>
          <w:lang w:val="en-US" w:eastAsia="zh-CN" w:bidi="ar-SA"/>
        </w:rPr>
        <w:t>quipment health sampling frequency issued (0xCE02):</w:t>
      </w:r>
    </w:p>
    <w:p w14:paraId="6F7FD43C">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default health sampling frequency is 10 minutes, and the minimum reporting time is 2 minutes</w:t>
      </w:r>
    </w:p>
    <w:p w14:paraId="7BFAC9BF">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Time calibration (0xFF):</w:t>
      </w:r>
    </w:p>
    <w:p w14:paraId="5F9A2A9F">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Each time the device starts up, it will report the FF00FF message, which needs to be sent down immediately. After receiving the message, the device will calibrate the time according to the down time</w:t>
      </w:r>
    </w:p>
    <w:p w14:paraId="53987551">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Falling alarm switch (0xCE07):</w:t>
      </w:r>
    </w:p>
    <w:p w14:paraId="7769871C">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default fall alarm is enabled. After the downlink shutdown command is issued, the device turns off the fall alarm trigger</w:t>
      </w:r>
    </w:p>
    <w:p w14:paraId="2E4532F5">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Sedentary alarm switch (0xCE08):</w:t>
      </w:r>
    </w:p>
    <w:p w14:paraId="233E9EE4">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alarm for prolonged sitting is enabled by default. After the downlink shutdown command is issued, the device turns off the alarm for prolonged sitting</w:t>
      </w:r>
    </w:p>
    <w:p w14:paraId="4756989E">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Shut down and restart (0x77):</w:t>
      </w:r>
    </w:p>
    <w:p w14:paraId="4F4770CB">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After the down command, the device shuts down or restarts</w:t>
      </w:r>
    </w:p>
    <w:p w14:paraId="02235F24">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cs="微软雅黑"/>
          <w:bCs/>
          <w:color w:val="000000"/>
          <w:kern w:val="2"/>
          <w:sz w:val="24"/>
          <w:szCs w:val="24"/>
          <w:lang w:val="en-US" w:eastAsia="zh-CN" w:bidi="ar-SA"/>
        </w:rPr>
        <w:t xml:space="preserve"> </w:t>
      </w:r>
      <w:r>
        <w:rPr>
          <w:rFonts w:hint="eastAsia" w:ascii="微软雅黑" w:hAnsi="微软雅黑" w:eastAsia="微软雅黑" w:cs="微软雅黑"/>
          <w:bCs/>
          <w:color w:val="000000"/>
          <w:kern w:val="2"/>
          <w:sz w:val="24"/>
          <w:szCs w:val="24"/>
          <w:lang w:val="en-US" w:eastAsia="zh-CN" w:bidi="ar-SA"/>
        </w:rPr>
        <w:t>Weather warning (0xCB):</w:t>
      </w:r>
    </w:p>
    <w:p w14:paraId="597E89AA">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Downward weather warning, the equipment receives and displays the weather warning picture</w:t>
      </w:r>
    </w:p>
    <w:p w14:paraId="3067D72C">
      <w:pPr>
        <w:numPr>
          <w:ilvl w:val="0"/>
          <w:numId w:val="0"/>
        </w:numPr>
        <w:spacing w:line="360" w:lineRule="auto"/>
        <w:ind w:leftChars="0"/>
        <w:outlineLvl w:val="9"/>
        <w:rPr>
          <w:rFonts w:hint="eastAsia" w:ascii="微软雅黑" w:hAnsi="微软雅黑" w:eastAsia="微软雅黑" w:cs="微软雅黑"/>
        </w:rPr>
      </w:pPr>
    </w:p>
    <w:p w14:paraId="38562B74">
      <w:pPr>
        <w:pStyle w:val="2"/>
        <w:numPr>
          <w:ilvl w:val="0"/>
          <w:numId w:val="0"/>
        </w:numPr>
        <w:spacing w:line="360" w:lineRule="auto"/>
        <w:ind w:leftChars="0"/>
        <w:rPr>
          <w:rFonts w:hint="eastAsia" w:ascii="微软雅黑" w:hAnsi="微软雅黑" w:eastAsia="微软雅黑" w:cs="微软雅黑"/>
        </w:rPr>
      </w:pPr>
      <w:bookmarkStart w:id="24" w:name="_Toc21656"/>
      <w:r>
        <w:rPr>
          <w:rFonts w:hint="eastAsia" w:ascii="微软雅黑" w:hAnsi="微软雅黑" w:eastAsia="微软雅黑" w:cs="微软雅黑"/>
          <w:lang w:val="en-US" w:eastAsia="zh-CN"/>
        </w:rPr>
        <w:t>3.</w:t>
      </w:r>
      <w:r>
        <w:rPr>
          <w:rFonts w:hint="eastAsia" w:ascii="微软雅黑" w:hAnsi="微软雅黑" w:eastAsia="微软雅黑" w:cs="微软雅黑"/>
        </w:rPr>
        <w:t>Protocol Data Packet Structure</w:t>
      </w:r>
      <w:bookmarkEnd w:id="4"/>
      <w:bookmarkEnd w:id="24"/>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sz w:val="18"/>
          <w:szCs w:val="18"/>
        </w:rPr>
        <w:drawing>
          <wp:inline distT="0" distB="0" distL="0" distR="0">
            <wp:extent cx="5410200" cy="18243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10200" cy="1824666"/>
                    </a:xfrm>
                    <a:prstGeom prst="rect">
                      <a:avLst/>
                    </a:prstGeom>
                    <a:noFill/>
                    <a:ln w="9525" cmpd="sng">
                      <a:noFill/>
                      <a:miter lim="800000"/>
                      <a:headEnd/>
                      <a:tailEnd/>
                    </a:ln>
                  </pic:spPr>
                </pic:pic>
              </a:graphicData>
            </a:graphic>
          </wp:inline>
        </w:drawing>
      </w:r>
    </w:p>
    <w:p w14:paraId="27814651">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1F756905">
      <w:pPr>
        <w:spacing w:line="360" w:lineRule="auto"/>
        <w:jc w:val="center"/>
        <w:rPr>
          <w:rFonts w:hint="eastAsia" w:ascii="微软雅黑" w:hAnsi="微软雅黑" w:eastAsia="微软雅黑" w:cs="微软雅黑"/>
          <w:sz w:val="18"/>
          <w:szCs w:val="18"/>
        </w:rPr>
      </w:pPr>
    </w:p>
    <w:p w14:paraId="3E97C127">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25" w:name="_Toc3173"/>
      <w:bookmarkStart w:id="26" w:name="_Toc16796"/>
      <w:r>
        <w:rPr>
          <w:rFonts w:hint="eastAsia" w:ascii="微软雅黑" w:hAnsi="微软雅黑" w:eastAsia="微软雅黑" w:cs="微软雅黑"/>
          <w:sz w:val="28"/>
          <w:szCs w:val="28"/>
          <w:lang w:val="en-US" w:eastAsia="zh-CN"/>
        </w:rPr>
        <w:t xml:space="preserve">3.1 </w:t>
      </w:r>
      <w:r>
        <w:rPr>
          <w:rFonts w:hint="eastAsia" w:ascii="微软雅黑" w:hAnsi="微软雅黑" w:eastAsia="微软雅黑" w:cs="微软雅黑"/>
          <w:sz w:val="28"/>
          <w:szCs w:val="28"/>
        </w:rPr>
        <w:t>Data Header</w:t>
      </w:r>
      <w:bookmarkEnd w:id="25"/>
      <w:bookmarkEnd w:id="26"/>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1-byte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27" w:name="_Toc28091"/>
      <w:bookmarkStart w:id="28" w:name="_Toc19193"/>
      <w:r>
        <w:rPr>
          <w:rFonts w:hint="eastAsia" w:ascii="微软雅黑" w:hAnsi="微软雅黑" w:eastAsia="微软雅黑" w:cs="微软雅黑"/>
          <w:sz w:val="28"/>
          <w:szCs w:val="28"/>
          <w:lang w:val="en-US" w:eastAsia="zh-CN"/>
        </w:rPr>
        <w:t xml:space="preserve">3.2 </w:t>
      </w:r>
      <w:r>
        <w:rPr>
          <w:rFonts w:hint="eastAsia" w:ascii="微软雅黑" w:hAnsi="微软雅黑" w:eastAsia="微软雅黑" w:cs="微软雅黑"/>
          <w:sz w:val="28"/>
          <w:szCs w:val="28"/>
        </w:rPr>
        <w:t>Message ID</w:t>
      </w:r>
      <w:bookmarkEnd w:id="27"/>
      <w:bookmarkEnd w:id="28"/>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p>
    <w:p w14:paraId="476C5A55">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29" w:name="_Toc30955"/>
      <w:bookmarkStart w:id="30" w:name="_Toc11287"/>
      <w:r>
        <w:rPr>
          <w:rFonts w:hint="eastAsia" w:ascii="微软雅黑" w:hAnsi="微软雅黑" w:eastAsia="微软雅黑" w:cs="微软雅黑"/>
          <w:sz w:val="28"/>
          <w:szCs w:val="28"/>
          <w:lang w:val="en-US" w:eastAsia="zh-CN"/>
        </w:rPr>
        <w:t xml:space="preserve">3.3 </w:t>
      </w:r>
      <w:r>
        <w:rPr>
          <w:rFonts w:hint="eastAsia" w:ascii="微软雅黑" w:hAnsi="微软雅黑" w:eastAsia="微软雅黑" w:cs="微软雅黑"/>
          <w:sz w:val="28"/>
          <w:szCs w:val="28"/>
        </w:rPr>
        <w:t>Token Generation Mechanism</w:t>
      </w:r>
      <w:bookmarkEnd w:id="29"/>
      <w:bookmarkEnd w:id="30"/>
    </w:p>
    <w:p w14:paraId="629E27B9">
      <w:pPr>
        <w:spacing w:line="360" w:lineRule="auto"/>
        <w:ind w:left="840" w:firstLine="420"/>
        <w:rPr>
          <w:rFonts w:hint="eastAsia" w:ascii="微软雅黑" w:hAnsi="微软雅黑" w:eastAsia="微软雅黑" w:cs="微软雅黑"/>
          <w:szCs w:val="21"/>
          <w:lang w:eastAsia="zh-CN"/>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t>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31" w:name="_Toc1204"/>
      <w:bookmarkStart w:id="32" w:name="_Toc1484"/>
      <w:r>
        <w:rPr>
          <w:rFonts w:hint="eastAsia" w:ascii="微软雅黑" w:hAnsi="微软雅黑" w:eastAsia="微软雅黑" w:cs="微软雅黑"/>
          <w:sz w:val="28"/>
          <w:szCs w:val="28"/>
          <w:lang w:val="en-US" w:eastAsia="zh-CN"/>
        </w:rPr>
        <w:t xml:space="preserve">3.4 </w:t>
      </w:r>
      <w:r>
        <w:rPr>
          <w:rFonts w:hint="eastAsia" w:ascii="微软雅黑" w:hAnsi="微软雅黑" w:eastAsia="微软雅黑" w:cs="微软雅黑"/>
          <w:sz w:val="28"/>
          <w:szCs w:val="28"/>
        </w:rPr>
        <w:t>Payload</w:t>
      </w:r>
      <w:bookmarkEnd w:id="31"/>
      <w:bookmarkEnd w:id="32"/>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33" w:name="_Toc440976907"/>
      <w:bookmarkStart w:id="34" w:name="_Toc26749"/>
      <w:bookmarkStart w:id="35" w:name="_Toc25453"/>
      <w:bookmarkStart w:id="36" w:name="_Toc496193108"/>
      <w:r>
        <w:rPr>
          <w:rFonts w:hint="eastAsia" w:ascii="微软雅黑" w:hAnsi="微软雅黑" w:eastAsia="微软雅黑" w:cs="微软雅黑"/>
          <w:sz w:val="28"/>
          <w:szCs w:val="28"/>
          <w:lang w:val="en-US" w:eastAsia="zh-CN"/>
        </w:rPr>
        <w:t xml:space="preserve">3.5 </w:t>
      </w:r>
      <w:r>
        <w:rPr>
          <w:rFonts w:hint="eastAsia" w:ascii="微软雅黑" w:hAnsi="微软雅黑" w:eastAsia="微软雅黑" w:cs="微软雅黑"/>
          <w:sz w:val="28"/>
          <w:szCs w:val="28"/>
        </w:rPr>
        <w:t>Checksum</w:t>
      </w:r>
      <w:bookmarkEnd w:id="33"/>
      <w:bookmarkEnd w:id="34"/>
      <w:bookmarkEnd w:id="35"/>
      <w:bookmarkEnd w:id="36"/>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37" w:name="_Toc440976908"/>
      <w:bookmarkStart w:id="38" w:name="_Toc496193109"/>
      <w:bookmarkStart w:id="39" w:name="_Toc9336"/>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b/>
          <w:bCs/>
          <w:color w:val="000000"/>
          <w:kern w:val="44"/>
          <w:sz w:val="44"/>
          <w:szCs w:val="44"/>
          <w:lang w:val="en-US" w:eastAsia="zh-CN" w:bidi="ar-SA"/>
        </w:rPr>
        <w:t>.</w:t>
      </w:r>
      <w:r>
        <w:rPr>
          <w:rFonts w:hint="eastAsia" w:ascii="微软雅黑" w:hAnsi="微软雅黑" w:eastAsia="微软雅黑" w:cs="微软雅黑"/>
        </w:rPr>
        <w:t>messages</w:t>
      </w:r>
      <w:bookmarkEnd w:id="37"/>
      <w:bookmarkEnd w:id="38"/>
      <w:bookmarkEnd w:id="39"/>
    </w:p>
    <w:p w14:paraId="46B74FA7">
      <w:pPr>
        <w:pStyle w:val="3"/>
        <w:numPr>
          <w:ilvl w:val="0"/>
          <w:numId w:val="0"/>
        </w:numPr>
        <w:rPr>
          <w:rFonts w:hint="eastAsia" w:ascii="微软雅黑" w:hAnsi="微软雅黑" w:eastAsia="微软雅黑" w:cs="微软雅黑"/>
          <w:sz w:val="28"/>
          <w:szCs w:val="28"/>
        </w:rPr>
      </w:pPr>
      <w:bookmarkStart w:id="40" w:name="_Toc17663"/>
      <w:r>
        <w:rPr>
          <w:rFonts w:hint="eastAsia" w:ascii="微软雅黑" w:hAnsi="微软雅黑" w:eastAsia="微软雅黑" w:cs="微软雅黑"/>
          <w:sz w:val="28"/>
          <w:szCs w:val="28"/>
          <w:lang w:val="en-US" w:eastAsia="zh-CN"/>
        </w:rPr>
        <w:t>4.1 Equipment information related</w:t>
      </w:r>
      <w:bookmarkEnd w:id="40"/>
    </w:p>
    <w:p w14:paraId="4739DBAD">
      <w:pPr>
        <w:pStyle w:val="4"/>
        <w:numPr>
          <w:ilvl w:val="0"/>
          <w:numId w:val="0"/>
        </w:numPr>
        <w:rPr>
          <w:rFonts w:hint="eastAsia" w:ascii="微软雅黑" w:hAnsi="微软雅黑" w:eastAsia="微软雅黑" w:cs="微软雅黑"/>
        </w:rPr>
      </w:pPr>
      <w:bookmarkStart w:id="41" w:name="_Toc9251"/>
      <w:bookmarkStart w:id="42" w:name="_Toc10884"/>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 xml:space="preserve">.1.1 Power quantity and step counting report </w:t>
      </w:r>
      <w:r>
        <w:rPr>
          <w:rFonts w:hint="eastAsia" w:ascii="微软雅黑" w:hAnsi="微软雅黑" w:eastAsia="微软雅黑" w:cs="微软雅黑"/>
          <w:sz w:val="28"/>
          <w:szCs w:val="28"/>
        </w:rPr>
        <w:t>protocol (0xF9)</w:t>
      </w:r>
      <w:bookmarkEnd w:id="41"/>
      <w:r>
        <w:rPr>
          <w:rFonts w:hint="eastAsia" w:ascii="微软雅黑" w:hAnsi="微软雅黑" w:eastAsia="微软雅黑" w:cs="微软雅黑"/>
        </w:rPr>
        <w:t xml:space="preserve"> </w:t>
      </w:r>
      <w:bookmarkEnd w:id="42"/>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1791D22B">
      <w:pPr>
        <w:pStyle w:val="63"/>
        <w:adjustRightInd/>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rPr>
        <w:t>Example：</w:t>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color w:val="auto"/>
          <w:sz w:val="18"/>
          <w:szCs w:val="18"/>
          <w:shd w:val="clear" w:color="auto" w:fill="FFFFFF"/>
        </w:rPr>
        <w:t>BD F9 02 1E00 00 5000 00 94040000 8CAF5667 CD</w:t>
      </w:r>
    </w:p>
    <w:p w14:paraId="50387863">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F9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MSGID</w:t>
      </w:r>
    </w:p>
    <w:p w14:paraId="6BE9589F">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02：</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Percentage of power</w:t>
      </w:r>
    </w:p>
    <w:p w14:paraId="46EB86F2">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1E00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littele Endian，Power 30%</w:t>
      </w:r>
    </w:p>
    <w:p w14:paraId="41166202">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00：</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Signal strength percentage is indicated</w:t>
      </w:r>
    </w:p>
    <w:p w14:paraId="6559B00F">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shd w:val="clear" w:color="auto" w:fill="FFFFFF"/>
        </w:rPr>
        <w:t>5000</w:t>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littele Endian，Signal strength 80%</w:t>
      </w:r>
    </w:p>
    <w:p w14:paraId="4A2E2E8E">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00：</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Count all steps</w:t>
      </w:r>
    </w:p>
    <w:p w14:paraId="54A4C83B">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0x00000494：Prodometer 1172 (step)；</w:t>
      </w:r>
    </w:p>
    <w:p w14:paraId="00B7938D">
      <w:pPr>
        <w:pStyle w:val="63"/>
        <w:adjustRightInd/>
        <w:spacing w:line="400" w:lineRule="exact"/>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Timestamp: Beijing time2024-12-09 16:51:24</w:t>
      </w:r>
    </w:p>
    <w:p w14:paraId="446464A3">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sz w:val="28"/>
          <w:szCs w:val="28"/>
        </w:rPr>
      </w:pPr>
      <w:bookmarkStart w:id="43" w:name="_Toc16761"/>
      <w:bookmarkStart w:id="44" w:name="_Toc440976915"/>
      <w:bookmarkStart w:id="45" w:name="_Toc496193116"/>
      <w:r>
        <w:rPr>
          <w:rFonts w:hint="eastAsia" w:ascii="微软雅黑" w:hAnsi="微软雅黑" w:eastAsia="微软雅黑" w:cs="微软雅黑"/>
          <w:sz w:val="28"/>
          <w:szCs w:val="28"/>
          <w:lang w:val="en-US" w:eastAsia="zh-CN"/>
        </w:rPr>
        <w:t>4.2 Positioning related reporting</w:t>
      </w:r>
      <w:bookmarkEnd w:id="43"/>
    </w:p>
    <w:p w14:paraId="4405B46C">
      <w:pPr>
        <w:pStyle w:val="4"/>
        <w:numPr>
          <w:ilvl w:val="0"/>
          <w:numId w:val="0"/>
        </w:numPr>
        <w:rPr>
          <w:rFonts w:hint="eastAsia" w:ascii="微软雅黑" w:hAnsi="微软雅黑" w:eastAsia="微软雅黑" w:cs="微软雅黑"/>
          <w:sz w:val="28"/>
          <w:szCs w:val="28"/>
        </w:rPr>
      </w:pPr>
      <w:bookmarkStart w:id="46" w:name="_Toc615"/>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.2.1</w:t>
      </w:r>
      <w:bookmarkEnd w:id="44"/>
      <w:bookmarkEnd w:id="45"/>
      <w:bookmarkStart w:id="47" w:name="_Toc2501"/>
      <w:r>
        <w:rPr>
          <w:rFonts w:hint="eastAsia" w:ascii="微软雅黑" w:hAnsi="微软雅黑" w:eastAsia="微软雅黑" w:cs="微软雅黑"/>
          <w:sz w:val="28"/>
          <w:szCs w:val="28"/>
          <w:lang w:val="en-US" w:eastAsia="zh-CN"/>
        </w:rPr>
        <w:t>GPS/BDS Position Reporting: Location Data Reporting (0x03)</w:t>
      </w:r>
      <w:bookmarkEnd w:id="46"/>
      <w:bookmarkEnd w:id="4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GPS/BDS</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2DAA8B17">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Example：bd 03 22fb20cb827a5c40 21ea3e00a9953640 4e 45 41 cf084e5f 13</w:t>
      </w:r>
    </w:p>
    <w:p w14:paraId="5B1B1FB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03:</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3A9C5B3D">
      <w:pPr>
        <w:pStyle w:val="63"/>
        <w:adjustRightInd/>
        <w:ind w:left="2520" w:hanging="209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22fb20cb827a5c40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，0x405c7a82cb20fb22，数据为double类型，需要转为浮点数，longitude值为：113.9142330000000 （dd.dddd格式）；(Double type, need change the data to Floating point</w:t>
      </w:r>
    </w:p>
    <w:p w14:paraId="1B651000">
      <w:pPr>
        <w:pStyle w:val="63"/>
        <w:adjustRightInd/>
        <w:ind w:left="2520" w:hanging="209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21ea3e00a9953640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，0x403695a9003eea21，数据为double类型，需要转为浮点数，longitude值为：2</w:t>
      </w:r>
      <w:r>
        <w:rPr>
          <w:rFonts w:hint="eastAsia" w:ascii="微软雅黑" w:hAnsi="微软雅黑" w:eastAsia="微软雅黑" w:cs="微软雅黑"/>
          <w:color w:val="auto"/>
          <w:sz w:val="18"/>
          <w:szCs w:val="18"/>
          <w:lang w:eastAsia="zh-CN"/>
        </w:rPr>
        <w:t>3.5</w:t>
      </w:r>
      <w:r>
        <w:rPr>
          <w:rFonts w:hint="eastAsia" w:ascii="微软雅黑" w:hAnsi="微软雅黑" w:eastAsia="微软雅黑" w:cs="微软雅黑"/>
          <w:color w:val="auto"/>
          <w:sz w:val="18"/>
          <w:szCs w:val="18"/>
        </w:rPr>
        <w:t>846100000000（</w:t>
      </w:r>
      <w:r>
        <w:rPr>
          <w:rFonts w:hint="eastAsia" w:ascii="微软雅黑" w:hAnsi="微软雅黑" w:eastAsia="微软雅黑" w:cs="微软雅黑"/>
          <w:color w:val="auto"/>
          <w:sz w:val="18"/>
          <w:szCs w:val="18"/>
          <w:lang w:val="en-US" w:eastAsia="zh-CN"/>
        </w:rPr>
        <w:t>TYPE:</w:t>
      </w:r>
      <w:r>
        <w:rPr>
          <w:rFonts w:hint="eastAsia" w:ascii="微软雅黑" w:hAnsi="微软雅黑" w:eastAsia="微软雅黑" w:cs="微软雅黑"/>
          <w:color w:val="auto"/>
          <w:sz w:val="18"/>
          <w:szCs w:val="18"/>
        </w:rPr>
        <w:t>dd.dddd）；(Double type, need change the data to Floating point)</w:t>
      </w:r>
    </w:p>
    <w:p w14:paraId="0F238581">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编码表述，南、北纬度，范围为/*N or S*/，表示为：N（北纬）；</w:t>
      </w:r>
    </w:p>
    <w:p w14:paraId="60C54D80">
      <w:pPr>
        <w:pStyle w:val="63"/>
        <w:adjustRightInd/>
        <w:ind w:left="2100" w:firstLine="42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(ASCII code, south and north latitude, the range is /*N or S*/,: N (north latitude))</w:t>
      </w:r>
    </w:p>
    <w:p w14:paraId="0C3B04B7">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45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编码表述，东、西经度，范围为/*E or W*/，表示为：E（东经）；</w:t>
      </w:r>
    </w:p>
    <w:p w14:paraId="4F30927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code, east and west longitude, range is /*E or W*/: E (east longitude))</w:t>
      </w:r>
    </w:p>
    <w:p w14:paraId="156F7244">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41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编码表述，定位状态，范围为/*A or V*/，表示为：A（有效）；</w:t>
      </w:r>
    </w:p>
    <w:p w14:paraId="6F7F536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code representation, positioning status, range is /*A or V*/, expressed as: A (valid))</w:t>
      </w:r>
    </w:p>
    <w:p w14:paraId="02B04356">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cf084e5f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，0x5f4e08cf，Unix时间戳转换后，值为：2020/9/1 16:39:43 ；</w:t>
      </w:r>
    </w:p>
    <w:p w14:paraId="7B9BDFA9">
      <w:pPr>
        <w:pStyle w:val="51"/>
        <w:ind w:left="360" w:firstLine="36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 of GPS parsing (JAVA)：</w:t>
      </w:r>
    </w:p>
    <w:p w14:paraId="551BA172">
      <w:pPr>
        <w:pStyle w:val="51"/>
        <w:ind w:left="360" w:firstLine="36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DBDBDBDB037d9f84ac81815c40e766926b1d8936404e4541749d695f0b</w:t>
      </w:r>
    </w:p>
    <w:p w14:paraId="51A4D6CD">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DBDBDBDB03 7d9f84ac81815c40 e766926b1d893640 4e 45 41 749d695f 0b</w:t>
      </w:r>
    </w:p>
    <w:p w14:paraId="04C63EA7">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public static void main(String[] args){</w:t>
      </w:r>
    </w:p>
    <w:p w14:paraId="0290F66C">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eg:</w:t>
      </w:r>
      <w:r>
        <w:rPr>
          <w:rFonts w:hint="eastAsia" w:ascii="微软雅黑" w:hAnsi="微软雅黑" w:eastAsia="微软雅黑" w:cs="微软雅黑"/>
          <w:sz w:val="18"/>
          <w:szCs w:val="18"/>
        </w:rPr>
        <w:t xml:space="preserve">7d9f84ac81815c40 </w:t>
      </w:r>
      <w:r>
        <w:rPr>
          <w:rFonts w:hint="eastAsia" w:ascii="微软雅黑" w:hAnsi="微软雅黑" w:eastAsia="微软雅黑" w:cs="微软雅黑"/>
          <w:sz w:val="18"/>
          <w:szCs w:val="18"/>
          <w:lang w:val="en-US" w:eastAsia="zh-CN"/>
        </w:rPr>
        <w:t>--&gt;</w:t>
      </w:r>
      <w:r>
        <w:rPr>
          <w:rFonts w:hint="eastAsia" w:ascii="微软雅黑" w:hAnsi="微软雅黑" w:eastAsia="微软雅黑" w:cs="微软雅黑"/>
          <w:sz w:val="18"/>
          <w:szCs w:val="18"/>
        </w:rPr>
        <w:t>405c8181ac849f7d</w:t>
      </w:r>
    </w:p>
    <w:p w14:paraId="5C09BB40">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Double.longBitsToDouble(Long.parseLong("405c8181ac849f7d",16)));  //114.02353966666665</w:t>
      </w:r>
    </w:p>
    <w:p w14:paraId="7156E55E">
      <w:pPr>
        <w:pStyle w:val="51"/>
        <w:ind w:left="360" w:firstLine="540" w:firstLineChars="30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message </w:t>
      </w:r>
      <w:r>
        <w:rPr>
          <w:rFonts w:hint="eastAsia" w:ascii="微软雅黑" w:hAnsi="微软雅黑" w:eastAsia="微软雅黑" w:cs="微软雅黑"/>
          <w:sz w:val="18"/>
          <w:szCs w:val="18"/>
        </w:rPr>
        <w:t xml:space="preserve">e766926b1d893640  actual value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4036891d6b9266e7</w:t>
      </w:r>
    </w:p>
    <w:p w14:paraId="5C8EBF93">
      <w:pPr>
        <w:pStyle w:val="51"/>
        <w:ind w:left="360" w:firstLine="720" w:firstLineChars="400"/>
        <w:rPr>
          <w:rFonts w:hint="eastAsia" w:ascii="微软雅黑" w:hAnsi="微软雅黑" w:eastAsia="微软雅黑" w:cs="微软雅黑"/>
          <w:sz w:val="18"/>
          <w:szCs w:val="18"/>
        </w:rPr>
      </w:pPr>
      <w:r>
        <w:rPr>
          <w:rFonts w:hint="eastAsia" w:ascii="微软雅黑" w:hAnsi="微软雅黑" w:eastAsia="微软雅黑" w:cs="微软雅黑"/>
          <w:sz w:val="18"/>
          <w:szCs w:val="18"/>
        </w:rPr>
        <w:t>Double.longBitsToDouble(Long.parseLong("4036891d6b9266e7", 16))) ;//22.535605166666667</w:t>
      </w:r>
    </w:p>
    <w:p w14:paraId="7E6E4754">
      <w:pPr>
        <w:pStyle w:val="51"/>
        <w:ind w:left="900"/>
        <w:rPr>
          <w:rFonts w:hint="eastAsia" w:ascii="微软雅黑" w:hAnsi="微软雅黑" w:eastAsia="微软雅黑" w:cs="微软雅黑"/>
          <w:sz w:val="18"/>
          <w:szCs w:val="18"/>
        </w:rPr>
      </w:pPr>
      <w:r>
        <w:rPr>
          <w:rFonts w:hint="eastAsia" w:ascii="微软雅黑" w:hAnsi="微软雅黑" w:eastAsia="微软雅黑" w:cs="微软雅黑"/>
          <w:sz w:val="18"/>
          <w:szCs w:val="18"/>
        </w:rPr>
        <w:t>HexToStr(data.Substring(“4e”));   //N</w:t>
      </w:r>
    </w:p>
    <w:p w14:paraId="41DF6329">
      <w:pPr>
        <w:pStyle w:val="51"/>
        <w:ind w:left="1260"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HexToStr(data.Substring(“45”));//E</w:t>
      </w:r>
    </w:p>
    <w:p w14:paraId="71404F1E">
      <w:pPr>
        <w:pStyle w:val="51"/>
        <w:ind w:left="36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HexToStr(data.Substring(“41”));//AA represents data "OK", V represents a warning</w:t>
      </w:r>
    </w:p>
    <w:p w14:paraId="216DE78D">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//Message 749d695f actual value 5f699d74</w:t>
      </w:r>
    </w:p>
    <w:p w14:paraId="48C4BF0A">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Date date=new Date();</w:t>
      </w:r>
    </w:p>
    <w:p w14:paraId="27C8BCF8">
      <w:pPr>
        <w:pStyle w:val="51"/>
        <w:ind w:left="360" w:firstLine="900" w:firstLineChars="500"/>
        <w:rPr>
          <w:rFonts w:hint="eastAsia" w:ascii="微软雅黑" w:hAnsi="微软雅黑" w:eastAsia="微软雅黑" w:cs="微软雅黑"/>
          <w:sz w:val="18"/>
          <w:szCs w:val="18"/>
        </w:rPr>
      </w:pPr>
      <w:r>
        <w:rPr>
          <w:rFonts w:hint="eastAsia" w:ascii="微软雅黑" w:hAnsi="微软雅黑" w:eastAsia="微软雅黑" w:cs="微软雅黑"/>
          <w:sz w:val="18"/>
          <w:szCs w:val="18"/>
        </w:rPr>
        <w:t>date.setTime(Long.parseLong(“5f699d74",16)*1000);</w:t>
      </w:r>
    </w:p>
    <w:p w14:paraId="76FCDF51">
      <w:pPr>
        <w:pStyle w:val="51"/>
        <w:ind w:left="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SimpleDateFormatsdf = new SimpleDateFormat("yyyyMMddHHmmss");</w:t>
      </w:r>
    </w:p>
    <w:p w14:paraId="628C150C">
      <w:pPr>
        <w:pStyle w:val="51"/>
        <w:ind w:left="360"/>
        <w:rPr>
          <w:rFonts w:hint="eastAsia" w:ascii="微软雅黑" w:hAnsi="微软雅黑" w:eastAsia="微软雅黑" w:cs="微软雅黑"/>
          <w:sz w:val="18"/>
          <w:szCs w:val="18"/>
          <w:lang w:val="en-US" w:eastAsia="zh-CN"/>
        </w:rPr>
      </w:pPr>
      <w:r>
        <w:rPr>
          <w:rFonts w:hint="eastAsia" w:ascii="微软雅黑" w:hAnsi="微软雅黑" w:eastAsia="微软雅黑" w:cs="微软雅黑"/>
          <w:bCs/>
          <w:color w:val="auto"/>
          <w:kern w:val="2"/>
          <w:sz w:val="18"/>
          <w:szCs w:val="18"/>
          <w:lang w:val="en-US" w:eastAsia="zh-CN" w:bidi="ar-SA"/>
        </w:rPr>
        <w:t>System.out.println(sdf.format(date));  //2020-09-22 14:45:08</w:t>
      </w:r>
    </w:p>
    <w:p w14:paraId="799ECD47">
      <w:pPr>
        <w:spacing w:line="360" w:lineRule="auto"/>
        <w:ind w:left="420"/>
        <w:rPr>
          <w:rFonts w:hint="eastAsia" w:ascii="微软雅黑" w:hAnsi="微软雅黑" w:eastAsia="微软雅黑" w:cs="微软雅黑"/>
          <w:szCs w:val="21"/>
          <w:lang w:eastAsia="zh-CN"/>
        </w:rPr>
      </w:pPr>
    </w:p>
    <w:p w14:paraId="1F775968">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ascii="微软雅黑" w:hAnsi="微软雅黑" w:eastAsia="微软雅黑" w:cs="微软雅黑"/>
          <w:sz w:val="28"/>
          <w:szCs w:val="28"/>
        </w:rPr>
      </w:pPr>
      <w:bookmarkStart w:id="48" w:name="_Toc22849"/>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.2.2</w:t>
      </w:r>
      <w:r>
        <w:rPr>
          <w:rFonts w:hint="eastAsia" w:ascii="微软雅黑" w:hAnsi="微软雅黑" w:eastAsia="微软雅黑" w:cs="微软雅黑"/>
          <w:sz w:val="28"/>
          <w:szCs w:val="28"/>
        </w:rPr>
        <w:t xml:space="preserve"> Bluetooth positioning information</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LBE Location)（MsgId=0xD6）</w:t>
      </w:r>
      <w:bookmarkEnd w:id="48"/>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9" w:name="OLE_LINK2"/>
            <w:r>
              <w:rPr>
                <w:rFonts w:hint="eastAsia" w:ascii="微软雅黑" w:hAnsi="微软雅黑" w:eastAsia="微软雅黑" w:cs="微软雅黑"/>
                <w:color w:val="auto"/>
                <w:sz w:val="18"/>
                <w:szCs w:val="18"/>
              </w:rPr>
              <w:t>U8</w:t>
            </w:r>
            <w:bookmarkEnd w:id="49"/>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lang w:eastAsia="zh-CN"/>
        </w:rPr>
        <w:t>BD</w:t>
      </w:r>
      <w:r>
        <w:rPr>
          <w:rFonts w:hint="eastAsia" w:ascii="微软雅黑" w:hAnsi="微软雅黑" w:eastAsia="微软雅黑" w:cs="微软雅黑"/>
          <w:color w:val="666666"/>
          <w:sz w:val="18"/>
          <w:szCs w:val="18"/>
          <w:shd w:val="clear" w:color="auto" w:fill="F0FDFF"/>
        </w:rPr>
        <w:t>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lang w:eastAsia="zh-CN"/>
        </w:rPr>
        <w:t>BD</w:t>
      </w:r>
      <w:r>
        <w:rPr>
          <w:rFonts w:hint="eastAsia" w:ascii="微软雅黑" w:hAnsi="微软雅黑" w:eastAsia="微软雅黑" w:cs="微软雅黑"/>
          <w:b/>
          <w:color w:val="7C7C7C" w:themeColor="accent3" w:themeShade="BF"/>
          <w:sz w:val="18"/>
          <w:szCs w:val="18"/>
          <w:shd w:val="clear" w:color="auto" w:fill="F0FDFF"/>
        </w:rPr>
        <w:t xml:space="preserve"> - header</w:t>
      </w:r>
    </w:p>
    <w:p w14:paraId="2C55787F">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50" w:name="OLE_LINK1"/>
      <w:r>
        <w:rPr>
          <w:rFonts w:hint="eastAsia" w:ascii="微软雅黑" w:hAnsi="微软雅黑" w:eastAsia="微软雅黑" w:cs="微软雅黑"/>
          <w:color w:val="666666"/>
          <w:sz w:val="18"/>
          <w:szCs w:val="18"/>
          <w:shd w:val="clear" w:color="auto" w:fill="F0FDFF"/>
        </w:rPr>
        <w:t>0x2743 = 10051</w:t>
      </w:r>
      <w:bookmarkEnd w:id="50"/>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4D612DD2">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28"/>
          <w:szCs w:val="28"/>
          <w:lang w:val="en-US" w:eastAsia="zh-CN"/>
        </w:rPr>
      </w:pPr>
      <w:bookmarkStart w:id="51" w:name="_Toc6773"/>
      <w:r>
        <w:rPr>
          <w:rFonts w:hint="eastAsia" w:ascii="微软雅黑" w:hAnsi="微软雅黑" w:cs="微软雅黑"/>
          <w:b/>
          <w:bCs w:val="0"/>
          <w:sz w:val="28"/>
          <w:szCs w:val="28"/>
          <w:lang w:val="en-US" w:eastAsia="zh-CN"/>
        </w:rPr>
        <w:t>4</w:t>
      </w:r>
      <w:r>
        <w:rPr>
          <w:rFonts w:hint="eastAsia" w:ascii="微软雅黑" w:hAnsi="微软雅黑" w:eastAsia="微软雅黑" w:cs="微软雅黑"/>
          <w:b/>
          <w:bCs w:val="0"/>
          <w:sz w:val="28"/>
          <w:szCs w:val="28"/>
          <w:lang w:val="en-US" w:eastAsia="zh-CN"/>
        </w:rPr>
        <w:t>.3：Alarm related reporting</w:t>
      </w:r>
      <w:bookmarkEnd w:id="51"/>
    </w:p>
    <w:p w14:paraId="00BD75F6">
      <w:pPr>
        <w:pStyle w:val="4"/>
        <w:numPr>
          <w:ilvl w:val="0"/>
          <w:numId w:val="0"/>
        </w:numPr>
        <w:ind w:left="420" w:leftChars="0" w:firstLine="420" w:firstLineChars="0"/>
        <w:rPr>
          <w:rFonts w:hint="eastAsia" w:ascii="微软雅黑" w:hAnsi="微软雅黑" w:eastAsia="微软雅黑" w:cs="微软雅黑"/>
          <w:sz w:val="28"/>
          <w:szCs w:val="28"/>
        </w:rPr>
      </w:pPr>
      <w:bookmarkStart w:id="52" w:name="_Toc496193132"/>
      <w:bookmarkStart w:id="53" w:name="_Toc440976931"/>
      <w:bookmarkStart w:id="54" w:name="_Toc3460"/>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.3.1</w:t>
      </w:r>
      <w:bookmarkEnd w:id="52"/>
      <w:bookmarkEnd w:id="53"/>
      <w:bookmarkStart w:id="55" w:name="_Toc18224"/>
      <w:r>
        <w:rPr>
          <w:rFonts w:hint="eastAsia" w:ascii="微软雅黑" w:hAnsi="微软雅黑" w:eastAsia="微软雅黑" w:cs="微软雅黑"/>
          <w:sz w:val="28"/>
          <w:szCs w:val="28"/>
        </w:rPr>
        <w:t>Alarm data upload (0x02)</w:t>
      </w:r>
      <w:bookmarkEnd w:id="54"/>
      <w:bookmarkEnd w:id="55"/>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2*4096=8192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BD02020007FD8860E7 true value   0002—0000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rPr>
          <w:rFonts w:hint="eastAsia" w:ascii="微软雅黑" w:hAnsi="微软雅黑" w:eastAsia="微软雅黑" w:cs="微软雅黑"/>
          <w:sz w:val="28"/>
          <w:szCs w:val="28"/>
        </w:rPr>
      </w:pPr>
      <w:bookmarkStart w:id="56" w:name="_Toc14465"/>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 xml:space="preserve">.3.2 </w:t>
      </w:r>
      <w:r>
        <w:rPr>
          <w:rFonts w:hint="eastAsia" w:ascii="微软雅黑" w:hAnsi="微软雅黑" w:eastAsia="微软雅黑" w:cs="微软雅黑"/>
          <w:sz w:val="28"/>
          <w:szCs w:val="28"/>
        </w:rPr>
        <w:t>Alarm data upload(0x21) (supplement to 0x02)</w:t>
      </w:r>
      <w:bookmarkEnd w:id="5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lang w:eastAsia="zh-CN"/>
        </w:rPr>
        <w:t>BD</w:t>
      </w:r>
      <w:r>
        <w:rPr>
          <w:rFonts w:hint="eastAsia" w:ascii="微软雅黑" w:hAnsi="微软雅黑" w:eastAsia="微软雅黑" w:cs="微软雅黑"/>
          <w:i w:val="0"/>
          <w:iCs w:val="0"/>
          <w:caps w:val="0"/>
          <w:color w:val="000000"/>
          <w:spacing w:val="0"/>
        </w:rPr>
        <w:t>21010001000000ECFFBE65DA</w:t>
      </w:r>
    </w:p>
    <w:p w14:paraId="0B954169">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outlineLvl w:val="2"/>
        <w:rPr>
          <w:rFonts w:hint="eastAsia" w:ascii="微软雅黑" w:hAnsi="微软雅黑" w:eastAsia="微软雅黑" w:cs="微软雅黑"/>
          <w:sz w:val="28"/>
          <w:szCs w:val="28"/>
        </w:rPr>
      </w:pPr>
      <w:bookmarkStart w:id="57" w:name="_Toc29306"/>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.3.</w:t>
      </w:r>
      <w:bookmarkStart w:id="58" w:name="_Toc15203"/>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upload alarm information（0x16）</w:t>
      </w:r>
      <w:bookmarkEnd w:id="57"/>
      <w:bookmarkEnd w:id="58"/>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7+4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28"/>
          <w:szCs w:val="28"/>
          <w:lang w:val="en-US" w:eastAsia="zh-CN"/>
        </w:rPr>
      </w:pPr>
      <w:bookmarkStart w:id="59" w:name="_Toc32116"/>
      <w:r>
        <w:rPr>
          <w:rFonts w:hint="eastAsia" w:ascii="微软雅黑" w:hAnsi="微软雅黑" w:cs="微软雅黑"/>
          <w:b/>
          <w:bCs w:val="0"/>
          <w:color w:val="auto"/>
          <w:sz w:val="28"/>
          <w:szCs w:val="28"/>
          <w:lang w:val="en-US" w:eastAsia="zh-CN"/>
        </w:rPr>
        <w:t>4</w:t>
      </w:r>
      <w:r>
        <w:rPr>
          <w:rFonts w:hint="eastAsia" w:ascii="微软雅黑" w:hAnsi="微软雅黑" w:eastAsia="微软雅黑" w:cs="微软雅黑"/>
          <w:b/>
          <w:bCs w:val="0"/>
          <w:color w:val="auto"/>
          <w:sz w:val="28"/>
          <w:szCs w:val="28"/>
          <w:lang w:val="en-US" w:eastAsia="zh-CN"/>
        </w:rPr>
        <w:t>.4Equipment information and status reporting</w:t>
      </w:r>
      <w:bookmarkEnd w:id="59"/>
    </w:p>
    <w:p w14:paraId="215A5CC3">
      <w:pPr>
        <w:pStyle w:val="4"/>
        <w:numPr>
          <w:ilvl w:val="0"/>
          <w:numId w:val="0"/>
        </w:numPr>
        <w:ind w:firstLine="420" w:firstLineChars="0"/>
        <w:rPr>
          <w:rFonts w:hint="eastAsia" w:ascii="微软雅黑" w:hAnsi="微软雅黑" w:eastAsia="微软雅黑" w:cs="微软雅黑"/>
          <w:sz w:val="28"/>
          <w:szCs w:val="28"/>
          <w:lang w:val="en-US" w:eastAsia="zh-CN"/>
        </w:rPr>
      </w:pPr>
      <w:bookmarkStart w:id="60" w:name="_Toc13513"/>
      <w:bookmarkStart w:id="61" w:name="_Toc32171"/>
      <w:bookmarkStart w:id="62" w:name="_Toc10845"/>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 xml:space="preserve">.4.1 </w:t>
      </w:r>
      <w:r>
        <w:rPr>
          <w:rFonts w:hint="eastAsia" w:ascii="微软雅黑" w:hAnsi="微软雅黑" w:eastAsia="微软雅黑" w:cs="微软雅黑"/>
          <w:sz w:val="28"/>
          <w:szCs w:val="28"/>
        </w:rPr>
        <w:t>Device charging status upload (0xC3)</w:t>
      </w:r>
      <w:r>
        <w:rPr>
          <w:rFonts w:hint="eastAsia" w:ascii="微软雅黑" w:hAnsi="微软雅黑" w:eastAsia="微软雅黑" w:cs="微软雅黑"/>
          <w:sz w:val="28"/>
          <w:szCs w:val="28"/>
          <w:lang w:val="en-US" w:eastAsia="zh-CN"/>
        </w:rPr>
        <w:t>--Special version to use</w:t>
      </w:r>
      <w:bookmarkEnd w:id="60"/>
      <w:bookmarkEnd w:id="61"/>
      <w:bookmarkEnd w:id="62"/>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sz w:val="18"/>
                <w:szCs w:val="18"/>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sz w:val="18"/>
          <w:szCs w:val="18"/>
          <w:lang w:val="en-US" w:eastAsia="zh-CN"/>
        </w:rPr>
        <w:t>E</w:t>
      </w:r>
      <w:r>
        <w:rPr>
          <w:rFonts w:hint="eastAsia" w:ascii="微软雅黑" w:hAnsi="微软雅黑" w:eastAsia="微软雅黑" w:cs="微软雅黑"/>
          <w:i w:val="0"/>
          <w:iCs w:val="0"/>
          <w:caps w:val="0"/>
          <w:color w:val="000000"/>
          <w:spacing w:val="0"/>
          <w:sz w:val="18"/>
          <w:szCs w:val="18"/>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eastAsia="zh-CN"/>
        </w:rPr>
        <w:t>BD</w:t>
      </w:r>
      <w:r>
        <w:rPr>
          <w:rFonts w:hint="eastAsia" w:ascii="微软雅黑" w:hAnsi="微软雅黑" w:eastAsia="微软雅黑" w:cs="微软雅黑"/>
          <w:i w:val="0"/>
          <w:iCs w:val="0"/>
          <w:caps w:val="0"/>
          <w:color w:val="000000"/>
          <w:spacing w:val="0"/>
          <w:sz w:val="18"/>
          <w:szCs w:val="18"/>
        </w:rPr>
        <w:t>C301DB4D2F668A</w:t>
      </w:r>
      <w:r>
        <w:rPr>
          <w:rFonts w:hint="eastAsia" w:ascii="微软雅黑" w:hAnsi="微软雅黑" w:eastAsia="微软雅黑" w:cs="微软雅黑"/>
          <w:i w:val="0"/>
          <w:iCs w:val="0"/>
          <w:caps w:val="0"/>
          <w:color w:val="000000"/>
          <w:spacing w:val="0"/>
          <w:sz w:val="18"/>
          <w:szCs w:val="18"/>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eastAsia="zh-CN"/>
        </w:rPr>
        <w:t>BD</w:t>
      </w:r>
      <w:r>
        <w:rPr>
          <w:rFonts w:hint="eastAsia" w:ascii="微软雅黑" w:hAnsi="微软雅黑" w:eastAsia="微软雅黑" w:cs="微软雅黑"/>
          <w:i w:val="0"/>
          <w:iCs w:val="0"/>
          <w:caps w:val="0"/>
          <w:color w:val="000000"/>
          <w:spacing w:val="0"/>
          <w:sz w:val="18"/>
          <w:szCs w:val="18"/>
        </w:rPr>
        <w:t>C30</w:t>
      </w:r>
      <w:r>
        <w:rPr>
          <w:rFonts w:hint="eastAsia" w:ascii="微软雅黑" w:hAnsi="微软雅黑" w:eastAsia="微软雅黑" w:cs="微软雅黑"/>
          <w:i w:val="0"/>
          <w:iCs w:val="0"/>
          <w:caps w:val="0"/>
          <w:color w:val="000000"/>
          <w:spacing w:val="0"/>
          <w:sz w:val="18"/>
          <w:szCs w:val="18"/>
          <w:lang w:val="en-US" w:eastAsia="zh-CN"/>
        </w:rPr>
        <w:t>0</w:t>
      </w:r>
      <w:r>
        <w:rPr>
          <w:rFonts w:hint="eastAsia" w:ascii="微软雅黑" w:hAnsi="微软雅黑" w:eastAsia="微软雅黑" w:cs="微软雅黑"/>
          <w:i w:val="0"/>
          <w:iCs w:val="0"/>
          <w:caps w:val="0"/>
          <w:color w:val="000000"/>
          <w:spacing w:val="0"/>
          <w:sz w:val="18"/>
          <w:szCs w:val="18"/>
        </w:rPr>
        <w:t>DB4D2F668A</w:t>
      </w:r>
      <w:r>
        <w:rPr>
          <w:rFonts w:hint="eastAsia" w:ascii="微软雅黑" w:hAnsi="微软雅黑" w:eastAsia="微软雅黑" w:cs="微软雅黑"/>
          <w:i w:val="0"/>
          <w:iCs w:val="0"/>
          <w:caps w:val="0"/>
          <w:color w:val="000000"/>
          <w:spacing w:val="0"/>
          <w:sz w:val="18"/>
          <w:szCs w:val="18"/>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eastAsia="zh-CN"/>
        </w:rPr>
        <w:t>BD</w:t>
      </w:r>
      <w:r>
        <w:rPr>
          <w:rFonts w:hint="eastAsia" w:ascii="微软雅黑" w:hAnsi="微软雅黑" w:eastAsia="微软雅黑" w:cs="微软雅黑"/>
          <w:i w:val="0"/>
          <w:iCs w:val="0"/>
          <w:caps w:val="0"/>
          <w:color w:val="000000"/>
          <w:spacing w:val="0"/>
          <w:sz w:val="18"/>
          <w:szCs w:val="18"/>
        </w:rPr>
        <w:t>C30</w:t>
      </w:r>
      <w:r>
        <w:rPr>
          <w:rFonts w:hint="eastAsia" w:ascii="微软雅黑" w:hAnsi="微软雅黑" w:eastAsia="微软雅黑" w:cs="微软雅黑"/>
          <w:i w:val="0"/>
          <w:iCs w:val="0"/>
          <w:caps w:val="0"/>
          <w:color w:val="000000"/>
          <w:spacing w:val="0"/>
          <w:sz w:val="18"/>
          <w:szCs w:val="18"/>
          <w:lang w:val="en-US" w:eastAsia="zh-CN"/>
        </w:rPr>
        <w:t>2</w:t>
      </w:r>
      <w:r>
        <w:rPr>
          <w:rFonts w:hint="eastAsia" w:ascii="微软雅黑" w:hAnsi="微软雅黑" w:eastAsia="微软雅黑" w:cs="微软雅黑"/>
          <w:i w:val="0"/>
          <w:iCs w:val="0"/>
          <w:caps w:val="0"/>
          <w:color w:val="000000"/>
          <w:spacing w:val="0"/>
          <w:sz w:val="18"/>
          <w:szCs w:val="18"/>
        </w:rPr>
        <w:t>DB4D2F668A</w:t>
      </w: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val="en-US" w:eastAsia="zh-CN"/>
        </w:rPr>
        <w:t xml:space="preserve">     The equipment is fully charged</w:t>
      </w:r>
    </w:p>
    <w:p w14:paraId="0523D1F7">
      <w:pPr>
        <w:pStyle w:val="63"/>
        <w:adjustRightInd/>
        <w:spacing w:line="360" w:lineRule="auto"/>
        <w:outlineLvl w:val="1"/>
        <w:rPr>
          <w:rFonts w:hint="eastAsia" w:ascii="微软雅黑" w:hAnsi="微软雅黑" w:eastAsia="微软雅黑" w:cs="微软雅黑"/>
          <w:b/>
          <w:bCs w:val="0"/>
          <w:color w:val="auto"/>
          <w:sz w:val="28"/>
          <w:szCs w:val="28"/>
          <w:lang w:val="en-US" w:eastAsia="zh-CN"/>
        </w:rPr>
      </w:pPr>
      <w:bookmarkStart w:id="63" w:name="_Toc15661"/>
      <w:r>
        <w:rPr>
          <w:rFonts w:hint="eastAsia" w:ascii="微软雅黑" w:hAnsi="微软雅黑" w:cs="微软雅黑"/>
          <w:b/>
          <w:bCs w:val="0"/>
          <w:color w:val="auto"/>
          <w:sz w:val="28"/>
          <w:szCs w:val="28"/>
          <w:lang w:val="en-US" w:eastAsia="zh-CN"/>
        </w:rPr>
        <w:t>4</w:t>
      </w:r>
      <w:r>
        <w:rPr>
          <w:rFonts w:hint="eastAsia" w:ascii="微软雅黑" w:hAnsi="微软雅黑" w:eastAsia="微软雅黑" w:cs="微软雅黑"/>
          <w:b/>
          <w:bCs w:val="0"/>
          <w:color w:val="auto"/>
          <w:sz w:val="28"/>
          <w:szCs w:val="28"/>
          <w:lang w:val="en-US" w:eastAsia="zh-CN"/>
        </w:rPr>
        <w:t>.5 Downstream feedback report</w:t>
      </w:r>
      <w:bookmarkEnd w:id="63"/>
    </w:p>
    <w:p w14:paraId="53AC3F1E">
      <w:pPr>
        <w:pStyle w:val="4"/>
        <w:ind w:left="851"/>
        <w:rPr>
          <w:rFonts w:hint="eastAsia" w:ascii="微软雅黑" w:hAnsi="微软雅黑" w:eastAsia="微软雅黑" w:cs="微软雅黑"/>
          <w:sz w:val="28"/>
          <w:szCs w:val="28"/>
        </w:rPr>
      </w:pPr>
      <w:bookmarkStart w:id="64" w:name="_Toc13125"/>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.5.1</w:t>
      </w:r>
      <w:r>
        <w:rPr>
          <w:rFonts w:hint="eastAsia" w:ascii="微软雅黑" w:hAnsi="微软雅黑" w:eastAsia="微软雅黑" w:cs="微软雅黑"/>
          <w:sz w:val="28"/>
          <w:szCs w:val="28"/>
        </w:rPr>
        <w:t>Downlink feedback(MSGID=0xC0)</w:t>
      </w:r>
      <w:r>
        <w:rPr>
          <w:rFonts w:hint="eastAsia" w:ascii="微软雅黑" w:hAnsi="微软雅黑" w:eastAsia="微软雅黑" w:cs="微软雅黑"/>
          <w:sz w:val="28"/>
          <w:szCs w:val="28"/>
          <w:lang w:val="en-US" w:eastAsia="zh-CN"/>
        </w:rPr>
        <w:t>---General firmware is not available</w:t>
      </w:r>
      <w:bookmarkEnd w:id="6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18"/>
          <w:szCs w:val="18"/>
        </w:rPr>
      </w:pPr>
      <w:r>
        <w:rPr>
          <w:rFonts w:hint="eastAsia" w:ascii="微软雅黑" w:hAnsi="微软雅黑" w:eastAsia="微软雅黑" w:cs="微软雅黑"/>
          <w:bCs/>
          <w:color w:val="auto"/>
          <w:kern w:val="2"/>
          <w:sz w:val="18"/>
          <w:szCs w:val="18"/>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18"/>
          <w:szCs w:val="18"/>
          <w:lang w:val="en-US" w:eastAsia="zh-CN" w:bidi="ar-SA"/>
        </w:rPr>
        <w:t xml:space="preserve">(s)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18"/>
          <w:szCs w:val="18"/>
          <w:lang w:val="en-US" w:eastAsia="zh-CN" w:bidi="ar-SA"/>
        </w:rPr>
        <w:t>can be returned collectively).</w:t>
      </w:r>
    </w:p>
    <w:p w14:paraId="4F0F4A9E">
      <w:pPr>
        <w:pStyle w:val="4"/>
        <w:rPr>
          <w:rFonts w:hint="eastAsia" w:ascii="微软雅黑" w:hAnsi="微软雅黑" w:eastAsia="微软雅黑" w:cs="微软雅黑"/>
          <w:sz w:val="28"/>
          <w:szCs w:val="28"/>
        </w:rPr>
      </w:pPr>
      <w:bookmarkStart w:id="65" w:name="_Toc5089"/>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5.2</w:t>
      </w:r>
      <w:r>
        <w:rPr>
          <w:rFonts w:hint="eastAsia" w:ascii="微软雅黑" w:hAnsi="微软雅黑" w:eastAsia="微软雅黑" w:cs="微软雅黑"/>
          <w:sz w:val="28"/>
          <w:szCs w:val="28"/>
        </w:rPr>
        <w:t>Message status reporting(MSGID=0x28)</w:t>
      </w:r>
      <w:r>
        <w:rPr>
          <w:rFonts w:hint="eastAsia" w:ascii="微软雅黑" w:hAnsi="微软雅黑" w:eastAsia="微软雅黑" w:cs="微软雅黑"/>
          <w:sz w:val="28"/>
          <w:szCs w:val="28"/>
          <w:lang w:val="en-US" w:eastAsia="zh-CN"/>
        </w:rPr>
        <w:t>---General firmware is not available</w:t>
      </w:r>
      <w:bookmarkEnd w:id="6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3F6AE837">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sz w:val="28"/>
          <w:szCs w:val="28"/>
          <w:lang w:val="en-US" w:eastAsia="zh-CN"/>
        </w:rPr>
      </w:pPr>
      <w:bookmarkStart w:id="66" w:name="_Toc5972"/>
      <w:r>
        <w:rPr>
          <w:rFonts w:hint="eastAsia" w:ascii="微软雅黑" w:hAnsi="微软雅黑" w:eastAsia="微软雅黑" w:cs="微软雅黑"/>
          <w:sz w:val="28"/>
          <w:szCs w:val="28"/>
          <w:lang w:val="en-US" w:eastAsia="zh-CN"/>
        </w:rPr>
        <w:t>4.6Health related reports</w:t>
      </w:r>
      <w:bookmarkEnd w:id="66"/>
    </w:p>
    <w:p w14:paraId="5CE43B6D">
      <w:pPr>
        <w:pStyle w:val="4"/>
        <w:numPr>
          <w:ilvl w:val="0"/>
          <w:numId w:val="0"/>
        </w:numPr>
        <w:rPr>
          <w:rFonts w:hint="eastAsia" w:ascii="微软雅黑" w:hAnsi="微软雅黑" w:cs="微软雅黑"/>
          <w:sz w:val="28"/>
          <w:szCs w:val="28"/>
          <w:lang w:val="en-US" w:eastAsia="zh-CN"/>
        </w:rPr>
      </w:pPr>
      <w:bookmarkStart w:id="67" w:name="_Toc4947"/>
      <w:r>
        <w:rPr>
          <w:rFonts w:hint="eastAsia" w:ascii="微软雅黑" w:hAnsi="微软雅黑" w:cs="微软雅黑"/>
          <w:sz w:val="28"/>
          <w:szCs w:val="28"/>
          <w:lang w:val="en-US" w:eastAsia="zh-CN"/>
        </w:rPr>
        <w:t>4.6.1Health Data (MSGID = 0 x 32)</w:t>
      </w:r>
      <w:bookmarkEnd w:id="6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27D2C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94E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F80C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7A08B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B0EF7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F7EA9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ADF8E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70B74D8">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4BF31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3FEE9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09B2C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nil"/>
              <w:left w:val="nil"/>
              <w:bottom w:val="nil"/>
              <w:right w:val="single" w:color="auto" w:sz="8" w:space="0"/>
            </w:tcBorders>
            <w:vAlign w:val="center"/>
          </w:tcPr>
          <w:p w14:paraId="367673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3C214B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21BEB1B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systolic pressure </w:t>
            </w:r>
          </w:p>
        </w:tc>
      </w:tr>
      <w:tr w14:paraId="20070AB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695A4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0C3D12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5D3039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nil"/>
              <w:left w:val="nil"/>
              <w:bottom w:val="nil"/>
              <w:right w:val="single" w:color="auto" w:sz="8" w:space="0"/>
            </w:tcBorders>
            <w:vAlign w:val="center"/>
          </w:tcPr>
          <w:p w14:paraId="3B11ED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F2354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6C4538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diastolic pressure </w:t>
            </w:r>
          </w:p>
        </w:tc>
      </w:tr>
      <w:tr w14:paraId="0AB5C89E">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21D7B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05E6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065C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Hrs</w:t>
            </w:r>
          </w:p>
        </w:tc>
        <w:tc>
          <w:tcPr>
            <w:tcW w:w="1275" w:type="dxa"/>
            <w:tcBorders>
              <w:top w:val="nil"/>
              <w:left w:val="nil"/>
              <w:bottom w:val="nil"/>
              <w:right w:val="single" w:color="auto" w:sz="8" w:space="0"/>
            </w:tcBorders>
            <w:vAlign w:val="center"/>
          </w:tcPr>
          <w:p w14:paraId="4F15CDF2">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7BD5D346">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392CC2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heart </w:t>
            </w:r>
          </w:p>
        </w:tc>
      </w:tr>
      <w:tr w14:paraId="4284A177">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92ED9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2EB0615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U8</w:t>
            </w:r>
          </w:p>
        </w:tc>
        <w:tc>
          <w:tcPr>
            <w:tcW w:w="1560" w:type="dxa"/>
            <w:tcBorders>
              <w:top w:val="nil"/>
              <w:left w:val="nil"/>
              <w:bottom w:val="nil"/>
              <w:right w:val="single" w:color="auto" w:sz="8" w:space="0"/>
            </w:tcBorders>
            <w:vAlign w:val="center"/>
          </w:tcPr>
          <w:p w14:paraId="689A6F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Spo2</w:t>
            </w:r>
          </w:p>
        </w:tc>
        <w:tc>
          <w:tcPr>
            <w:tcW w:w="1275" w:type="dxa"/>
            <w:tcBorders>
              <w:top w:val="nil"/>
              <w:left w:val="nil"/>
              <w:bottom w:val="nil"/>
              <w:right w:val="single" w:color="auto" w:sz="8" w:space="0"/>
            </w:tcBorders>
            <w:vAlign w:val="center"/>
          </w:tcPr>
          <w:p w14:paraId="003FF503">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6BA51BF2">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3C7D14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 oxygen</w:t>
            </w:r>
          </w:p>
        </w:tc>
      </w:tr>
      <w:tr w14:paraId="12E76882">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A8B96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nil"/>
              <w:right w:val="single" w:color="auto" w:sz="8" w:space="0"/>
            </w:tcBorders>
            <w:vAlign w:val="center"/>
          </w:tcPr>
          <w:p w14:paraId="20A9F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nil"/>
              <w:right w:val="single" w:color="auto" w:sz="8" w:space="0"/>
            </w:tcBorders>
            <w:vAlign w:val="center"/>
          </w:tcPr>
          <w:p w14:paraId="760600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wrist Temp</w:t>
            </w:r>
          </w:p>
        </w:tc>
        <w:tc>
          <w:tcPr>
            <w:tcW w:w="1275" w:type="dxa"/>
            <w:tcBorders>
              <w:top w:val="nil"/>
              <w:left w:val="nil"/>
              <w:bottom w:val="nil"/>
              <w:right w:val="single" w:color="auto" w:sz="8" w:space="0"/>
            </w:tcBorders>
            <w:vAlign w:val="center"/>
          </w:tcPr>
          <w:p w14:paraId="564008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4010D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48C591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Wrist temperature</w:t>
            </w:r>
            <w:r>
              <w:rPr>
                <w:rFonts w:hint="eastAsia" w:ascii="微软雅黑" w:hAnsi="微软雅黑" w:eastAsia="微软雅黑" w:cs="微软雅黑"/>
                <w:kern w:val="0"/>
                <w:sz w:val="18"/>
                <w:szCs w:val="18"/>
              </w:rPr>
              <w:t>：2byte</w:t>
            </w:r>
          </w:p>
        </w:tc>
      </w:tr>
      <w:tr w14:paraId="53F06B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FB6B2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nil"/>
              <w:right w:val="single" w:color="auto" w:sz="8" w:space="0"/>
            </w:tcBorders>
            <w:vAlign w:val="center"/>
          </w:tcPr>
          <w:p w14:paraId="67E174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nil"/>
              <w:right w:val="single" w:color="auto" w:sz="8" w:space="0"/>
            </w:tcBorders>
            <w:vAlign w:val="center"/>
          </w:tcPr>
          <w:p w14:paraId="6CC098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w:t>
            </w:r>
          </w:p>
        </w:tc>
        <w:tc>
          <w:tcPr>
            <w:tcW w:w="1275" w:type="dxa"/>
            <w:tcBorders>
              <w:top w:val="nil"/>
              <w:left w:val="nil"/>
              <w:bottom w:val="nil"/>
              <w:right w:val="single" w:color="auto" w:sz="8" w:space="0"/>
            </w:tcBorders>
            <w:vAlign w:val="center"/>
          </w:tcPr>
          <w:p w14:paraId="20785210">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3627FE10">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79AB0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(body) temperature</w:t>
            </w:r>
            <w:r>
              <w:rPr>
                <w:rFonts w:hint="eastAsia" w:ascii="微软雅黑" w:hAnsi="微软雅黑" w:eastAsia="微软雅黑" w:cs="微软雅黑"/>
                <w:kern w:val="0"/>
                <w:sz w:val="18"/>
                <w:szCs w:val="18"/>
              </w:rPr>
              <w:t>：2byte</w:t>
            </w:r>
          </w:p>
        </w:tc>
      </w:tr>
      <w:tr w14:paraId="41F83904">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49482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nil"/>
              <w:right w:val="single" w:color="auto" w:sz="8" w:space="0"/>
            </w:tcBorders>
            <w:vAlign w:val="center"/>
          </w:tcPr>
          <w:p w14:paraId="284EC8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nil"/>
              <w:right w:val="single" w:color="auto" w:sz="8" w:space="0"/>
            </w:tcBorders>
            <w:vAlign w:val="center"/>
          </w:tcPr>
          <w:p w14:paraId="758D1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w:t>
            </w:r>
          </w:p>
        </w:tc>
        <w:tc>
          <w:tcPr>
            <w:tcW w:w="1275" w:type="dxa"/>
            <w:tcBorders>
              <w:top w:val="nil"/>
              <w:left w:val="nil"/>
              <w:bottom w:val="nil"/>
              <w:right w:val="single" w:color="auto" w:sz="8" w:space="0"/>
            </w:tcBorders>
            <w:vAlign w:val="center"/>
          </w:tcPr>
          <w:p w14:paraId="6586FF83">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17CA5EA5">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43DE3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Step</w:t>
            </w:r>
            <w:r>
              <w:rPr>
                <w:rFonts w:hint="eastAsia" w:ascii="微软雅黑" w:hAnsi="微软雅黑" w:eastAsia="微软雅黑" w:cs="微软雅黑"/>
                <w:kern w:val="0"/>
                <w:sz w:val="18"/>
                <w:szCs w:val="18"/>
              </w:rPr>
              <w:t>：4byte</w:t>
            </w:r>
          </w:p>
        </w:tc>
      </w:tr>
      <w:tr w14:paraId="15136A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40727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5A1E3D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184931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w:t>
            </w:r>
          </w:p>
        </w:tc>
        <w:tc>
          <w:tcPr>
            <w:tcW w:w="1275" w:type="dxa"/>
            <w:tcBorders>
              <w:top w:val="nil"/>
              <w:left w:val="nil"/>
              <w:bottom w:val="nil"/>
              <w:right w:val="single" w:color="auto" w:sz="8" w:space="0"/>
            </w:tcBorders>
            <w:vAlign w:val="center"/>
          </w:tcPr>
          <w:p w14:paraId="0D152E2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591E51A1">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5B286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Power level</w:t>
            </w:r>
          </w:p>
        </w:tc>
      </w:tr>
      <w:tr w14:paraId="072DC36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19A83D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378ACD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E113E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w:t>
            </w:r>
          </w:p>
        </w:tc>
        <w:tc>
          <w:tcPr>
            <w:tcW w:w="1275" w:type="dxa"/>
            <w:tcBorders>
              <w:top w:val="nil"/>
              <w:left w:val="nil"/>
              <w:bottom w:val="nil"/>
              <w:right w:val="single" w:color="auto" w:sz="8" w:space="0"/>
            </w:tcBorders>
            <w:vAlign w:val="center"/>
          </w:tcPr>
          <w:p w14:paraId="30849807">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671198B6">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46002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w:t>
            </w:r>
          </w:p>
        </w:tc>
      </w:tr>
      <w:tr w14:paraId="126F55FA">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70F7B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4</w:t>
            </w:r>
          </w:p>
        </w:tc>
        <w:tc>
          <w:tcPr>
            <w:tcW w:w="992" w:type="dxa"/>
            <w:tcBorders>
              <w:top w:val="nil"/>
              <w:left w:val="nil"/>
              <w:bottom w:val="nil"/>
              <w:right w:val="single" w:color="auto" w:sz="8" w:space="0"/>
            </w:tcBorders>
            <w:vAlign w:val="center"/>
          </w:tcPr>
          <w:p w14:paraId="3CB2F1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Int32</w:t>
            </w:r>
          </w:p>
        </w:tc>
        <w:tc>
          <w:tcPr>
            <w:tcW w:w="1560" w:type="dxa"/>
            <w:tcBorders>
              <w:top w:val="nil"/>
              <w:left w:val="nil"/>
              <w:bottom w:val="nil"/>
              <w:right w:val="single" w:color="auto" w:sz="8" w:space="0"/>
            </w:tcBorders>
            <w:vAlign w:val="center"/>
          </w:tcPr>
          <w:p w14:paraId="224457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timestamp</w:t>
            </w:r>
          </w:p>
        </w:tc>
        <w:tc>
          <w:tcPr>
            <w:tcW w:w="1275" w:type="dxa"/>
            <w:tcBorders>
              <w:top w:val="nil"/>
              <w:left w:val="nil"/>
              <w:bottom w:val="nil"/>
              <w:right w:val="single" w:color="auto" w:sz="8" w:space="0"/>
            </w:tcBorders>
            <w:vAlign w:val="center"/>
          </w:tcPr>
          <w:p w14:paraId="217FCCC9">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3F0686DB">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69C30E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sz w:val="18"/>
                <w:szCs w:val="18"/>
              </w:rPr>
              <w:t>Time stamp, small end</w:t>
            </w:r>
          </w:p>
        </w:tc>
      </w:tr>
    </w:tbl>
    <w:p w14:paraId="14CBD07B">
      <w:pPr>
        <w:pStyle w:val="51"/>
        <w:ind w:left="360" w:firstLine="0" w:firstLineChars="0"/>
        <w:rPr>
          <w:rFonts w:hint="eastAsia" w:ascii="微软雅黑" w:hAnsi="微软雅黑" w:eastAsia="微软雅黑" w:cs="微软雅黑"/>
          <w:sz w:val="18"/>
          <w:szCs w:val="18"/>
        </w:rPr>
      </w:pPr>
    </w:p>
    <w:p w14:paraId="4F634306">
      <w:pPr>
        <w:pStyle w:val="63"/>
        <w:adjustRightInd/>
        <w:ind w:firstLine="42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Example：bd32 74 51 53 62 4b01 6d01 04040000 04 64 049ed361 96</w:t>
      </w:r>
    </w:p>
    <w:p w14:paraId="4AA2F092">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32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556C561F">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74:</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systolic pressure  116</w:t>
      </w:r>
      <w:r>
        <w:rPr>
          <w:rFonts w:hint="eastAsia" w:ascii="微软雅黑" w:hAnsi="微软雅黑" w:eastAsia="微软雅黑" w:cs="微软雅黑"/>
          <w:color w:val="auto"/>
          <w:sz w:val="18"/>
          <w:szCs w:val="18"/>
        </w:rPr>
        <w:tab/>
      </w:r>
    </w:p>
    <w:p w14:paraId="3AA6A683">
      <w:pPr>
        <w:pStyle w:val="63"/>
        <w:adjustRightInd/>
        <w:ind w:left="425"/>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51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kern w:val="0"/>
          <w:sz w:val="18"/>
          <w:szCs w:val="18"/>
        </w:rPr>
        <w:t>diastolic pressure  81</w:t>
      </w:r>
    </w:p>
    <w:p w14:paraId="400A650F">
      <w:pPr>
        <w:pStyle w:val="63"/>
        <w:adjustRightInd/>
        <w:ind w:left="425"/>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53：</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heart  83</w:t>
      </w:r>
    </w:p>
    <w:p w14:paraId="7724BAE9">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kern w:val="0"/>
          <w:sz w:val="18"/>
          <w:szCs w:val="18"/>
        </w:rPr>
        <w:t>62：</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blood oxygen 98</w:t>
      </w:r>
      <w:r>
        <w:rPr>
          <w:rFonts w:hint="eastAsia" w:ascii="微软雅黑" w:hAnsi="微软雅黑" w:eastAsia="微软雅黑" w:cs="微软雅黑"/>
          <w:color w:val="auto"/>
          <w:sz w:val="18"/>
          <w:szCs w:val="18"/>
        </w:rPr>
        <w:tab/>
      </w:r>
    </w:p>
    <w:p w14:paraId="1848622E">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4b01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，Wrist temperature 33.1</w:t>
      </w:r>
    </w:p>
    <w:p w14:paraId="4D3B7DE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6d01：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，(body) temperature 36.5</w:t>
      </w:r>
    </w:p>
    <w:p w14:paraId="011E794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04040000：</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step 1028</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p>
    <w:p w14:paraId="27E9504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Power level level 4</w:t>
      </w:r>
    </w:p>
    <w:p w14:paraId="4B70964D">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Value 0 - 4 Mean 20% - 100% (20% 40% 60% 80% 100%)</w:t>
      </w:r>
    </w:p>
    <w:p w14:paraId="1F2EECD8">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64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signal intensity 100%</w:t>
      </w:r>
    </w:p>
    <w:p w14:paraId="091C1C84">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049ed361：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Timestamp: Beijing time2022-01-04 09:08:20</w:t>
      </w:r>
    </w:p>
    <w:p w14:paraId="418A3DBE">
      <w:pPr>
        <w:spacing w:beforeLines="50" w:line="360" w:lineRule="auto"/>
        <w:ind w:firstLine="360" w:firstLineChars="200"/>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rPr>
        <w:t>96:</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check</w:t>
      </w:r>
    </w:p>
    <w:p w14:paraId="6E1BEA5B">
      <w:pPr>
        <w:spacing w:beforeLines="50" w:line="360" w:lineRule="auto"/>
        <w:rPr>
          <w:rFonts w:hint="eastAsia" w:ascii="微软雅黑" w:hAnsi="微软雅黑" w:eastAsia="微软雅黑" w:cs="微软雅黑"/>
          <w:bCs w:val="0"/>
          <w:color w:val="FF0000"/>
          <w:sz w:val="18"/>
          <w:szCs w:val="18"/>
          <w:shd w:val="clear" w:color="auto" w:fill="FFFFFF"/>
          <w:lang w:val="en-US" w:eastAsia="zh-CN"/>
        </w:rPr>
      </w:pPr>
      <w:r>
        <w:rPr>
          <w:rFonts w:hint="eastAsia" w:ascii="微软雅黑" w:hAnsi="微软雅黑" w:eastAsia="微软雅黑" w:cs="微软雅黑"/>
          <w:bCs w:val="0"/>
          <w:color w:val="FF0000"/>
          <w:sz w:val="18"/>
          <w:szCs w:val="18"/>
          <w:shd w:val="clear" w:color="auto" w:fill="FFFFFF"/>
          <w:lang w:val="en-US" w:eastAsia="zh-CN"/>
        </w:rPr>
        <w:t>The new version is used:</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18"/>
          <w:szCs w:val="18"/>
          <w:lang w:val="en-US" w:eastAsia="zh-CN"/>
        </w:rPr>
      </w:pPr>
      <w:bookmarkStart w:id="68" w:name="_Toc3037"/>
      <w:r>
        <w:rPr>
          <w:rFonts w:hint="eastAsia" w:ascii="微软雅黑" w:hAnsi="微软雅黑" w:eastAsia="微软雅黑" w:cs="微软雅黑"/>
          <w:color w:val="auto"/>
          <w:sz w:val="18"/>
          <w:szCs w:val="18"/>
          <w:lang w:val="en-US" w:eastAsia="zh-CN"/>
        </w:rPr>
        <w:t>BD32 00 7A 89 0F 60 06 00 0A 32 10 12 04 00 03</w:t>
      </w:r>
    </w:p>
    <w:p w14:paraId="5CC021EB">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Eg1:</w:t>
      </w:r>
    </w:p>
    <w:p w14:paraId="7F81567A">
      <w:pPr>
        <w:pStyle w:val="63"/>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BD</w:t>
      </w:r>
      <w:r>
        <w:rPr>
          <w:rFonts w:hint="eastAsia" w:ascii="微软雅黑" w:hAnsi="微软雅黑" w:eastAsia="微软雅黑" w:cs="微软雅黑"/>
          <w:color w:val="auto"/>
          <w:sz w:val="18"/>
          <w:szCs w:val="18"/>
        </w:rPr>
        <w:t>3200</w:t>
      </w:r>
      <w:r>
        <w:rPr>
          <w:rFonts w:hint="eastAsia" w:ascii="微软雅黑" w:hAnsi="微软雅黑" w:eastAsia="微软雅黑" w:cs="微软雅黑"/>
          <w:color w:val="auto"/>
          <w:sz w:val="18"/>
          <w:szCs w:val="18"/>
          <w:highlight w:val="yellow"/>
        </w:rPr>
        <w:t>B3C4F263</w:t>
      </w:r>
      <w:r>
        <w:rPr>
          <w:rFonts w:hint="eastAsia" w:ascii="微软雅黑" w:hAnsi="微软雅黑" w:eastAsia="微软雅黑" w:cs="微软雅黑"/>
          <w:color w:val="FF0000"/>
          <w:sz w:val="18"/>
          <w:szCs w:val="18"/>
        </w:rPr>
        <w:t>0F00</w:t>
      </w:r>
      <w:r>
        <w:rPr>
          <w:rFonts w:hint="eastAsia" w:ascii="微软雅黑" w:hAnsi="微软雅黑" w:eastAsia="微软雅黑" w:cs="微软雅黑"/>
          <w:color w:val="auto"/>
          <w:sz w:val="18"/>
          <w:szCs w:val="18"/>
          <w:highlight w:val="green"/>
        </w:rPr>
        <w:t>0A1E00</w:t>
      </w:r>
      <w:r>
        <w:rPr>
          <w:rFonts w:hint="eastAsia" w:ascii="微软雅黑" w:hAnsi="微软雅黑" w:eastAsia="微软雅黑" w:cs="微软雅黑"/>
          <w:color w:val="auto"/>
          <w:sz w:val="18"/>
          <w:szCs w:val="18"/>
          <w:highlight w:val="cyan"/>
        </w:rPr>
        <w:t>114B</w:t>
      </w:r>
      <w:r>
        <w:rPr>
          <w:rFonts w:hint="eastAsia" w:ascii="微软雅黑" w:hAnsi="微软雅黑" w:eastAsia="微软雅黑" w:cs="微软雅黑"/>
          <w:color w:val="auto"/>
          <w:sz w:val="18"/>
          <w:szCs w:val="18"/>
          <w:highlight w:val="magenta"/>
        </w:rPr>
        <w:t>314A</w:t>
      </w:r>
      <w:r>
        <w:rPr>
          <w:rFonts w:hint="eastAsia" w:ascii="微软雅黑" w:hAnsi="微软雅黑" w:eastAsia="微软雅黑" w:cs="微软雅黑"/>
          <w:color w:val="auto"/>
          <w:sz w:val="18"/>
          <w:szCs w:val="18"/>
          <w:highlight w:val="darkGray"/>
        </w:rPr>
        <w:t>3971</w:t>
      </w:r>
      <w:r>
        <w:rPr>
          <w:rFonts w:hint="eastAsia" w:ascii="微软雅黑" w:hAnsi="微软雅黑" w:eastAsia="微软雅黑" w:cs="微软雅黑"/>
          <w:color w:val="auto"/>
          <w:sz w:val="18"/>
          <w:szCs w:val="18"/>
          <w:highlight w:val="darkCyan"/>
        </w:rPr>
        <w:t>1A4A01</w:t>
      </w:r>
      <w:r>
        <w:rPr>
          <w:rFonts w:hint="eastAsia" w:ascii="微软雅黑" w:hAnsi="微软雅黑" w:eastAsia="微软雅黑" w:cs="微软雅黑"/>
          <w:color w:val="auto"/>
          <w:sz w:val="18"/>
          <w:szCs w:val="18"/>
        </w:rPr>
        <w:t>22BC0012</w:t>
      </w:r>
    </w:p>
    <w:p w14:paraId="41B0CFD4">
      <w:pPr>
        <w:pStyle w:val="63"/>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highlight w:val="yellow"/>
        </w:rPr>
        <w:t>B3C4F263</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63f2c4b3(Hexadecimal timestamp)</w:t>
      </w:r>
    </w:p>
    <w:p w14:paraId="36F92366">
      <w:pPr>
        <w:pStyle w:val="63"/>
        <w:spacing w:line="360" w:lineRule="auto"/>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FF0000"/>
          <w:sz w:val="18"/>
          <w:szCs w:val="18"/>
        </w:rPr>
        <w:t>0F00 :Total length excluding the last byte (checksum)</w:t>
      </w:r>
    </w:p>
    <w:p w14:paraId="0AADF2FE">
      <w:pPr>
        <w:pStyle w:val="63"/>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highlight w:val="green"/>
        </w:rPr>
        <w:t>0A1E00</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cyan"/>
        </w:rPr>
        <w:t>114B</w:t>
      </w:r>
      <w:r>
        <w:rPr>
          <w:rFonts w:hint="eastAsia" w:ascii="微软雅黑" w:hAnsi="微软雅黑" w:eastAsia="微软雅黑" w:cs="微软雅黑"/>
          <w:kern w:val="0"/>
          <w:sz w:val="18"/>
          <w:szCs w:val="18"/>
        </w:rPr>
        <w:t>：</w:t>
      </w:r>
      <w:r>
        <w:rPr>
          <w:rFonts w:hint="eastAsia" w:ascii="微软雅黑" w:hAnsi="微软雅黑" w:eastAsia="微软雅黑" w:cs="微软雅黑"/>
          <w:color w:val="auto"/>
          <w:sz w:val="18"/>
          <w:szCs w:val="18"/>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magenta"/>
        </w:rPr>
        <w:t>314A</w:t>
      </w:r>
      <w:r>
        <w:rPr>
          <w:rFonts w:hint="eastAsia" w:ascii="微软雅黑" w:hAnsi="微软雅黑" w:eastAsia="微软雅黑" w:cs="微软雅黑"/>
          <w:kern w:val="0"/>
          <w:sz w:val="18"/>
          <w:szCs w:val="18"/>
        </w:rPr>
        <w:t>：</w:t>
      </w:r>
      <w:r>
        <w:rPr>
          <w:rFonts w:hint="eastAsia" w:ascii="微软雅黑" w:hAnsi="微软雅黑" w:eastAsia="微软雅黑" w:cs="微软雅黑"/>
          <w:color w:val="auto"/>
          <w:sz w:val="18"/>
          <w:szCs w:val="18"/>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darkGray"/>
        </w:rPr>
        <w:t>3971</w:t>
      </w:r>
      <w:r>
        <w:rPr>
          <w:rFonts w:hint="eastAsia" w:ascii="微软雅黑" w:hAnsi="微软雅黑" w:eastAsia="微软雅黑" w:cs="微软雅黑"/>
          <w:color w:val="auto"/>
          <w:sz w:val="18"/>
          <w:szCs w:val="18"/>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darkCyan"/>
        </w:rPr>
        <w:t>1A4A01</w:t>
      </w:r>
      <w:r>
        <w:rPr>
          <w:rFonts w:hint="eastAsia" w:ascii="微软雅黑" w:hAnsi="微软雅黑" w:eastAsia="微软雅黑" w:cs="微软雅黑"/>
          <w:color w:val="auto"/>
          <w:sz w:val="18"/>
          <w:szCs w:val="18"/>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color w:val="auto"/>
          <w:sz w:val="18"/>
          <w:szCs w:val="18"/>
        </w:rPr>
        <w:t>22BC00 ：</w:t>
      </w:r>
      <w:r>
        <w:rPr>
          <w:rFonts w:hint="eastAsia" w:ascii="微软雅黑" w:hAnsi="微软雅黑" w:eastAsia="微软雅黑" w:cs="微软雅黑"/>
          <w:bCs/>
          <w:color w:val="auto"/>
          <w:kern w:val="2"/>
          <w:sz w:val="18"/>
          <w:szCs w:val="18"/>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1322D339">
      <w:pPr>
        <w:pStyle w:val="4"/>
        <w:numPr>
          <w:ilvl w:val="0"/>
          <w:numId w:val="0"/>
        </w:numPr>
        <w:ind w:left="420" w:leftChars="0" w:firstLine="420" w:firstLineChars="0"/>
        <w:rPr>
          <w:rFonts w:hint="eastAsia" w:ascii="微软雅黑" w:hAnsi="微软雅黑" w:eastAsia="微软雅黑" w:cs="微软雅黑"/>
          <w:sz w:val="28"/>
          <w:szCs w:val="28"/>
        </w:rPr>
      </w:pPr>
      <w:bookmarkStart w:id="69" w:name="_Toc27068"/>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.6.2</w:t>
      </w:r>
      <w:bookmarkEnd w:id="68"/>
      <w:bookmarkStart w:id="70" w:name="_Toc710"/>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Upload of device sleep analysis data (0xC5)</w:t>
      </w:r>
      <w:bookmarkEnd w:id="69"/>
      <w:bookmarkEnd w:id="70"/>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14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71" w:name="_Toc132387770"/>
      <w:bookmarkEnd w:id="71"/>
      <w:bookmarkStart w:id="72" w:name="_Toc143606923"/>
      <w:bookmarkEnd w:id="72"/>
      <w:bookmarkStart w:id="73" w:name="_Toc60158981"/>
      <w:bookmarkEnd w:id="73"/>
      <w:bookmarkStart w:id="74" w:name="_Toc75251633"/>
      <w:bookmarkEnd w:id="74"/>
      <w:bookmarkStart w:id="75" w:name="_Toc75193550"/>
      <w:bookmarkEnd w:id="75"/>
      <w:bookmarkStart w:id="76" w:name="_Toc80885233"/>
      <w:bookmarkEnd w:id="76"/>
      <w:bookmarkStart w:id="77" w:name="_Toc138603326"/>
      <w:bookmarkEnd w:id="77"/>
      <w:bookmarkStart w:id="78" w:name="_Toc69991446"/>
      <w:bookmarkEnd w:id="78"/>
      <w:bookmarkStart w:id="79" w:name="_Toc139552453"/>
      <w:bookmarkEnd w:id="79"/>
      <w:bookmarkStart w:id="80" w:name="_Toc69991718"/>
      <w:bookmarkEnd w:id="80"/>
      <w:bookmarkStart w:id="81" w:name="_Toc80878219"/>
      <w:bookmarkEnd w:id="81"/>
      <w:bookmarkStart w:id="82" w:name="_Toc132387769"/>
      <w:bookmarkEnd w:id="82"/>
      <w:bookmarkStart w:id="83" w:name="_Toc75193826"/>
      <w:bookmarkEnd w:id="83"/>
      <w:bookmarkStart w:id="84" w:name="_Toc143606922"/>
      <w:bookmarkEnd w:id="84"/>
      <w:bookmarkStart w:id="85" w:name="_Toc71644369"/>
      <w:bookmarkEnd w:id="85"/>
      <w:bookmarkStart w:id="86" w:name="_Toc136869418"/>
      <w:bookmarkEnd w:id="86"/>
      <w:bookmarkStart w:id="87" w:name="_Toc87892592"/>
      <w:bookmarkEnd w:id="87"/>
      <w:bookmarkStart w:id="88" w:name="_Toc139630532"/>
      <w:bookmarkEnd w:id="88"/>
      <w:bookmarkStart w:id="89" w:name="_Toc80877551"/>
      <w:bookmarkEnd w:id="89"/>
      <w:bookmarkStart w:id="90" w:name="_Toc75194101"/>
      <w:bookmarkEnd w:id="90"/>
      <w:bookmarkStart w:id="91" w:name="_Toc80877885"/>
      <w:bookmarkEnd w:id="91"/>
      <w:bookmarkStart w:id="92" w:name="_Toc72245215"/>
      <w:bookmarkEnd w:id="92"/>
      <w:bookmarkStart w:id="93" w:name="_Toc70325541"/>
      <w:bookmarkEnd w:id="93"/>
      <w:bookmarkStart w:id="94" w:name="_Toc136869419"/>
      <w:bookmarkEnd w:id="94"/>
      <w:bookmarkStart w:id="95" w:name="_Toc79761659"/>
      <w:bookmarkEnd w:id="95"/>
      <w:bookmarkStart w:id="96" w:name="_Toc60159145"/>
      <w:bookmarkEnd w:id="96"/>
      <w:bookmarkStart w:id="97" w:name="_Toc76132845"/>
      <w:bookmarkEnd w:id="97"/>
      <w:bookmarkStart w:id="98" w:name="_Toc71643490"/>
      <w:bookmarkEnd w:id="98"/>
      <w:bookmarkStart w:id="99" w:name="_Toc72861845"/>
      <w:bookmarkEnd w:id="99"/>
      <w:bookmarkStart w:id="100" w:name="_Toc139630533"/>
      <w:bookmarkEnd w:id="100"/>
      <w:bookmarkStart w:id="101" w:name="_Toc138603325"/>
      <w:bookmarkEnd w:id="101"/>
      <w:bookmarkStart w:id="102" w:name="_Toc82530311"/>
      <w:bookmarkEnd w:id="102"/>
      <w:bookmarkStart w:id="103" w:name="_Toc75194596"/>
      <w:bookmarkEnd w:id="103"/>
      <w:bookmarkStart w:id="104" w:name="_Toc79761994"/>
      <w:bookmarkEnd w:id="104"/>
      <w:bookmarkStart w:id="105" w:name="_Toc139552454"/>
      <w:bookmarkEnd w:id="105"/>
      <w:bookmarkStart w:id="106" w:name="_Toc62549207"/>
      <w:bookmarkEnd w:id="106"/>
      <w:bookmarkStart w:id="107" w:name="_Toc87892591"/>
      <w:bookmarkEnd w:id="107"/>
      <w:bookmarkStart w:id="108" w:name="_Toc70066722"/>
      <w:bookmarkEnd w:id="108"/>
      <w:bookmarkStart w:id="109" w:name="_Toc63339106"/>
      <w:bookmarkEnd w:id="109"/>
      <w:bookmarkStart w:id="110" w:name="_Toc12032"/>
      <w:r>
        <w:rPr>
          <w:rFonts w:hint="eastAsia" w:ascii="微软雅黑" w:hAnsi="微软雅黑" w:cs="微软雅黑"/>
          <w:b/>
          <w:bCs/>
          <w:color w:val="000000"/>
          <w:kern w:val="44"/>
          <w:sz w:val="44"/>
          <w:szCs w:val="44"/>
          <w:lang w:val="en-US" w:eastAsia="zh-CN" w:bidi="ar-SA"/>
        </w:rPr>
        <w:t xml:space="preserve">5 </w:t>
      </w:r>
      <w:r>
        <w:rPr>
          <w:rFonts w:hint="eastAsia" w:ascii="微软雅黑" w:hAnsi="微软雅黑" w:eastAsia="微软雅黑" w:cs="微软雅黑"/>
          <w:b/>
          <w:bCs/>
          <w:color w:val="000000"/>
          <w:kern w:val="44"/>
          <w:sz w:val="44"/>
          <w:szCs w:val="44"/>
          <w:lang w:val="en-US" w:eastAsia="zh-CN" w:bidi="ar-SA"/>
        </w:rPr>
        <w:t>Setting</w:t>
      </w:r>
      <w:bookmarkEnd w:id="110"/>
    </w:p>
    <w:p w14:paraId="5C37EFF3">
      <w:pPr>
        <w:pStyle w:val="3"/>
        <w:numPr>
          <w:ilvl w:val="0"/>
          <w:numId w:val="0"/>
        </w:numPr>
        <w:ind w:left="321" w:leftChars="0"/>
        <w:rPr>
          <w:rFonts w:hint="eastAsia" w:ascii="微软雅黑" w:hAnsi="微软雅黑" w:eastAsia="微软雅黑" w:cs="微软雅黑"/>
          <w:sz w:val="28"/>
          <w:szCs w:val="28"/>
          <w:lang w:val="en-US" w:eastAsia="zh-CN"/>
        </w:rPr>
      </w:pPr>
      <w:bookmarkStart w:id="111" w:name="_Toc20141"/>
      <w:r>
        <w:rPr>
          <w:rFonts w:hint="eastAsia" w:ascii="微软雅黑" w:hAnsi="微软雅黑" w:eastAsia="微软雅黑" w:cs="微软雅黑"/>
          <w:sz w:val="28"/>
          <w:szCs w:val="28"/>
          <w:lang w:val="en-US" w:eastAsia="zh-CN"/>
        </w:rPr>
        <w:t xml:space="preserve">5.1 </w:t>
      </w:r>
      <w:r>
        <w:rPr>
          <w:rFonts w:hint="eastAsia" w:ascii="微软雅黑" w:hAnsi="微软雅黑" w:eastAsia="微软雅黑" w:cs="微软雅黑"/>
          <w:sz w:val="28"/>
          <w:szCs w:val="28"/>
        </w:rPr>
        <w:t>Downward instructions</w:t>
      </w:r>
      <w:bookmarkEnd w:id="111"/>
    </w:p>
    <w:p w14:paraId="2A70049E">
      <w:pPr>
        <w:pStyle w:val="4"/>
        <w:numPr>
          <w:ilvl w:val="0"/>
          <w:numId w:val="0"/>
        </w:numPr>
        <w:ind w:left="709" w:leftChars="0"/>
        <w:rPr>
          <w:rFonts w:hint="eastAsia" w:ascii="微软雅黑" w:hAnsi="微软雅黑" w:eastAsia="微软雅黑" w:cs="微软雅黑"/>
          <w:sz w:val="28"/>
          <w:szCs w:val="28"/>
        </w:rPr>
      </w:pPr>
      <w:bookmarkStart w:id="112" w:name="_Toc338"/>
      <w:bookmarkStart w:id="113" w:name="_Toc1647"/>
      <w:r>
        <w:rPr>
          <w:rFonts w:hint="eastAsia" w:ascii="微软雅黑" w:hAnsi="微软雅黑" w:cs="微软雅黑"/>
          <w:sz w:val="28"/>
          <w:szCs w:val="28"/>
          <w:lang w:val="en-US" w:eastAsia="zh-CN"/>
        </w:rPr>
        <w:t xml:space="preserve">5.1.1 </w:t>
      </w:r>
      <w:r>
        <w:rPr>
          <w:rFonts w:hint="eastAsia" w:ascii="微软雅黑" w:hAnsi="微软雅黑" w:eastAsia="微软雅黑" w:cs="微软雅黑"/>
          <w:sz w:val="28"/>
          <w:szCs w:val="28"/>
        </w:rPr>
        <w:t>Set periodic upload（0x17）</w:t>
      </w:r>
      <w:bookmarkEnd w:id="112"/>
      <w:bookmarkEnd w:id="113"/>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14" w:name="_Toc31235"/>
      <w:bookmarkStart w:id="115" w:name="_Toc79159574"/>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sz w:val="28"/>
          <w:szCs w:val="28"/>
        </w:rPr>
      </w:pPr>
      <w:bookmarkStart w:id="116" w:name="_Toc11068"/>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2</w:t>
      </w:r>
      <w:bookmarkEnd w:id="114"/>
      <w:bookmarkEnd w:id="115"/>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Message Send（MSGID=0X28）</w:t>
      </w:r>
      <w:bookmarkEnd w:id="116"/>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096EE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3820BF">
            <w:pPr>
              <w:widowControl/>
              <w:spacing w:line="360" w:lineRule="auto"/>
              <w:jc w:val="center"/>
              <w:rPr>
                <w:rFonts w:hint="eastAsia" w:ascii="微软雅黑" w:hAnsi="微软雅黑" w:eastAsia="微软雅黑" w:cs="微软雅黑"/>
                <w:kern w:val="0"/>
                <w:sz w:val="18"/>
                <w:szCs w:val="18"/>
              </w:rPr>
            </w:pPr>
            <w:bookmarkStart w:id="117" w:name="_Toc82530517"/>
            <w:r>
              <w:rPr>
                <w:rFonts w:hint="eastAsia" w:ascii="微软雅黑" w:hAnsi="微软雅黑" w:eastAsia="微软雅黑" w:cs="微软雅黑"/>
                <w:kern w:val="0"/>
                <w:sz w:val="18"/>
                <w:szCs w:val="18"/>
              </w:rPr>
              <w:t>Byte size</w:t>
            </w:r>
          </w:p>
        </w:tc>
        <w:tc>
          <w:tcPr>
            <w:tcW w:w="992" w:type="dxa"/>
            <w:vAlign w:val="center"/>
          </w:tcPr>
          <w:p w14:paraId="1F4AE8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14B64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523C5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BBE3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3D324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F218A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E152D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1EB088B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05</w:t>
            </w:r>
          </w:p>
        </w:tc>
      </w:tr>
      <w:tr w14:paraId="79E3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39A0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46D58E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27A27CA7">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235749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id of the information, the uniqueness（Information id, uniqueness）</w:t>
            </w:r>
          </w:p>
        </w:tc>
      </w:tr>
      <w:tr w14:paraId="0A2A0E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5C1B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2522C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8165B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2E773CB1">
            <w:pPr>
              <w:widowControl/>
              <w:spacing w:line="360" w:lineRule="auto"/>
              <w:jc w:val="both"/>
              <w:rPr>
                <w:rFonts w:hint="eastAsia" w:ascii="微软雅黑" w:hAnsi="微软雅黑" w:eastAsia="微软雅黑" w:cs="微软雅黑"/>
                <w:kern w:val="0"/>
                <w:sz w:val="18"/>
                <w:szCs w:val="18"/>
              </w:rPr>
            </w:pPr>
          </w:p>
          <w:p w14:paraId="09DA3F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Contect Length</w:t>
            </w:r>
          </w:p>
        </w:tc>
      </w:tr>
      <w:tr w14:paraId="72536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F39B4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58D51E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1A747B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17EEAC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Unicode coding, small end expression</w:t>
            </w:r>
          </w:p>
        </w:tc>
      </w:tr>
    </w:tbl>
    <w:p w14:paraId="2EAC7B3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Example： bd 28 </w:t>
      </w:r>
      <w:r>
        <w:rPr>
          <w:rFonts w:hint="eastAsia" w:ascii="微软雅黑" w:hAnsi="微软雅黑" w:eastAsia="微软雅黑" w:cs="微软雅黑"/>
          <w:color w:val="FF0000"/>
          <w:sz w:val="18"/>
          <w:szCs w:val="18"/>
        </w:rPr>
        <w:t>05</w:t>
      </w:r>
      <w:r>
        <w:rPr>
          <w:rFonts w:hint="eastAsia" w:ascii="微软雅黑" w:hAnsi="微软雅黑" w:eastAsia="微软雅黑" w:cs="微软雅黑"/>
          <w:sz w:val="18"/>
          <w:szCs w:val="18"/>
        </w:rPr>
        <w:t xml:space="preserve"> 03 00 00 00 16 68 00 65 00 6c 00 6c 00 6f 00 2c 00 77 00 6f 00 72 00 6c 00 64 00 dd</w:t>
      </w:r>
    </w:p>
    <w:p w14:paraId="45A3712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Type: </w:t>
      </w:r>
      <w:r>
        <w:rPr>
          <w:rFonts w:hint="eastAsia" w:ascii="微软雅黑" w:hAnsi="微软雅黑" w:eastAsia="微软雅黑" w:cs="微软雅黑"/>
          <w:color w:val="FF0000"/>
          <w:sz w:val="18"/>
          <w:szCs w:val="18"/>
        </w:rPr>
        <w:t>05</w:t>
      </w:r>
    </w:p>
    <w:p w14:paraId="776FA827">
      <w:pPr>
        <w:ind w:firstLine="420" w:firstLineChars="200"/>
        <w:rPr>
          <w:rFonts w:hint="eastAsia" w:ascii="微软雅黑" w:hAnsi="微软雅黑" w:eastAsia="微软雅黑" w:cs="微软雅黑"/>
          <w:sz w:val="18"/>
          <w:szCs w:val="18"/>
        </w:rPr>
      </w:pPr>
      <w:r>
        <w:rPr>
          <w:rFonts w:hint="eastAsia" w:ascii="微软雅黑" w:hAnsi="微软雅黑" w:eastAsia="微软雅黑" w:cs="微软雅黑"/>
        </w:rPr>
        <w:t>seqId:</w:t>
      </w:r>
      <w:r>
        <w:rPr>
          <w:rFonts w:hint="eastAsia" w:ascii="微软雅黑" w:hAnsi="微软雅黑" w:eastAsia="微软雅黑" w:cs="微软雅黑"/>
          <w:sz w:val="18"/>
          <w:szCs w:val="18"/>
        </w:rPr>
        <w:t>03 00 00 00</w:t>
      </w:r>
    </w:p>
    <w:p w14:paraId="5FC82C3A">
      <w:pPr>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 16 (22)</w:t>
      </w:r>
    </w:p>
    <w:p w14:paraId="5AFD125A">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kern w:val="0"/>
          <w:sz w:val="18"/>
          <w:szCs w:val="18"/>
        </w:rPr>
        <w:t>CONTENT :</w:t>
      </w:r>
      <w:r>
        <w:rPr>
          <w:rFonts w:hint="eastAsia" w:ascii="微软雅黑" w:hAnsi="微软雅黑" w:eastAsia="微软雅黑" w:cs="微软雅黑"/>
          <w:sz w:val="18"/>
          <w:szCs w:val="18"/>
        </w:rPr>
        <w:t>6800 6500 6c00 6c00 6f00 2c00 7700 6f00 7200 6c00 6400 ( hello,world)</w:t>
      </w:r>
    </w:p>
    <w:p w14:paraId="3CB8F4A7">
      <w:pPr>
        <w:pStyle w:val="4"/>
        <w:ind w:left="709"/>
        <w:rPr>
          <w:rFonts w:hint="eastAsia" w:ascii="微软雅黑" w:hAnsi="微软雅黑" w:eastAsia="微软雅黑" w:cs="微软雅黑"/>
          <w:sz w:val="28"/>
          <w:szCs w:val="28"/>
        </w:rPr>
      </w:pPr>
      <w:bookmarkStart w:id="118" w:name="_Toc26441"/>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3</w:t>
      </w:r>
      <w:bookmarkEnd w:id="117"/>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Setting（0XCE）</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See detailed instructions-Important Downside</w:t>
      </w:r>
      <w:bookmarkEnd w:id="11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39F37176">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4B06AC5">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3E3FCD0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317D114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21B45CE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0EC1CB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45F8034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77D6BB5B">
      <w:pPr>
        <w:pStyle w:val="63"/>
        <w:adjustRightInd/>
        <w:spacing w:line="360" w:lineRule="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r>
        <w:rPr>
          <w:rFonts w:hint="eastAsia" w:ascii="微软雅黑" w:hAnsi="微软雅黑" w:eastAsia="微软雅黑" w:cs="微软雅黑"/>
          <w:color w:val="FF0000"/>
          <w:sz w:val="21"/>
          <w:szCs w:val="21"/>
          <w:lang w:val="en-US" w:eastAsia="zh-CN"/>
        </w:rPr>
        <w:t>The lora device does not support wifi</w:t>
      </w:r>
    </w:p>
    <w:p w14:paraId="667E6C7D">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 Bluetooth&gt; gps): BDCE0100030003010033</w:t>
      </w:r>
    </w:p>
    <w:p w14:paraId="0E6FC8E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Bluetooth): BDCE0100030001030033</w:t>
      </w:r>
    </w:p>
    <w:p w14:paraId="07A59195">
      <w:pPr>
        <w:pStyle w:val="63"/>
        <w:adjustRightInd/>
        <w:spacing w:line="360" w:lineRule="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eg:BDCE0802000093</w:t>
      </w:r>
    </w:p>
    <w:p w14:paraId="39D0FD3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sz w:val="28"/>
          <w:szCs w:val="28"/>
        </w:rPr>
      </w:pPr>
      <w:bookmarkStart w:id="119" w:name="_Toc31286"/>
      <w:bookmarkStart w:id="120" w:name="_Toc39"/>
      <w:bookmarkStart w:id="121" w:name="_Toc18358"/>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 xml:space="preserve">4 </w:t>
      </w:r>
      <w:r>
        <w:rPr>
          <w:rFonts w:hint="eastAsia" w:ascii="微软雅黑" w:hAnsi="微软雅黑" w:eastAsia="微软雅黑" w:cs="微软雅黑"/>
          <w:sz w:val="28"/>
          <w:szCs w:val="28"/>
        </w:rPr>
        <w:t>Issuance of dwell alarm trigger time（MSGID=0XCC）</w:t>
      </w:r>
      <w:bookmarkEnd w:id="119"/>
      <w:bookmarkEnd w:id="120"/>
      <w:bookmarkEnd w:id="12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bd cc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5B133A31">
      <w:pPr>
        <w:pStyle w:val="4"/>
        <w:numPr>
          <w:ilvl w:val="0"/>
          <w:numId w:val="0"/>
        </w:numPr>
        <w:rPr>
          <w:rFonts w:hint="eastAsia" w:ascii="微软雅黑" w:hAnsi="微软雅黑" w:eastAsia="微软雅黑" w:cs="微软雅黑"/>
          <w:sz w:val="28"/>
          <w:szCs w:val="28"/>
        </w:rPr>
      </w:pPr>
      <w:bookmarkStart w:id="122" w:name="_Toc440976918"/>
      <w:bookmarkStart w:id="123" w:name="_Toc496193119"/>
      <w:bookmarkStart w:id="124" w:name="_Toc159924429"/>
      <w:bookmarkStart w:id="125" w:name="_Toc27876"/>
      <w:bookmarkStart w:id="126" w:name="_Toc29857"/>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 xml:space="preserve">.1.5 </w:t>
      </w:r>
      <w:bookmarkEnd w:id="122"/>
      <w:bookmarkEnd w:id="123"/>
      <w:bookmarkEnd w:id="124"/>
      <w:r>
        <w:rPr>
          <w:rFonts w:hint="eastAsia" w:ascii="微软雅黑" w:hAnsi="微软雅黑" w:eastAsia="微软雅黑" w:cs="微软雅黑"/>
          <w:sz w:val="28"/>
          <w:szCs w:val="28"/>
        </w:rPr>
        <w:t>Shutdown and restart (0x77) (</w:t>
      </w:r>
      <w:r>
        <w:rPr>
          <w:rFonts w:hint="eastAsia" w:ascii="微软雅黑" w:hAnsi="微软雅黑" w:eastAsia="微软雅黑" w:cs="微软雅黑"/>
          <w:color w:val="FF0000"/>
          <w:sz w:val="28"/>
          <w:szCs w:val="28"/>
        </w:rPr>
        <w:t>issued when the device is turned on, this command is invalid when the device is turned off</w:t>
      </w:r>
      <w:r>
        <w:rPr>
          <w:rFonts w:hint="eastAsia" w:ascii="微软雅黑" w:hAnsi="微软雅黑" w:eastAsia="微软雅黑" w:cs="微软雅黑"/>
          <w:sz w:val="28"/>
          <w:szCs w:val="28"/>
        </w:rPr>
        <w:t>)</w:t>
      </w:r>
      <w:bookmarkEnd w:id="125"/>
      <w:bookmarkEnd w:id="12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CN"/>
        </w:rPr>
        <w:t>BD</w:t>
      </w:r>
      <w:r>
        <w:rPr>
          <w:rFonts w:hint="eastAsia" w:ascii="微软雅黑" w:hAnsi="微软雅黑" w:eastAsia="微软雅黑" w:cs="微软雅黑"/>
          <w:sz w:val="20"/>
          <w:szCs w:val="20"/>
        </w:rPr>
        <w:t xml:space="preserve">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CN"/>
        </w:rPr>
        <w:t>BD</w:t>
      </w:r>
      <w:r>
        <w:rPr>
          <w:rFonts w:hint="eastAsia" w:ascii="微软雅黑" w:hAnsi="微软雅黑" w:eastAsia="微软雅黑" w:cs="微软雅黑"/>
          <w:sz w:val="20"/>
          <w:szCs w:val="20"/>
        </w:rPr>
        <w:t>770093"</w:t>
      </w:r>
    </w:p>
    <w:p w14:paraId="05444633">
      <w:pPr>
        <w:pStyle w:val="4"/>
        <w:rPr>
          <w:rFonts w:hint="eastAsia" w:ascii="微软雅黑" w:hAnsi="微软雅黑" w:eastAsia="微软雅黑" w:cs="微软雅黑"/>
          <w:sz w:val="28"/>
          <w:szCs w:val="28"/>
        </w:rPr>
      </w:pPr>
      <w:bookmarkStart w:id="127" w:name="_Toc23913"/>
      <w:bookmarkStart w:id="128" w:name="_Toc19938"/>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.1.6</w:t>
      </w:r>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Weather warning（0XCB）</w:t>
      </w:r>
      <w:bookmarkEnd w:id="127"/>
      <w:bookmarkEnd w:id="12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706CEB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6B6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2F3AD8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B37F78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4F81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4526B75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sz w:val="18"/>
                <w:szCs w:val="18"/>
              </w:rPr>
              <w:t>下行</w:t>
            </w:r>
          </w:p>
        </w:tc>
      </w:tr>
      <w:tr w14:paraId="052DDE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D84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595DB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474F8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C0E70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04A76C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40D1C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6B2DB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13C6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0F6C8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2A834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55B6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C6D59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249575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88B3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86E9F9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0xCB</w:t>
            </w:r>
          </w:p>
        </w:tc>
        <w:tc>
          <w:tcPr>
            <w:tcW w:w="1852" w:type="dxa"/>
            <w:tcBorders>
              <w:top w:val="nil"/>
              <w:left w:val="nil"/>
              <w:bottom w:val="single" w:color="auto" w:sz="8" w:space="0"/>
              <w:right w:val="single" w:color="auto" w:sz="8" w:space="0"/>
            </w:tcBorders>
            <w:vAlign w:val="center"/>
          </w:tcPr>
          <w:p w14:paraId="435199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744D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581415">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9A9B80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BAF4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6687F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561E7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A0206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0BA11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7A1E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B6D30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A27F7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0793C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69EF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Count</w:t>
            </w:r>
          </w:p>
        </w:tc>
        <w:tc>
          <w:tcPr>
            <w:tcW w:w="1275" w:type="dxa"/>
            <w:tcBorders>
              <w:top w:val="nil"/>
              <w:left w:val="nil"/>
              <w:bottom w:val="single" w:color="auto" w:sz="8" w:space="0"/>
              <w:right w:val="single" w:color="auto" w:sz="8" w:space="0"/>
            </w:tcBorders>
            <w:vAlign w:val="center"/>
          </w:tcPr>
          <w:p w14:paraId="168AB8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5D4C0A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5CC73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Several sets of weather warnings</w:t>
            </w:r>
          </w:p>
        </w:tc>
      </w:tr>
      <w:tr w14:paraId="7E5EC189">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B7A18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797C0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486FA8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70EF3B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7DEF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2131D5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Weather warning type</w:t>
            </w:r>
          </w:p>
        </w:tc>
      </w:tr>
      <w:tr w14:paraId="778FD6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2D9F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161618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1509F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single" w:color="auto" w:sz="8" w:space="0"/>
              <w:right w:val="single" w:color="auto" w:sz="8" w:space="0"/>
            </w:tcBorders>
            <w:vAlign w:val="center"/>
          </w:tcPr>
          <w:p w14:paraId="012052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227BE11">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584BB3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r>
      <w:tr w14:paraId="3F44AE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99D8E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92" w:type="dxa"/>
            <w:tcBorders>
              <w:top w:val="nil"/>
              <w:left w:val="nil"/>
              <w:bottom w:val="single" w:color="auto" w:sz="8" w:space="0"/>
              <w:right w:val="single" w:color="auto" w:sz="8" w:space="0"/>
            </w:tcBorders>
            <w:vAlign w:val="center"/>
          </w:tcPr>
          <w:p w14:paraId="60C2C3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tcBorders>
              <w:top w:val="nil"/>
              <w:left w:val="nil"/>
              <w:bottom w:val="single" w:color="auto" w:sz="8" w:space="0"/>
              <w:right w:val="single" w:color="auto" w:sz="8" w:space="0"/>
            </w:tcBorders>
            <w:vAlign w:val="center"/>
          </w:tcPr>
          <w:p w14:paraId="73364A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5" w:type="dxa"/>
            <w:tcBorders>
              <w:top w:val="nil"/>
              <w:left w:val="nil"/>
              <w:bottom w:val="single" w:color="auto" w:sz="8" w:space="0"/>
              <w:right w:val="single" w:color="auto" w:sz="8" w:space="0"/>
            </w:tcBorders>
            <w:vAlign w:val="center"/>
          </w:tcPr>
          <w:p w14:paraId="3BEACBC4">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7159FCF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5B28CD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4286AC78">
      <w:pPr>
        <w:ind w:firstLine="360" w:firstLineChars="200"/>
        <w:rPr>
          <w:rFonts w:hint="eastAsia" w:ascii="微软雅黑" w:hAnsi="微软雅黑" w:eastAsia="微软雅黑" w:cs="微软雅黑"/>
          <w:kern w:val="0"/>
          <w:sz w:val="18"/>
          <w:szCs w:val="18"/>
        </w:rPr>
      </w:pPr>
    </w:p>
    <w:p w14:paraId="3799349E">
      <w:pPr>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bl>
      <w:tblPr>
        <w:tblStyle w:val="28"/>
        <w:tblW w:w="8505" w:type="dxa"/>
        <w:jc w:val="center"/>
        <w:tblLayout w:type="fixed"/>
        <w:tblCellMar>
          <w:top w:w="0" w:type="dxa"/>
          <w:left w:w="108" w:type="dxa"/>
          <w:bottom w:w="0" w:type="dxa"/>
          <w:right w:w="108" w:type="dxa"/>
        </w:tblCellMar>
      </w:tblPr>
      <w:tblGrid>
        <w:gridCol w:w="1417"/>
        <w:gridCol w:w="1583"/>
        <w:gridCol w:w="969"/>
        <w:gridCol w:w="4536"/>
      </w:tblGrid>
      <w:tr w14:paraId="43BB9165">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8" w:space="0"/>
              <w:right w:val="single" w:color="auto" w:sz="8" w:space="0"/>
            </w:tcBorders>
            <w:vAlign w:val="center"/>
          </w:tcPr>
          <w:p w14:paraId="7C7443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583" w:type="dxa"/>
            <w:tcBorders>
              <w:top w:val="single" w:color="auto" w:sz="8" w:space="0"/>
              <w:left w:val="nil"/>
              <w:bottom w:val="single" w:color="auto" w:sz="8" w:space="0"/>
              <w:right w:val="single" w:color="auto" w:sz="8" w:space="0"/>
            </w:tcBorders>
            <w:vAlign w:val="center"/>
          </w:tcPr>
          <w:p w14:paraId="759B67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Decription </w:t>
            </w:r>
          </w:p>
        </w:tc>
        <w:tc>
          <w:tcPr>
            <w:tcW w:w="969" w:type="dxa"/>
            <w:tcBorders>
              <w:top w:val="single" w:color="auto" w:sz="8" w:space="0"/>
              <w:left w:val="nil"/>
              <w:bottom w:val="single" w:color="auto" w:sz="8" w:space="0"/>
              <w:right w:val="single" w:color="auto" w:sz="8" w:space="0"/>
            </w:tcBorders>
            <w:vAlign w:val="center"/>
          </w:tcPr>
          <w:p w14:paraId="7E1A9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4536" w:type="dxa"/>
            <w:tcBorders>
              <w:top w:val="single" w:color="auto" w:sz="8" w:space="0"/>
              <w:left w:val="nil"/>
              <w:bottom w:val="single" w:color="auto" w:sz="8" w:space="0"/>
              <w:right w:val="single" w:color="auto" w:sz="8" w:space="0"/>
            </w:tcBorders>
            <w:vAlign w:val="center"/>
          </w:tcPr>
          <w:p w14:paraId="1B7B1298">
            <w:pPr>
              <w:widowControl/>
              <w:spacing w:line="360" w:lineRule="auto"/>
              <w:jc w:val="center"/>
              <w:rPr>
                <w:rFonts w:hint="eastAsia" w:ascii="微软雅黑" w:hAnsi="微软雅黑" w:eastAsia="微软雅黑" w:cs="微软雅黑"/>
                <w:kern w:val="0"/>
                <w:sz w:val="18"/>
                <w:szCs w:val="18"/>
              </w:rPr>
            </w:pPr>
          </w:p>
        </w:tc>
      </w:tr>
      <w:tr w14:paraId="566D6E76">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211C81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583" w:type="dxa"/>
            <w:vMerge w:val="restart"/>
            <w:tcBorders>
              <w:top w:val="nil"/>
              <w:left w:val="nil"/>
              <w:right w:val="single" w:color="auto" w:sz="8" w:space="0"/>
            </w:tcBorders>
            <w:vAlign w:val="center"/>
          </w:tcPr>
          <w:p w14:paraId="1D9B2A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Storm warning</w:t>
            </w:r>
          </w:p>
        </w:tc>
        <w:tc>
          <w:tcPr>
            <w:tcW w:w="969" w:type="dxa"/>
            <w:tcBorders>
              <w:top w:val="nil"/>
              <w:left w:val="nil"/>
              <w:bottom w:val="single" w:color="auto" w:sz="8" w:space="0"/>
              <w:right w:val="single" w:color="auto" w:sz="8" w:space="0"/>
            </w:tcBorders>
            <w:vAlign w:val="center"/>
          </w:tcPr>
          <w:p w14:paraId="197B49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2A03F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Cancel the alarm</w:t>
            </w:r>
          </w:p>
        </w:tc>
      </w:tr>
      <w:tr w14:paraId="08EE9507">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144A6221">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64FF75F4">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CD27A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1 - 8</w:t>
            </w:r>
          </w:p>
        </w:tc>
        <w:tc>
          <w:tcPr>
            <w:tcW w:w="4536" w:type="dxa"/>
            <w:tcBorders>
              <w:top w:val="nil"/>
              <w:left w:val="nil"/>
              <w:bottom w:val="single" w:color="auto" w:sz="8" w:space="0"/>
              <w:right w:val="single" w:color="auto" w:sz="8" w:space="0"/>
            </w:tcBorders>
            <w:vAlign w:val="center"/>
          </w:tcPr>
          <w:p w14:paraId="7401B5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2540635"/>
                  <wp:effectExtent l="0" t="0" r="0" b="4445"/>
                  <wp:docPr id="15816746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74655" name="图片 1"/>
                          <pic:cNvPicPr>
                            <a:picLocks noChangeAspect="1"/>
                          </pic:cNvPicPr>
                        </pic:nvPicPr>
                        <pic:blipFill>
                          <a:blip r:embed="rId10"/>
                          <a:stretch>
                            <a:fillRect/>
                          </a:stretch>
                        </pic:blipFill>
                        <pic:spPr>
                          <a:xfrm>
                            <a:off x="0" y="0"/>
                            <a:ext cx="2743200" cy="2540635"/>
                          </a:xfrm>
                          <a:prstGeom prst="rect">
                            <a:avLst/>
                          </a:prstGeom>
                        </pic:spPr>
                      </pic:pic>
                    </a:graphicData>
                  </a:graphic>
                </wp:inline>
              </w:drawing>
            </w:r>
          </w:p>
        </w:tc>
      </w:tr>
      <w:tr w14:paraId="3678C491">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40B68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583" w:type="dxa"/>
            <w:vMerge w:val="restart"/>
            <w:tcBorders>
              <w:top w:val="nil"/>
              <w:left w:val="nil"/>
              <w:right w:val="single" w:color="auto" w:sz="8" w:space="0"/>
            </w:tcBorders>
            <w:vAlign w:val="center"/>
          </w:tcPr>
          <w:p w14:paraId="2CAABE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rainstorm warning</w:t>
            </w:r>
          </w:p>
        </w:tc>
        <w:tc>
          <w:tcPr>
            <w:tcW w:w="969" w:type="dxa"/>
            <w:tcBorders>
              <w:top w:val="nil"/>
              <w:left w:val="nil"/>
              <w:bottom w:val="single" w:color="auto" w:sz="8" w:space="0"/>
              <w:right w:val="single" w:color="auto" w:sz="8" w:space="0"/>
            </w:tcBorders>
            <w:vAlign w:val="center"/>
          </w:tcPr>
          <w:p w14:paraId="122507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4E357E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6DB712C1">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0CF89DBA">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389EE761">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095137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600B1A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56235"/>
                  <wp:effectExtent l="0" t="0" r="0" b="9525"/>
                  <wp:docPr id="9709997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99707" name="图片 1"/>
                          <pic:cNvPicPr>
                            <a:picLocks noChangeAspect="1"/>
                          </pic:cNvPicPr>
                        </pic:nvPicPr>
                        <pic:blipFill>
                          <a:blip r:embed="rId11"/>
                          <a:stretch>
                            <a:fillRect/>
                          </a:stretch>
                        </pic:blipFill>
                        <pic:spPr>
                          <a:xfrm>
                            <a:off x="0" y="0"/>
                            <a:ext cx="2743200" cy="356235"/>
                          </a:xfrm>
                          <a:prstGeom prst="rect">
                            <a:avLst/>
                          </a:prstGeom>
                        </pic:spPr>
                      </pic:pic>
                    </a:graphicData>
                  </a:graphic>
                </wp:inline>
              </w:drawing>
            </w:r>
          </w:p>
        </w:tc>
      </w:tr>
      <w:tr w14:paraId="504235D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0116444B">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79434C2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6E71F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4A90D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23215"/>
                  <wp:effectExtent l="0" t="0" r="0" b="12065"/>
                  <wp:docPr id="1720953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53179" name="图片 1"/>
                          <pic:cNvPicPr>
                            <a:picLocks noChangeAspect="1"/>
                          </pic:cNvPicPr>
                        </pic:nvPicPr>
                        <pic:blipFill>
                          <a:blip r:embed="rId12"/>
                          <a:stretch>
                            <a:fillRect/>
                          </a:stretch>
                        </pic:blipFill>
                        <pic:spPr>
                          <a:xfrm>
                            <a:off x="0" y="0"/>
                            <a:ext cx="2743200" cy="323215"/>
                          </a:xfrm>
                          <a:prstGeom prst="rect">
                            <a:avLst/>
                          </a:prstGeom>
                        </pic:spPr>
                      </pic:pic>
                    </a:graphicData>
                  </a:graphic>
                </wp:inline>
              </w:drawing>
            </w:r>
          </w:p>
        </w:tc>
      </w:tr>
      <w:tr w14:paraId="005C656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633B104">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29B59427">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0735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4536" w:type="dxa"/>
            <w:tcBorders>
              <w:top w:val="nil"/>
              <w:left w:val="nil"/>
              <w:bottom w:val="single" w:color="auto" w:sz="8" w:space="0"/>
              <w:right w:val="single" w:color="auto" w:sz="8" w:space="0"/>
            </w:tcBorders>
            <w:vAlign w:val="center"/>
          </w:tcPr>
          <w:p w14:paraId="2C05F1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40995"/>
                  <wp:effectExtent l="0" t="0" r="0" b="9525"/>
                  <wp:docPr id="3880818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81873" name="图片 1"/>
                          <pic:cNvPicPr>
                            <a:picLocks noChangeAspect="1"/>
                          </pic:cNvPicPr>
                        </pic:nvPicPr>
                        <pic:blipFill>
                          <a:blip r:embed="rId13"/>
                          <a:stretch>
                            <a:fillRect/>
                          </a:stretch>
                        </pic:blipFill>
                        <pic:spPr>
                          <a:xfrm>
                            <a:off x="0" y="0"/>
                            <a:ext cx="2743200" cy="340995"/>
                          </a:xfrm>
                          <a:prstGeom prst="rect">
                            <a:avLst/>
                          </a:prstGeom>
                        </pic:spPr>
                      </pic:pic>
                    </a:graphicData>
                  </a:graphic>
                </wp:inline>
              </w:drawing>
            </w:r>
          </w:p>
        </w:tc>
      </w:tr>
      <w:tr w14:paraId="78C5CDF3">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DE969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1583" w:type="dxa"/>
            <w:vMerge w:val="restart"/>
            <w:tcBorders>
              <w:top w:val="nil"/>
              <w:left w:val="nil"/>
              <w:right w:val="single" w:color="auto" w:sz="8" w:space="0"/>
            </w:tcBorders>
            <w:vAlign w:val="center"/>
          </w:tcPr>
          <w:p w14:paraId="2F7D52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Thunderstorm warning</w:t>
            </w:r>
          </w:p>
        </w:tc>
        <w:tc>
          <w:tcPr>
            <w:tcW w:w="969" w:type="dxa"/>
            <w:tcBorders>
              <w:top w:val="nil"/>
              <w:left w:val="nil"/>
              <w:bottom w:val="single" w:color="auto" w:sz="8" w:space="0"/>
              <w:right w:val="single" w:color="auto" w:sz="8" w:space="0"/>
            </w:tcBorders>
            <w:vAlign w:val="center"/>
          </w:tcPr>
          <w:p w14:paraId="2CEFEB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D76A2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06D422C1">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5C33FCF7">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0561B7E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C0DE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55A769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31470"/>
                  <wp:effectExtent l="0" t="0" r="0" b="3810"/>
                  <wp:docPr id="14922196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19666" name="图片 1"/>
                          <pic:cNvPicPr>
                            <a:picLocks noChangeAspect="1"/>
                          </pic:cNvPicPr>
                        </pic:nvPicPr>
                        <pic:blipFill>
                          <a:blip r:embed="rId14"/>
                          <a:stretch>
                            <a:fillRect/>
                          </a:stretch>
                        </pic:blipFill>
                        <pic:spPr>
                          <a:xfrm>
                            <a:off x="0" y="0"/>
                            <a:ext cx="2743200" cy="331470"/>
                          </a:xfrm>
                          <a:prstGeom prst="rect">
                            <a:avLst/>
                          </a:prstGeom>
                        </pic:spPr>
                      </pic:pic>
                    </a:graphicData>
                  </a:graphic>
                </wp:inline>
              </w:drawing>
            </w:r>
          </w:p>
        </w:tc>
      </w:tr>
      <w:tr w14:paraId="03B89096">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34D78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583" w:type="dxa"/>
            <w:vMerge w:val="restart"/>
            <w:tcBorders>
              <w:top w:val="nil"/>
              <w:left w:val="nil"/>
              <w:right w:val="single" w:color="auto" w:sz="8" w:space="0"/>
            </w:tcBorders>
            <w:vAlign w:val="center"/>
          </w:tcPr>
          <w:p w14:paraId="3AC3CF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Flood warning</w:t>
            </w:r>
          </w:p>
        </w:tc>
        <w:tc>
          <w:tcPr>
            <w:tcW w:w="969" w:type="dxa"/>
            <w:tcBorders>
              <w:top w:val="nil"/>
              <w:left w:val="nil"/>
              <w:bottom w:val="single" w:color="auto" w:sz="8" w:space="0"/>
              <w:right w:val="single" w:color="auto" w:sz="8" w:space="0"/>
            </w:tcBorders>
            <w:vAlign w:val="center"/>
          </w:tcPr>
          <w:p w14:paraId="1667C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63075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1A99F1EE">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7CB37EA4">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11BBE22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789B86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38BF31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686685" cy="296545"/>
                  <wp:effectExtent l="0" t="0" r="10795" b="8255"/>
                  <wp:docPr id="2072605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05962" name="图片 1"/>
                          <pic:cNvPicPr>
                            <a:picLocks noChangeAspect="1"/>
                          </pic:cNvPicPr>
                        </pic:nvPicPr>
                        <pic:blipFill>
                          <a:blip r:embed="rId15"/>
                          <a:stretch>
                            <a:fillRect/>
                          </a:stretch>
                        </pic:blipFill>
                        <pic:spPr>
                          <a:xfrm>
                            <a:off x="0" y="0"/>
                            <a:ext cx="2690148" cy="296869"/>
                          </a:xfrm>
                          <a:prstGeom prst="rect">
                            <a:avLst/>
                          </a:prstGeom>
                        </pic:spPr>
                      </pic:pic>
                    </a:graphicData>
                  </a:graphic>
                </wp:inline>
              </w:drawing>
            </w:r>
          </w:p>
        </w:tc>
      </w:tr>
      <w:tr w14:paraId="486C9298">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4F0B11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1583" w:type="dxa"/>
            <w:vMerge w:val="restart"/>
            <w:tcBorders>
              <w:top w:val="nil"/>
              <w:left w:val="nil"/>
              <w:right w:val="single" w:color="auto" w:sz="8" w:space="0"/>
            </w:tcBorders>
            <w:vAlign w:val="center"/>
          </w:tcPr>
          <w:p w14:paraId="7A2E6F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Mountain mud pouring warning</w:t>
            </w:r>
          </w:p>
        </w:tc>
        <w:tc>
          <w:tcPr>
            <w:tcW w:w="969" w:type="dxa"/>
            <w:tcBorders>
              <w:top w:val="nil"/>
              <w:left w:val="nil"/>
              <w:bottom w:val="single" w:color="auto" w:sz="8" w:space="0"/>
              <w:right w:val="single" w:color="auto" w:sz="8" w:space="0"/>
            </w:tcBorders>
            <w:vAlign w:val="center"/>
          </w:tcPr>
          <w:p w14:paraId="13EFCA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523941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B5A8A13">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28236748">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30B99360">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126AE4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0011D1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67665"/>
                  <wp:effectExtent l="0" t="0" r="0" b="13335"/>
                  <wp:docPr id="157200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05308" name="图片 1"/>
                          <pic:cNvPicPr>
                            <a:picLocks noChangeAspect="1"/>
                          </pic:cNvPicPr>
                        </pic:nvPicPr>
                        <pic:blipFill>
                          <a:blip r:embed="rId16"/>
                          <a:stretch>
                            <a:fillRect/>
                          </a:stretch>
                        </pic:blipFill>
                        <pic:spPr>
                          <a:xfrm>
                            <a:off x="0" y="0"/>
                            <a:ext cx="2743200" cy="367665"/>
                          </a:xfrm>
                          <a:prstGeom prst="rect">
                            <a:avLst/>
                          </a:prstGeom>
                        </pic:spPr>
                      </pic:pic>
                    </a:graphicData>
                  </a:graphic>
                </wp:inline>
              </w:drawing>
            </w:r>
          </w:p>
        </w:tc>
      </w:tr>
      <w:tr w14:paraId="53262CDA">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C5E38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p>
        </w:tc>
        <w:tc>
          <w:tcPr>
            <w:tcW w:w="1583" w:type="dxa"/>
            <w:vMerge w:val="restart"/>
            <w:tcBorders>
              <w:top w:val="nil"/>
              <w:left w:val="nil"/>
              <w:right w:val="single" w:color="auto" w:sz="8" w:space="0"/>
            </w:tcBorders>
            <w:vAlign w:val="center"/>
          </w:tcPr>
          <w:p w14:paraId="189AF0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Strong monsoon warning</w:t>
            </w:r>
          </w:p>
        </w:tc>
        <w:tc>
          <w:tcPr>
            <w:tcW w:w="969" w:type="dxa"/>
            <w:tcBorders>
              <w:top w:val="nil"/>
              <w:left w:val="nil"/>
              <w:bottom w:val="single" w:color="auto" w:sz="8" w:space="0"/>
              <w:right w:val="single" w:color="auto" w:sz="8" w:space="0"/>
            </w:tcBorders>
            <w:vAlign w:val="center"/>
          </w:tcPr>
          <w:p w14:paraId="723F51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327D04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73EE5F1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143922CB">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47A2F3B8">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FD6D3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0E62C2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82270"/>
                  <wp:effectExtent l="0" t="0" r="0" b="13970"/>
                  <wp:docPr id="2638685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68508" name="图片 1"/>
                          <pic:cNvPicPr>
                            <a:picLocks noChangeAspect="1"/>
                          </pic:cNvPicPr>
                        </pic:nvPicPr>
                        <pic:blipFill>
                          <a:blip r:embed="rId17"/>
                          <a:stretch>
                            <a:fillRect/>
                          </a:stretch>
                        </pic:blipFill>
                        <pic:spPr>
                          <a:xfrm>
                            <a:off x="0" y="0"/>
                            <a:ext cx="2743200" cy="382270"/>
                          </a:xfrm>
                          <a:prstGeom prst="rect">
                            <a:avLst/>
                          </a:prstGeom>
                        </pic:spPr>
                      </pic:pic>
                    </a:graphicData>
                  </a:graphic>
                </wp:inline>
              </w:drawing>
            </w:r>
          </w:p>
        </w:tc>
      </w:tr>
      <w:tr w14:paraId="0CDE1FA4">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372CB5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w:t>
            </w:r>
          </w:p>
        </w:tc>
        <w:tc>
          <w:tcPr>
            <w:tcW w:w="1583" w:type="dxa"/>
            <w:vMerge w:val="restart"/>
            <w:tcBorders>
              <w:top w:val="nil"/>
              <w:left w:val="nil"/>
              <w:right w:val="single" w:color="auto" w:sz="8" w:space="0"/>
            </w:tcBorders>
            <w:vAlign w:val="center"/>
          </w:tcPr>
          <w:p w14:paraId="790841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Frost warning</w:t>
            </w:r>
          </w:p>
        </w:tc>
        <w:tc>
          <w:tcPr>
            <w:tcW w:w="969" w:type="dxa"/>
            <w:tcBorders>
              <w:top w:val="nil"/>
              <w:left w:val="nil"/>
              <w:bottom w:val="single" w:color="auto" w:sz="8" w:space="0"/>
              <w:right w:val="single" w:color="auto" w:sz="8" w:space="0"/>
            </w:tcBorders>
            <w:vAlign w:val="center"/>
          </w:tcPr>
          <w:p w14:paraId="39696D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4F9A45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205AE2A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4D65D6C1">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6787124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BD29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1D18E7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9095"/>
                  <wp:effectExtent l="0" t="0" r="0" b="1905"/>
                  <wp:docPr id="734206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06821" name="图片 1"/>
                          <pic:cNvPicPr>
                            <a:picLocks noChangeAspect="1"/>
                          </pic:cNvPicPr>
                        </pic:nvPicPr>
                        <pic:blipFill>
                          <a:blip r:embed="rId18"/>
                          <a:stretch>
                            <a:fillRect/>
                          </a:stretch>
                        </pic:blipFill>
                        <pic:spPr>
                          <a:xfrm>
                            <a:off x="0" y="0"/>
                            <a:ext cx="2743200" cy="379095"/>
                          </a:xfrm>
                          <a:prstGeom prst="rect">
                            <a:avLst/>
                          </a:prstGeom>
                        </pic:spPr>
                      </pic:pic>
                    </a:graphicData>
                  </a:graphic>
                </wp:inline>
              </w:drawing>
            </w:r>
          </w:p>
        </w:tc>
      </w:tr>
      <w:tr w14:paraId="0C290A0E">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C5093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583" w:type="dxa"/>
            <w:vMerge w:val="restart"/>
            <w:tcBorders>
              <w:top w:val="nil"/>
              <w:left w:val="nil"/>
              <w:right w:val="single" w:color="auto" w:sz="8" w:space="0"/>
            </w:tcBorders>
            <w:vAlign w:val="center"/>
          </w:tcPr>
          <w:p w14:paraId="7914C8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Fire danger warning</w:t>
            </w:r>
          </w:p>
        </w:tc>
        <w:tc>
          <w:tcPr>
            <w:tcW w:w="969" w:type="dxa"/>
            <w:tcBorders>
              <w:top w:val="nil"/>
              <w:left w:val="nil"/>
              <w:bottom w:val="single" w:color="auto" w:sz="8" w:space="0"/>
              <w:right w:val="single" w:color="auto" w:sz="8" w:space="0"/>
            </w:tcBorders>
            <w:vAlign w:val="center"/>
          </w:tcPr>
          <w:p w14:paraId="75F5BE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359D7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80ED89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5861DA22">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5F2A6596">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6B61CE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497C7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60680"/>
                  <wp:effectExtent l="0" t="0" r="0" b="5080"/>
                  <wp:docPr id="1181971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71272" name="图片 1"/>
                          <pic:cNvPicPr>
                            <a:picLocks noChangeAspect="1"/>
                          </pic:cNvPicPr>
                        </pic:nvPicPr>
                        <pic:blipFill>
                          <a:blip r:embed="rId19"/>
                          <a:stretch>
                            <a:fillRect/>
                          </a:stretch>
                        </pic:blipFill>
                        <pic:spPr>
                          <a:xfrm>
                            <a:off x="0" y="0"/>
                            <a:ext cx="2743200" cy="360680"/>
                          </a:xfrm>
                          <a:prstGeom prst="rect">
                            <a:avLst/>
                          </a:prstGeom>
                        </pic:spPr>
                      </pic:pic>
                    </a:graphicData>
                  </a:graphic>
                </wp:inline>
              </w:drawing>
            </w:r>
          </w:p>
        </w:tc>
      </w:tr>
      <w:tr w14:paraId="3F20DB9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4FB8B80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74964796">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58A37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1E9A46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2745"/>
                  <wp:effectExtent l="0" t="0" r="0" b="8255"/>
                  <wp:docPr id="8469538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53841" name="图片 1"/>
                          <pic:cNvPicPr>
                            <a:picLocks noChangeAspect="1"/>
                          </pic:cNvPicPr>
                        </pic:nvPicPr>
                        <pic:blipFill>
                          <a:blip r:embed="rId20"/>
                          <a:stretch>
                            <a:fillRect/>
                          </a:stretch>
                        </pic:blipFill>
                        <pic:spPr>
                          <a:xfrm>
                            <a:off x="0" y="0"/>
                            <a:ext cx="2743200" cy="372745"/>
                          </a:xfrm>
                          <a:prstGeom prst="rect">
                            <a:avLst/>
                          </a:prstGeom>
                        </pic:spPr>
                      </pic:pic>
                    </a:graphicData>
                  </a:graphic>
                </wp:inline>
              </w:drawing>
            </w:r>
          </w:p>
        </w:tc>
      </w:tr>
      <w:tr w14:paraId="7D4A1925">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A1B32F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9</w:t>
            </w:r>
          </w:p>
        </w:tc>
        <w:tc>
          <w:tcPr>
            <w:tcW w:w="1583" w:type="dxa"/>
            <w:vMerge w:val="restart"/>
            <w:tcBorders>
              <w:top w:val="nil"/>
              <w:left w:val="nil"/>
              <w:right w:val="single" w:color="auto" w:sz="8" w:space="0"/>
            </w:tcBorders>
            <w:vAlign w:val="center"/>
          </w:tcPr>
          <w:p w14:paraId="1E312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warning</w:t>
            </w:r>
          </w:p>
        </w:tc>
        <w:tc>
          <w:tcPr>
            <w:tcW w:w="969" w:type="dxa"/>
            <w:tcBorders>
              <w:top w:val="nil"/>
              <w:left w:val="nil"/>
              <w:bottom w:val="single" w:color="auto" w:sz="8" w:space="0"/>
              <w:right w:val="single" w:color="auto" w:sz="8" w:space="0"/>
            </w:tcBorders>
            <w:vAlign w:val="center"/>
          </w:tcPr>
          <w:p w14:paraId="1454C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73883F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190143F">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119D47F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65E18477">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5E15C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71EB4B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5920"/>
                  <wp:effectExtent l="0" t="0" r="0" b="5080"/>
                  <wp:docPr id="1724408048" name="图片 172440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08048" name="图片 1724408048"/>
                          <pic:cNvPicPr>
                            <a:picLocks noChangeAspect="1"/>
                          </pic:cNvPicPr>
                        </pic:nvPicPr>
                        <pic:blipFill>
                          <a:blip r:embed="rId21"/>
                          <a:stretch>
                            <a:fillRect/>
                          </a:stretch>
                        </pic:blipFill>
                        <pic:spPr>
                          <a:xfrm>
                            <a:off x="0" y="0"/>
                            <a:ext cx="2743200" cy="375920"/>
                          </a:xfrm>
                          <a:prstGeom prst="rect">
                            <a:avLst/>
                          </a:prstGeom>
                        </pic:spPr>
                      </pic:pic>
                    </a:graphicData>
                  </a:graphic>
                </wp:inline>
              </w:drawing>
            </w:r>
          </w:p>
        </w:tc>
      </w:tr>
      <w:tr w14:paraId="5C008950">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757D817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574576CC">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27D05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5B5814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51790"/>
                  <wp:effectExtent l="0" t="0" r="0" b="13970"/>
                  <wp:docPr id="16502440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44068" name="图片 1"/>
                          <pic:cNvPicPr>
                            <a:picLocks noChangeAspect="1"/>
                          </pic:cNvPicPr>
                        </pic:nvPicPr>
                        <pic:blipFill>
                          <a:blip r:embed="rId22"/>
                          <a:stretch>
                            <a:fillRect/>
                          </a:stretch>
                        </pic:blipFill>
                        <pic:spPr>
                          <a:xfrm>
                            <a:off x="0" y="0"/>
                            <a:ext cx="2743200" cy="351790"/>
                          </a:xfrm>
                          <a:prstGeom prst="rect">
                            <a:avLst/>
                          </a:prstGeom>
                        </pic:spPr>
                      </pic:pic>
                    </a:graphicData>
                  </a:graphic>
                </wp:inline>
              </w:drawing>
            </w:r>
          </w:p>
        </w:tc>
      </w:tr>
      <w:tr w14:paraId="364E7B2E">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06ED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583" w:type="dxa"/>
            <w:vMerge w:val="restart"/>
            <w:tcBorders>
              <w:top w:val="nil"/>
              <w:left w:val="nil"/>
              <w:right w:val="single" w:color="auto" w:sz="8" w:space="0"/>
            </w:tcBorders>
            <w:vAlign w:val="center"/>
          </w:tcPr>
          <w:p w14:paraId="4C9424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Tsunami warning</w:t>
            </w:r>
          </w:p>
        </w:tc>
        <w:tc>
          <w:tcPr>
            <w:tcW w:w="969" w:type="dxa"/>
            <w:tcBorders>
              <w:top w:val="nil"/>
              <w:left w:val="nil"/>
              <w:bottom w:val="single" w:color="auto" w:sz="8" w:space="0"/>
              <w:right w:val="single" w:color="auto" w:sz="8" w:space="0"/>
            </w:tcBorders>
            <w:vAlign w:val="center"/>
          </w:tcPr>
          <w:p w14:paraId="68543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593E41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B77F576">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35FECB9">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1C3CA03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1DD5BD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59ADF1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2110"/>
                  <wp:effectExtent l="0" t="0" r="0" b="8890"/>
                  <wp:docPr id="13300264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26423" name="图片 1"/>
                          <pic:cNvPicPr>
                            <a:picLocks noChangeAspect="1"/>
                          </pic:cNvPicPr>
                        </pic:nvPicPr>
                        <pic:blipFill>
                          <a:blip r:embed="rId23"/>
                          <a:stretch>
                            <a:fillRect/>
                          </a:stretch>
                        </pic:blipFill>
                        <pic:spPr>
                          <a:xfrm>
                            <a:off x="0" y="0"/>
                            <a:ext cx="2743200" cy="372110"/>
                          </a:xfrm>
                          <a:prstGeom prst="rect">
                            <a:avLst/>
                          </a:prstGeom>
                        </pic:spPr>
                      </pic:pic>
                    </a:graphicData>
                  </a:graphic>
                </wp:inline>
              </w:drawing>
            </w:r>
          </w:p>
        </w:tc>
      </w:tr>
      <w:tr w14:paraId="031D5458">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1B0EBA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11</w:t>
            </w:r>
          </w:p>
        </w:tc>
        <w:tc>
          <w:tcPr>
            <w:tcW w:w="1583" w:type="dxa"/>
            <w:vMerge w:val="restart"/>
            <w:tcBorders>
              <w:top w:val="nil"/>
              <w:left w:val="nil"/>
              <w:right w:val="single" w:color="auto" w:sz="8" w:space="0"/>
            </w:tcBorders>
            <w:vAlign w:val="center"/>
          </w:tcPr>
          <w:p w14:paraId="421473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Heat index</w:t>
            </w:r>
          </w:p>
        </w:tc>
        <w:tc>
          <w:tcPr>
            <w:tcW w:w="969" w:type="dxa"/>
            <w:tcBorders>
              <w:top w:val="nil"/>
              <w:left w:val="nil"/>
              <w:bottom w:val="single" w:color="auto" w:sz="8" w:space="0"/>
              <w:right w:val="single" w:color="auto" w:sz="8" w:space="0"/>
            </w:tcBorders>
            <w:vAlign w:val="center"/>
          </w:tcPr>
          <w:p w14:paraId="7BE014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2F9A5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02BBF08B">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160D6E6D">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45921AB4">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9CE1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350331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624840" cy="668020"/>
                  <wp:effectExtent l="0" t="0" r="0" b="2540"/>
                  <wp:docPr id="8802215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21547" name="图片 1"/>
                          <pic:cNvPicPr>
                            <a:picLocks noChangeAspect="1"/>
                          </pic:cNvPicPr>
                        </pic:nvPicPr>
                        <pic:blipFill>
                          <a:blip r:embed="rId24"/>
                          <a:stretch>
                            <a:fillRect/>
                          </a:stretch>
                        </pic:blipFill>
                        <pic:spPr>
                          <a:xfrm>
                            <a:off x="0" y="0"/>
                            <a:ext cx="633962" cy="677684"/>
                          </a:xfrm>
                          <a:prstGeom prst="rect">
                            <a:avLst/>
                          </a:prstGeom>
                        </pic:spPr>
                      </pic:pic>
                    </a:graphicData>
                  </a:graphic>
                </wp:inline>
              </w:drawing>
            </w:r>
          </w:p>
        </w:tc>
      </w:tr>
      <w:tr w14:paraId="32DF0B88">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76D4B258">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020F970C">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8B535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31169E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647700" cy="699770"/>
                  <wp:effectExtent l="0" t="0" r="7620" b="1270"/>
                  <wp:docPr id="1751725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25544" name="图片 1"/>
                          <pic:cNvPicPr>
                            <a:picLocks noChangeAspect="1"/>
                          </pic:cNvPicPr>
                        </pic:nvPicPr>
                        <pic:blipFill>
                          <a:blip r:embed="rId25"/>
                          <a:stretch>
                            <a:fillRect/>
                          </a:stretch>
                        </pic:blipFill>
                        <pic:spPr>
                          <a:xfrm>
                            <a:off x="0" y="0"/>
                            <a:ext cx="660081" cy="713192"/>
                          </a:xfrm>
                          <a:prstGeom prst="rect">
                            <a:avLst/>
                          </a:prstGeom>
                        </pic:spPr>
                      </pic:pic>
                    </a:graphicData>
                  </a:graphic>
                </wp:inline>
              </w:drawing>
            </w:r>
          </w:p>
        </w:tc>
      </w:tr>
      <w:tr w14:paraId="18C9CF9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046B119">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2D089A7A">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A7F2B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4536" w:type="dxa"/>
            <w:tcBorders>
              <w:top w:val="nil"/>
              <w:left w:val="nil"/>
              <w:bottom w:val="single" w:color="auto" w:sz="8" w:space="0"/>
              <w:right w:val="single" w:color="auto" w:sz="8" w:space="0"/>
            </w:tcBorders>
            <w:vAlign w:val="center"/>
          </w:tcPr>
          <w:p w14:paraId="15C45C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722630" cy="838200"/>
                  <wp:effectExtent l="0" t="0" r="8890" b="0"/>
                  <wp:docPr id="12533218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21842" name="图片 1"/>
                          <pic:cNvPicPr>
                            <a:picLocks noChangeAspect="1"/>
                          </pic:cNvPicPr>
                        </pic:nvPicPr>
                        <pic:blipFill>
                          <a:blip r:embed="rId26"/>
                          <a:stretch>
                            <a:fillRect/>
                          </a:stretch>
                        </pic:blipFill>
                        <pic:spPr>
                          <a:xfrm>
                            <a:off x="0" y="0"/>
                            <a:ext cx="726895" cy="843025"/>
                          </a:xfrm>
                          <a:prstGeom prst="rect">
                            <a:avLst/>
                          </a:prstGeom>
                        </pic:spPr>
                      </pic:pic>
                    </a:graphicData>
                  </a:graphic>
                </wp:inline>
              </w:drawing>
            </w:r>
          </w:p>
        </w:tc>
      </w:tr>
    </w:tbl>
    <w:p w14:paraId="078ADE28">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13434BF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 bd cb </w:t>
      </w:r>
      <w:r>
        <w:rPr>
          <w:rFonts w:hint="eastAsia" w:ascii="微软雅黑" w:hAnsi="微软雅黑" w:eastAsia="微软雅黑" w:cs="微软雅黑"/>
          <w:color w:val="000000" w:themeColor="text1"/>
          <w:sz w:val="18"/>
          <w:szCs w:val="18"/>
          <w14:textFill>
            <w14:solidFill>
              <w14:schemeClr w14:val="tx1"/>
            </w14:solidFill>
          </w14:textFill>
        </w:rPr>
        <w:t>01 01 03 dd</w:t>
      </w:r>
    </w:p>
    <w:p w14:paraId="03594345">
      <w:pPr>
        <w:ind w:left="359"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01 A total of 1 set of weather warning</w:t>
      </w:r>
    </w:p>
    <w:p w14:paraId="119871DF">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color w:val="000000" w:themeColor="text1"/>
          <w:sz w:val="18"/>
          <w:szCs w:val="18"/>
          <w14:textFill>
            <w14:solidFill>
              <w14:schemeClr w14:val="tx1"/>
            </w14:solidFill>
          </w14:textFill>
        </w:rPr>
        <w:t xml:space="preserve">01 </w:t>
      </w:r>
      <w:r>
        <w:rPr>
          <w:rFonts w:hint="eastAsia" w:ascii="微软雅黑" w:hAnsi="微软雅黑" w:eastAsia="微软雅黑" w:cs="微软雅黑"/>
          <w:kern w:val="0"/>
          <w:sz w:val="18"/>
          <w:szCs w:val="18"/>
        </w:rPr>
        <w:t>SStrong Wind Signal No.3</w:t>
      </w:r>
    </w:p>
    <w:p w14:paraId="2965638B">
      <w:pPr>
        <w:ind w:firstLine="360" w:firstLineChars="2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BD CB 0A 0101 0201 0301 0401 0501 0601 0701 0801 0901 0A01 F5</w:t>
      </w:r>
    </w:p>
    <w:p w14:paraId="7C519481">
      <w:pPr>
        <w:pStyle w:val="63"/>
        <w:adjustRightInd/>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10 sets of weather warning; note that each group of weather warning must be different, not the same type of warning, otherwise it is invalid</w:t>
      </w:r>
    </w:p>
    <w:p w14:paraId="5B74D24E">
      <w:pPr>
        <w:pStyle w:val="4"/>
        <w:spacing w:before="120" w:after="0" w:line="415" w:lineRule="auto"/>
        <w:ind w:left="210" w:right="210"/>
        <w:outlineLvl w:val="2"/>
        <w:rPr>
          <w:rFonts w:hint="eastAsia" w:ascii="微软雅黑" w:hAnsi="微软雅黑" w:eastAsia="微软雅黑" w:cs="微软雅黑"/>
          <w:sz w:val="28"/>
          <w:szCs w:val="28"/>
        </w:rPr>
      </w:pPr>
      <w:bookmarkStart w:id="129" w:name="_Toc4448"/>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 xml:space="preserve">.1.7 </w:t>
      </w:r>
      <w:r>
        <w:rPr>
          <w:rFonts w:hint="eastAsia" w:ascii="微软雅黑" w:hAnsi="微软雅黑" w:eastAsia="微软雅黑" w:cs="微软雅黑"/>
          <w:sz w:val="28"/>
          <w:szCs w:val="28"/>
        </w:rPr>
        <w:t>Personal information issued（MSGID=0XCA）</w:t>
      </w:r>
      <w:bookmarkEnd w:id="129"/>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7484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AB00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Cs w:val="21"/>
              </w:rPr>
              <w:t>Byte size</w:t>
            </w:r>
          </w:p>
        </w:tc>
        <w:tc>
          <w:tcPr>
            <w:tcW w:w="992" w:type="dxa"/>
            <w:vAlign w:val="center"/>
          </w:tcPr>
          <w:p w14:paraId="252D53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115E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6BB1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4BA108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03AC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24BF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F2227C6">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4F186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C4532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count</w:t>
            </w:r>
          </w:p>
        </w:tc>
        <w:tc>
          <w:tcPr>
            <w:tcW w:w="1276" w:type="dxa"/>
            <w:vAlign w:val="center"/>
          </w:tcPr>
          <w:p w14:paraId="5B355E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390BF87">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14C0AF0C">
            <w:pPr>
              <w:widowControl/>
              <w:spacing w:line="360" w:lineRule="auto"/>
              <w:ind w:firstLine="180" w:firstLineChars="1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Issue a few groups of information</w:t>
            </w:r>
          </w:p>
        </w:tc>
      </w:tr>
      <w:tr w14:paraId="221BE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0EF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755F3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0AD29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773D4D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5555A8D">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7D7DB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r>
      <w:tr w14:paraId="1A6D2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5DAC9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447B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223B4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6" w:type="dxa"/>
            <w:vAlign w:val="center"/>
          </w:tcPr>
          <w:p w14:paraId="679D64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133F00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586617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r>
      <w:tr w14:paraId="617D11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FC9D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67F53F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229C3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1276" w:type="dxa"/>
            <w:vAlign w:val="center"/>
          </w:tcPr>
          <w:p w14:paraId="2FB661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76B7B5">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5A677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(unicode coding, small end representation)</w:t>
            </w:r>
          </w:p>
        </w:tc>
      </w:tr>
    </w:tbl>
    <w:p w14:paraId="3728C794">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Type: </w:t>
      </w:r>
    </w:p>
    <w:p w14:paraId="32988A04">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 – </w:t>
      </w:r>
      <w:r>
        <w:rPr>
          <w:rFonts w:hint="eastAsia" w:ascii="微软雅黑" w:hAnsi="微软雅黑" w:eastAsia="微软雅黑" w:cs="微软雅黑"/>
          <w:sz w:val="18"/>
          <w:szCs w:val="18"/>
          <w:lang w:val="en-US" w:eastAsia="zh-CN"/>
        </w:rPr>
        <w:t>name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2 – English name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3 – telephone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4 – blood type </w:t>
      </w:r>
    </w:p>
    <w:p w14:paraId="1C40D1DC">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2AA1EE8F">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bd CA </w:t>
      </w:r>
      <w:r>
        <w:rPr>
          <w:rFonts w:hint="eastAsia" w:ascii="微软雅黑" w:hAnsi="微软雅黑" w:eastAsia="微软雅黑" w:cs="微软雅黑"/>
          <w:color w:val="FF0000"/>
          <w:sz w:val="18"/>
          <w:szCs w:val="18"/>
        </w:rPr>
        <w:t>04</w:t>
      </w:r>
      <w:r>
        <w:rPr>
          <w:rFonts w:hint="eastAsia" w:ascii="微软雅黑" w:hAnsi="微软雅黑" w:eastAsia="微软雅黑" w:cs="微软雅黑"/>
          <w:sz w:val="18"/>
          <w:szCs w:val="18"/>
        </w:rPr>
        <w:t xml:space="preserve"> 01 06 0B7A 2759 8765 02 18 4300 6800 6100 6e00 2000 5400 6100 6900 2000 4d00 6100 6e00</w:t>
      </w:r>
    </w:p>
    <w:p w14:paraId="56A8C95E">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03 10 3900 3900 3800 3800 3600 3600 3300 3300 04 02 4100 dd</w:t>
      </w:r>
    </w:p>
    <w:p w14:paraId="4641BF6D">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01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name</w:t>
      </w:r>
      <w:r>
        <w:rPr>
          <w:rFonts w:hint="eastAsia" w:ascii="微软雅黑" w:hAnsi="微软雅黑" w:eastAsia="微软雅黑" w:cs="微软雅黑"/>
          <w:sz w:val="18"/>
          <w:szCs w:val="18"/>
        </w:rPr>
        <w:tab/>
      </w:r>
    </w:p>
    <w:p w14:paraId="27D2E5AE">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06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6</w:t>
      </w:r>
    </w:p>
    <w:p w14:paraId="013CFE46">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0B7A 2759 8765</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程大文</w:t>
      </w:r>
    </w:p>
    <w:p w14:paraId="1F9C763B">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02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English name</w:t>
      </w:r>
    </w:p>
    <w:p w14:paraId="134EA19D">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18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 xml:space="preserve"> 24</w:t>
      </w:r>
    </w:p>
    <w:p w14:paraId="5BD5D047">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4300 6800 6100 6e00 2000 5400 6100 6900 2000 4d00 6100 6e00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Chan Tai Man</w:t>
      </w:r>
    </w:p>
    <w:p w14:paraId="5C831AE2">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03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telephone</w:t>
      </w:r>
    </w:p>
    <w:p w14:paraId="1B547BA8">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10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16</w:t>
      </w:r>
    </w:p>
    <w:p w14:paraId="434B7ADC">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3900 3900 3800 3800 3600 3600 3300 3300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99886633</w:t>
      </w:r>
    </w:p>
    <w:p w14:paraId="4AD7ACC8">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04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 blood type </w:t>
      </w:r>
    </w:p>
    <w:p w14:paraId="5C41A8C5">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02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2</w:t>
      </w:r>
    </w:p>
    <w:p w14:paraId="50EDFD7F">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4100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w:t>
      </w:r>
      <w:r>
        <w:rPr>
          <w:rFonts w:hint="eastAsia" w:ascii="微软雅黑" w:hAnsi="微软雅黑" w:eastAsia="微软雅黑" w:cs="微软雅黑"/>
          <w:sz w:val="18"/>
          <w:szCs w:val="18"/>
        </w:rPr>
        <w:tab/>
      </w:r>
    </w:p>
    <w:p w14:paraId="777EA44F">
      <w:pPr>
        <w:pStyle w:val="63"/>
        <w:adjustRightInd/>
        <w:spacing w:line="360" w:lineRule="auto"/>
        <w:rPr>
          <w:rFonts w:hint="eastAsia" w:ascii="微软雅黑" w:hAnsi="微软雅黑" w:eastAsia="微软雅黑" w:cs="微软雅黑"/>
          <w:kern w:val="0"/>
          <w:sz w:val="18"/>
          <w:szCs w:val="18"/>
          <w:lang w:val="en-US" w:eastAsia="zh-CN"/>
        </w:rPr>
      </w:pPr>
    </w:p>
    <w:p w14:paraId="4902281E">
      <w:pPr>
        <w:pStyle w:val="63"/>
        <w:adjustRightInd/>
        <w:spacing w:line="360" w:lineRule="auto"/>
        <w:rPr>
          <w:rFonts w:hint="eastAsia" w:ascii="微软雅黑" w:hAnsi="微软雅黑" w:eastAsia="微软雅黑" w:cs="微软雅黑"/>
          <w:kern w:val="0"/>
          <w:sz w:val="18"/>
          <w:szCs w:val="18"/>
          <w:lang w:val="en-US" w:eastAsia="zh-CN"/>
        </w:rPr>
      </w:pPr>
    </w:p>
    <w:p w14:paraId="618CDB5A">
      <w:pPr>
        <w:pStyle w:val="3"/>
        <w:spacing w:before="120" w:after="0" w:line="415" w:lineRule="auto"/>
        <w:ind w:left="210" w:right="210"/>
        <w:outlineLvl w:val="1"/>
        <w:rPr>
          <w:rFonts w:hint="eastAsia" w:ascii="微软雅黑" w:hAnsi="微软雅黑" w:cs="微软雅黑"/>
          <w:sz w:val="28"/>
          <w:szCs w:val="28"/>
          <w:lang w:val="en-US" w:eastAsia="zh-CN"/>
        </w:rPr>
      </w:pPr>
      <w:bookmarkStart w:id="130" w:name="_Toc3284"/>
      <w:bookmarkStart w:id="131" w:name="_Toc13270"/>
      <w:r>
        <w:rPr>
          <w:rFonts w:hint="eastAsia" w:ascii="微软雅黑" w:hAnsi="微软雅黑" w:cs="微软雅黑"/>
          <w:sz w:val="28"/>
          <w:szCs w:val="28"/>
          <w:lang w:val="en-US" w:eastAsia="zh-CN"/>
        </w:rPr>
        <w:t>5.2 Server time synchronization</w:t>
      </w:r>
      <w:bookmarkEnd w:id="130"/>
      <w:bookmarkEnd w:id="131"/>
    </w:p>
    <w:p w14:paraId="6EBA9B01">
      <w:pPr>
        <w:pStyle w:val="4"/>
        <w:spacing w:before="120" w:after="0" w:line="415" w:lineRule="auto"/>
        <w:ind w:left="210" w:right="210"/>
        <w:outlineLvl w:val="2"/>
        <w:rPr>
          <w:rFonts w:hint="eastAsia" w:ascii="微软雅黑" w:hAnsi="微软雅黑" w:cs="微软雅黑"/>
          <w:sz w:val="28"/>
          <w:szCs w:val="28"/>
          <w:lang w:val="en-US" w:eastAsia="zh-CN"/>
        </w:rPr>
      </w:pPr>
      <w:bookmarkStart w:id="132" w:name="_Toc26897"/>
      <w:bookmarkStart w:id="133" w:name="_Toc6675"/>
      <w:bookmarkStart w:id="134" w:name="_Toc1422"/>
      <w:bookmarkStart w:id="135" w:name="_Toc28476"/>
      <w:bookmarkStart w:id="136" w:name="_Toc25746"/>
      <w:bookmarkStart w:id="137" w:name="_Toc14976"/>
      <w:r>
        <w:rPr>
          <w:rFonts w:hint="eastAsia" w:ascii="微软雅黑" w:hAnsi="微软雅黑" w:cs="微软雅黑"/>
          <w:sz w:val="28"/>
          <w:szCs w:val="28"/>
          <w:lang w:val="en-US" w:eastAsia="zh-CN"/>
        </w:rPr>
        <w:t xml:space="preserve">5.2.1 </w:t>
      </w:r>
      <w:bookmarkEnd w:id="132"/>
      <w:bookmarkEnd w:id="133"/>
      <w:bookmarkEnd w:id="134"/>
      <w:bookmarkEnd w:id="135"/>
      <w:r>
        <w:rPr>
          <w:rFonts w:hint="eastAsia" w:ascii="微软雅黑" w:hAnsi="微软雅黑" w:cs="微软雅黑"/>
          <w:sz w:val="28"/>
          <w:szCs w:val="28"/>
          <w:lang w:val="en-US" w:eastAsia="zh-CN"/>
        </w:rPr>
        <w:t>Request time calibration data command</w:t>
      </w:r>
      <w:bookmarkEnd w:id="136"/>
      <w:bookmarkEnd w:id="13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51ED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shd w:val="clear" w:color="auto" w:fill="9CC2E5" w:themeFill="accent1" w:themeFillTint="99"/>
            <w:noWrap/>
            <w:vAlign w:val="center"/>
          </w:tcPr>
          <w:p w14:paraId="580F30AE">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1853" w:type="dxa"/>
            <w:shd w:val="clear" w:color="auto" w:fill="9CC2E5" w:themeFill="accent1" w:themeFillTint="99"/>
            <w:noWrap/>
            <w:vAlign w:val="center"/>
          </w:tcPr>
          <w:p w14:paraId="5E7F3D9B">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60" w:type="dxa"/>
            <w:shd w:val="clear" w:color="auto" w:fill="9CC2E5" w:themeFill="accent1" w:themeFillTint="99"/>
            <w:noWrap/>
            <w:vAlign w:val="center"/>
          </w:tcPr>
          <w:p w14:paraId="750C13C9">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12" w:type="dxa"/>
            <w:shd w:val="clear" w:color="auto" w:fill="9CC2E5" w:themeFill="accent1" w:themeFillTint="99"/>
            <w:noWrap/>
            <w:vAlign w:val="center"/>
          </w:tcPr>
          <w:p w14:paraId="3A603DE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044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479" w:type="dxa"/>
            <w:noWrap/>
            <w:vAlign w:val="center"/>
          </w:tcPr>
          <w:p w14:paraId="38B746C4">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1</w:t>
            </w:r>
          </w:p>
        </w:tc>
        <w:tc>
          <w:tcPr>
            <w:tcW w:w="1853" w:type="dxa"/>
            <w:noWrap/>
            <w:vAlign w:val="center"/>
          </w:tcPr>
          <w:p w14:paraId="0EE5520B">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U8</w:t>
            </w:r>
          </w:p>
        </w:tc>
        <w:tc>
          <w:tcPr>
            <w:tcW w:w="1560" w:type="dxa"/>
            <w:noWrap/>
            <w:vAlign w:val="center"/>
          </w:tcPr>
          <w:p w14:paraId="64E4B80E">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HEADER</w:t>
            </w:r>
          </w:p>
        </w:tc>
        <w:tc>
          <w:tcPr>
            <w:tcW w:w="3512" w:type="dxa"/>
            <w:noWrap/>
            <w:vAlign w:val="center"/>
          </w:tcPr>
          <w:p w14:paraId="3EECD3AE">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0xFF</w:t>
            </w:r>
          </w:p>
        </w:tc>
      </w:tr>
      <w:tr w14:paraId="1F5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15638139">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4B9C885A">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7B0CCEE1">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　SeqId</w:t>
            </w:r>
          </w:p>
        </w:tc>
        <w:tc>
          <w:tcPr>
            <w:tcW w:w="3512" w:type="dxa"/>
            <w:noWrap/>
            <w:vAlign w:val="center"/>
          </w:tcPr>
          <w:p w14:paraId="5484FF4C">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0x00</w:t>
            </w:r>
          </w:p>
        </w:tc>
      </w:tr>
      <w:tr w14:paraId="721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36339432">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5FED0304">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5D41A841">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End</w:t>
            </w:r>
          </w:p>
        </w:tc>
        <w:tc>
          <w:tcPr>
            <w:tcW w:w="3512" w:type="dxa"/>
            <w:noWrap/>
            <w:vAlign w:val="center"/>
          </w:tcPr>
          <w:p w14:paraId="2AE90985">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0xFF</w:t>
            </w:r>
          </w:p>
        </w:tc>
      </w:tr>
    </w:tbl>
    <w:p w14:paraId="6CE68C6A">
      <w:pPr>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 xml:space="preserve"> Example：FF00FF</w:t>
      </w:r>
    </w:p>
    <w:p w14:paraId="7B2C1704">
      <w:pPr>
        <w:ind w:firstLine="180" w:firstLineChars="100"/>
        <w:rPr>
          <w:rFonts w:hint="eastAsia" w:ascii="微软雅黑" w:hAnsi="微软雅黑" w:eastAsia="微软雅黑" w:cs="微软雅黑"/>
          <w:bCs w:val="0"/>
          <w:color w:val="auto"/>
          <w:sz w:val="18"/>
          <w:szCs w:val="18"/>
        </w:rPr>
      </w:pPr>
    </w:p>
    <w:p w14:paraId="26A838D8">
      <w:pPr>
        <w:pStyle w:val="4"/>
        <w:spacing w:before="120" w:after="0" w:line="415" w:lineRule="auto"/>
        <w:ind w:left="210" w:right="210"/>
        <w:outlineLvl w:val="2"/>
        <w:rPr>
          <w:rFonts w:hint="eastAsia" w:ascii="微软雅黑" w:hAnsi="微软雅黑" w:eastAsia="微软雅黑" w:cs="微软雅黑"/>
          <w:sz w:val="28"/>
          <w:szCs w:val="28"/>
        </w:rPr>
      </w:pPr>
      <w:bookmarkStart w:id="138" w:name="_Toc77"/>
      <w:bookmarkStart w:id="139" w:name="_Toc20926"/>
      <w:bookmarkStart w:id="140" w:name="_Toc20097"/>
      <w:bookmarkStart w:id="141" w:name="_Toc20594"/>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.2.2</w:t>
      </w:r>
      <w:r>
        <w:rPr>
          <w:rFonts w:hint="eastAsia" w:ascii="微软雅黑" w:hAnsi="微软雅黑" w:eastAsia="微软雅黑" w:cs="微软雅黑"/>
          <w:sz w:val="28"/>
          <w:szCs w:val="28"/>
        </w:rPr>
        <w:t xml:space="preserve"> </w:t>
      </w:r>
      <w:bookmarkEnd w:id="138"/>
      <w:bookmarkEnd w:id="139"/>
      <w:r>
        <w:rPr>
          <w:rFonts w:hint="eastAsia" w:ascii="微软雅黑" w:hAnsi="微软雅黑" w:eastAsia="微软雅黑" w:cs="微软雅黑"/>
          <w:sz w:val="28"/>
          <w:szCs w:val="28"/>
        </w:rPr>
        <w:t>Time calibration request data reply format</w:t>
      </w:r>
      <w:bookmarkEnd w:id="140"/>
      <w:bookmarkEnd w:id="14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2F786C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0DDB6A8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HEADER</w:t>
            </w:r>
          </w:p>
        </w:tc>
        <w:tc>
          <w:tcPr>
            <w:tcW w:w="3549" w:type="dxa"/>
            <w:noWrap/>
            <w:vAlign w:val="center"/>
          </w:tcPr>
          <w:p w14:paraId="5F029D2C">
            <w:pPr>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2C849E84">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1F6343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SeqId</w:t>
            </w:r>
          </w:p>
        </w:tc>
        <w:tc>
          <w:tcPr>
            <w:tcW w:w="3549" w:type="dxa"/>
            <w:noWrap/>
            <w:vAlign w:val="center"/>
          </w:tcPr>
          <w:p w14:paraId="6165375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2233" w:type="dxa"/>
            <w:noWrap/>
            <w:vAlign w:val="center"/>
          </w:tcPr>
          <w:p w14:paraId="7D83EC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593" w:type="dxa"/>
            <w:noWrap/>
            <w:vAlign w:val="center"/>
          </w:tcPr>
          <w:p w14:paraId="342DB83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c>
          <w:tcPr>
            <w:tcW w:w="3549" w:type="dxa"/>
            <w:noWrap/>
            <w:vAlign w:val="center"/>
          </w:tcPr>
          <w:p w14:paraId="6B1BB7D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932466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D904F0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c>
          <w:tcPr>
            <w:tcW w:w="3549" w:type="dxa"/>
            <w:noWrap/>
            <w:vAlign w:val="center"/>
          </w:tcPr>
          <w:p w14:paraId="51DC765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18AFFE6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2CD55D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c>
          <w:tcPr>
            <w:tcW w:w="3549" w:type="dxa"/>
            <w:noWrap/>
            <w:vAlign w:val="center"/>
          </w:tcPr>
          <w:p w14:paraId="2A06184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75CD93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7452ED8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c>
          <w:tcPr>
            <w:tcW w:w="3549" w:type="dxa"/>
            <w:noWrap/>
            <w:vAlign w:val="center"/>
          </w:tcPr>
          <w:p w14:paraId="32A5ADB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F0B8B4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FE8714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c>
          <w:tcPr>
            <w:tcW w:w="3549" w:type="dxa"/>
            <w:noWrap/>
            <w:vAlign w:val="center"/>
          </w:tcPr>
          <w:p w14:paraId="4BA62B9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C2440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498B64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c>
          <w:tcPr>
            <w:tcW w:w="3549" w:type="dxa"/>
            <w:noWrap/>
            <w:vAlign w:val="center"/>
          </w:tcPr>
          <w:p w14:paraId="3BAA76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DB89CB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9F89F7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End</w:t>
            </w:r>
          </w:p>
        </w:tc>
        <w:tc>
          <w:tcPr>
            <w:tcW w:w="3549" w:type="dxa"/>
            <w:noWrap/>
            <w:vAlign w:val="center"/>
          </w:tcPr>
          <w:p w14:paraId="10946F18">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0xFF</w:t>
            </w:r>
          </w:p>
        </w:tc>
      </w:tr>
    </w:tbl>
    <w:p w14:paraId="120013C3">
      <w:pPr>
        <w:spacing w:line="400" w:lineRule="exact"/>
        <w:ind w:firstLine="180" w:firstLineChars="100"/>
        <w:rPr>
          <w:rFonts w:hint="eastAsia" w:ascii="微软雅黑" w:hAnsi="微软雅黑" w:eastAsia="微软雅黑" w:cs="微软雅黑"/>
          <w:bCs w:val="0"/>
          <w:color w:val="auto"/>
          <w:sz w:val="18"/>
          <w:szCs w:val="18"/>
        </w:rPr>
      </w:pPr>
    </w:p>
    <w:p w14:paraId="0A5F943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Example：FF1007E409020B1B28FF</w:t>
      </w:r>
    </w:p>
    <w:p w14:paraId="71C1AA8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Header</w:t>
      </w:r>
    </w:p>
    <w:p w14:paraId="5E34307E">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10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Seqid</w:t>
      </w:r>
    </w:p>
    <w:p w14:paraId="0A282863">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07E4:</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Year（2020）</w:t>
      </w:r>
    </w:p>
    <w:p w14:paraId="766BCAAA">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09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Month，（09）</w:t>
      </w:r>
    </w:p>
    <w:p w14:paraId="4E7719B0">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02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Day，（02）</w:t>
      </w:r>
    </w:p>
    <w:p w14:paraId="2909EB6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Hour，（11）</w:t>
      </w:r>
    </w:p>
    <w:p w14:paraId="09947956">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Minitus，（27）</w:t>
      </w:r>
    </w:p>
    <w:p w14:paraId="7CE972F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28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Second，（40）</w:t>
      </w:r>
    </w:p>
    <w:p w14:paraId="586F8C72">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 xml:space="preserve">End </w:t>
      </w:r>
    </w:p>
    <w:p w14:paraId="001B0187">
      <w:pPr>
        <w:spacing w:line="400" w:lineRule="exact"/>
        <w:ind w:firstLine="180" w:firstLineChars="100"/>
        <w:rPr>
          <w:rFonts w:hint="eastAsia" w:ascii="微软雅黑" w:hAnsi="微软雅黑" w:eastAsia="微软雅黑" w:cs="微软雅黑"/>
          <w:b/>
          <w:bCs w:val="0"/>
          <w:color w:val="808080" w:themeColor="background1" w:themeShade="80"/>
          <w:sz w:val="18"/>
          <w:szCs w:val="18"/>
        </w:rPr>
      </w:pPr>
    </w:p>
    <w:p w14:paraId="695EADE9">
      <w:pPr>
        <w:spacing w:line="400" w:lineRule="exact"/>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Note：After the device is turned on, it will automatically send a request time synchronization command. Need to reply to the synchronization time data frame after receiving the synchronization instruction to synchronize the device time</w:t>
      </w:r>
    </w:p>
    <w:p w14:paraId="4ACA81CD">
      <w:pPr>
        <w:pStyle w:val="63"/>
        <w:adjustRightInd/>
        <w:spacing w:line="360" w:lineRule="auto"/>
        <w:rPr>
          <w:rFonts w:hint="eastAsia" w:ascii="微软雅黑" w:hAnsi="微软雅黑" w:eastAsia="微软雅黑" w:cs="微软雅黑"/>
          <w:kern w:val="0"/>
          <w:sz w:val="18"/>
          <w:szCs w:val="18"/>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2341CE6B"/>
    <w:multiLevelType w:val="singleLevel"/>
    <w:tmpl w:val="2341CE6B"/>
    <w:lvl w:ilvl="0" w:tentative="0">
      <w:start w:val="1"/>
      <w:numFmt w:val="decimal"/>
      <w:lvlText w:val="(%1)"/>
      <w:lvlJc w:val="left"/>
      <w:pPr>
        <w:tabs>
          <w:tab w:val="left" w:pos="312"/>
        </w:tabs>
      </w:pPr>
    </w:lvl>
  </w:abstractNum>
  <w:abstractNum w:abstractNumId="3">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75B0DDFB"/>
    <w:multiLevelType w:val="singleLevel"/>
    <w:tmpl w:val="75B0DDFB"/>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3E61E2"/>
    <w:rsid w:val="01A93FA3"/>
    <w:rsid w:val="01FB2D05"/>
    <w:rsid w:val="03BC19C2"/>
    <w:rsid w:val="03CD2031"/>
    <w:rsid w:val="03E4056A"/>
    <w:rsid w:val="060C5533"/>
    <w:rsid w:val="06AE5109"/>
    <w:rsid w:val="06DC36B7"/>
    <w:rsid w:val="09B80304"/>
    <w:rsid w:val="0BC01E57"/>
    <w:rsid w:val="0C6B1E0D"/>
    <w:rsid w:val="0C881F83"/>
    <w:rsid w:val="0D04157B"/>
    <w:rsid w:val="0DB02772"/>
    <w:rsid w:val="0E522AF1"/>
    <w:rsid w:val="0E8015C3"/>
    <w:rsid w:val="0F9717C8"/>
    <w:rsid w:val="103A04BC"/>
    <w:rsid w:val="11074157"/>
    <w:rsid w:val="130E6726"/>
    <w:rsid w:val="14075E7D"/>
    <w:rsid w:val="140B4717"/>
    <w:rsid w:val="14276FAA"/>
    <w:rsid w:val="147D6C4A"/>
    <w:rsid w:val="148231E6"/>
    <w:rsid w:val="15403FD7"/>
    <w:rsid w:val="156C73D4"/>
    <w:rsid w:val="167938EC"/>
    <w:rsid w:val="173A067D"/>
    <w:rsid w:val="17A710D3"/>
    <w:rsid w:val="17D346CC"/>
    <w:rsid w:val="186D4CB2"/>
    <w:rsid w:val="18B14E03"/>
    <w:rsid w:val="1A907234"/>
    <w:rsid w:val="1B6C77FE"/>
    <w:rsid w:val="1C7F3E27"/>
    <w:rsid w:val="1C8066B4"/>
    <w:rsid w:val="1C907E0B"/>
    <w:rsid w:val="1C954E9B"/>
    <w:rsid w:val="1CD372C2"/>
    <w:rsid w:val="1CE22ADB"/>
    <w:rsid w:val="1DA85CE8"/>
    <w:rsid w:val="1E1632C9"/>
    <w:rsid w:val="1F14192D"/>
    <w:rsid w:val="204F3608"/>
    <w:rsid w:val="209C3810"/>
    <w:rsid w:val="20A5723C"/>
    <w:rsid w:val="20E20CFE"/>
    <w:rsid w:val="21862D68"/>
    <w:rsid w:val="22CE69E6"/>
    <w:rsid w:val="252D630C"/>
    <w:rsid w:val="25964198"/>
    <w:rsid w:val="26240DEB"/>
    <w:rsid w:val="2669577B"/>
    <w:rsid w:val="26712A32"/>
    <w:rsid w:val="26D62FBA"/>
    <w:rsid w:val="274A0C02"/>
    <w:rsid w:val="28AA40EC"/>
    <w:rsid w:val="28C7359D"/>
    <w:rsid w:val="28DB0637"/>
    <w:rsid w:val="29FB4F80"/>
    <w:rsid w:val="2A350644"/>
    <w:rsid w:val="2B1D2C71"/>
    <w:rsid w:val="2B416568"/>
    <w:rsid w:val="2B826300"/>
    <w:rsid w:val="2DA25458"/>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82611A3"/>
    <w:rsid w:val="384835DD"/>
    <w:rsid w:val="38795776"/>
    <w:rsid w:val="3971469F"/>
    <w:rsid w:val="3AE53402"/>
    <w:rsid w:val="3D4A5933"/>
    <w:rsid w:val="3DC611FD"/>
    <w:rsid w:val="3EAB0477"/>
    <w:rsid w:val="40443DB7"/>
    <w:rsid w:val="40537736"/>
    <w:rsid w:val="41696778"/>
    <w:rsid w:val="422714EB"/>
    <w:rsid w:val="431F3D7A"/>
    <w:rsid w:val="44023FAB"/>
    <w:rsid w:val="45C1052C"/>
    <w:rsid w:val="463651F7"/>
    <w:rsid w:val="46B82A81"/>
    <w:rsid w:val="46F55E8A"/>
    <w:rsid w:val="47627BBA"/>
    <w:rsid w:val="482760A2"/>
    <w:rsid w:val="483519B4"/>
    <w:rsid w:val="48381EA2"/>
    <w:rsid w:val="48D13C35"/>
    <w:rsid w:val="491B241B"/>
    <w:rsid w:val="49750EE7"/>
    <w:rsid w:val="498378CD"/>
    <w:rsid w:val="499B293E"/>
    <w:rsid w:val="49B303BC"/>
    <w:rsid w:val="4A3A4921"/>
    <w:rsid w:val="4AB455FC"/>
    <w:rsid w:val="4B101F6A"/>
    <w:rsid w:val="4B45182E"/>
    <w:rsid w:val="4C721A28"/>
    <w:rsid w:val="4CA77B7B"/>
    <w:rsid w:val="4CB07094"/>
    <w:rsid w:val="4D043A75"/>
    <w:rsid w:val="4D6865D6"/>
    <w:rsid w:val="4DCC23F0"/>
    <w:rsid w:val="4E3009BC"/>
    <w:rsid w:val="4F7D3946"/>
    <w:rsid w:val="50EB10A0"/>
    <w:rsid w:val="50F0342F"/>
    <w:rsid w:val="5103759B"/>
    <w:rsid w:val="51AF188D"/>
    <w:rsid w:val="51B73916"/>
    <w:rsid w:val="52563260"/>
    <w:rsid w:val="53C438F2"/>
    <w:rsid w:val="542976AD"/>
    <w:rsid w:val="54592D23"/>
    <w:rsid w:val="553A3939"/>
    <w:rsid w:val="55E5115C"/>
    <w:rsid w:val="56FF1819"/>
    <w:rsid w:val="57B0791C"/>
    <w:rsid w:val="593A0E1B"/>
    <w:rsid w:val="5A272E2C"/>
    <w:rsid w:val="5A4C4059"/>
    <w:rsid w:val="5A76346C"/>
    <w:rsid w:val="5B303AB7"/>
    <w:rsid w:val="5B8F1FBE"/>
    <w:rsid w:val="5BA4077D"/>
    <w:rsid w:val="5C50525D"/>
    <w:rsid w:val="5E9D755E"/>
    <w:rsid w:val="5F35535F"/>
    <w:rsid w:val="5F5A3621"/>
    <w:rsid w:val="5FAD78AB"/>
    <w:rsid w:val="5FFC3DB3"/>
    <w:rsid w:val="61DA1D04"/>
    <w:rsid w:val="621719D8"/>
    <w:rsid w:val="62957545"/>
    <w:rsid w:val="62C65219"/>
    <w:rsid w:val="634C03F7"/>
    <w:rsid w:val="64702960"/>
    <w:rsid w:val="64A17E21"/>
    <w:rsid w:val="657607C4"/>
    <w:rsid w:val="65902FF9"/>
    <w:rsid w:val="65A71FD4"/>
    <w:rsid w:val="65C37416"/>
    <w:rsid w:val="665557E2"/>
    <w:rsid w:val="66B02BEA"/>
    <w:rsid w:val="66D3663F"/>
    <w:rsid w:val="679A029F"/>
    <w:rsid w:val="67D71E9D"/>
    <w:rsid w:val="67F14C30"/>
    <w:rsid w:val="696C260A"/>
    <w:rsid w:val="69AE2C22"/>
    <w:rsid w:val="6A3D46DE"/>
    <w:rsid w:val="6CC25CE0"/>
    <w:rsid w:val="6CC54727"/>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46266"/>
    <w:rsid w:val="757F3569"/>
    <w:rsid w:val="75B30843"/>
    <w:rsid w:val="75F67AFC"/>
    <w:rsid w:val="78CF7044"/>
    <w:rsid w:val="7AA75F4E"/>
    <w:rsid w:val="7AC52BAB"/>
    <w:rsid w:val="7B353BC5"/>
    <w:rsid w:val="7C692185"/>
    <w:rsid w:val="7CBD693B"/>
    <w:rsid w:val="7D0067BE"/>
    <w:rsid w:val="7D600596"/>
    <w:rsid w:val="7D9046C1"/>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1510</Words>
  <Characters>8507</Characters>
  <Lines>142</Lines>
  <Paragraphs>40</Paragraphs>
  <TotalTime>7</TotalTime>
  <ScaleCrop>false</ScaleCrop>
  <LinksUpToDate>false</LinksUpToDate>
  <CharactersWithSpaces>9998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2025-05-14T09:50:32Z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