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EB22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W200</w:t>
      </w:r>
      <w:r>
        <w:rPr>
          <w:rFonts w:ascii="微软雅黑" w:hAnsi="微软雅黑"/>
          <w:b/>
          <w:sz w:val="36"/>
          <w:szCs w:val="36"/>
        </w:rPr>
        <w:t>P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LU</w:t>
      </w:r>
      <w:r>
        <w:rPr>
          <w:rFonts w:hint="eastAsia" w:ascii="微软雅黑" w:hAnsi="微软雅黑"/>
          <w:b/>
          <w:sz w:val="36"/>
          <w:szCs w:val="36"/>
        </w:rPr>
        <w:t xml:space="preserve">  LoRaWAN Device Protocal</w:t>
      </w:r>
    </w:p>
    <w:p w14:paraId="5DE3A4D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W200</w:t>
      </w:r>
      <w:r>
        <w:rPr>
          <w:rFonts w:ascii="微软雅黑" w:hAnsi="微软雅黑"/>
          <w:b/>
          <w:sz w:val="36"/>
          <w:szCs w:val="36"/>
        </w:rPr>
        <w:t>P</w:t>
      </w:r>
      <w:r>
        <w:rPr>
          <w:rFonts w:hint="eastAsia" w:ascii="微软雅黑" w:hAnsi="微软雅黑"/>
          <w:b/>
          <w:sz w:val="36"/>
          <w:szCs w:val="36"/>
        </w:rPr>
        <w:t xml:space="preserve"> LoRaWAN设备协议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 w:val="18"/>
                <w:szCs w:val="18"/>
              </w:rPr>
              <w:t>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12-21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新增设备使用说明</w:t>
            </w:r>
          </w:p>
        </w:tc>
      </w:tr>
    </w:tbl>
    <w:p w14:paraId="32FE4ECF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4689AFDB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790EE34B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_Toc14319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_Toc14319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24F0F9D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_Toc30573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_Toc30573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ABCA416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_Toc13044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_Toc13044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E9E58C3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_Toc7432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_Toc7432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1342900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_Toc10436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_Toc10436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AA1B0CC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_Toc2001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_Toc2001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96FBDE4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_Toc855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_Toc855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43CF861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_Toc10352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_Toc10352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796C996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_Toc3350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_Toc3350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F6E7FCA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_Toc21118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_Toc21118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8454D68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_Toc6825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_Toc6825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61E6005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_Toc25010 </w:instrText>
      </w:r>
      <w:r>
        <w:fldChar w:fldCharType="separate"/>
      </w:r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_Toc25010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99431D2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_Toc13292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4.1设备信息相关</w:t>
      </w:r>
      <w:r>
        <w:tab/>
      </w:r>
      <w:r>
        <w:fldChar w:fldCharType="begin"/>
      </w:r>
      <w:r>
        <w:instrText xml:space="preserve"> PAGEREF _Toc13292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1F6DD84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_Toc30061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ascii="微软雅黑" w:hAnsi="微软雅黑" w:eastAsia="微软雅黑"/>
          <w:szCs w:val="28"/>
        </w:rPr>
        <w:t xml:space="preserve">.1 </w:t>
      </w:r>
      <w:r>
        <w:rPr>
          <w:rFonts w:hint="eastAsia" w:ascii="微软雅黑" w:hAnsi="微软雅黑" w:eastAsia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>电量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(BatteryPower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0XF9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_Toc30061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BE149B6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_Toc15821 </w:instrText>
      </w:r>
      <w:r>
        <w:fldChar w:fldCharType="separate"/>
      </w:r>
      <w:r>
        <w:rPr>
          <w:rFonts w:hint="eastAsia" w:cs="Times New Roman"/>
          <w:bCs/>
          <w:kern w:val="2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_Toc15821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1BC307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_Toc23987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.2.1</w:t>
      </w:r>
      <w:r>
        <w:rPr>
          <w:rFonts w:hint="eastAsia" w:ascii="微软雅黑" w:hAnsi="微软雅黑" w:eastAsia="微软雅黑"/>
          <w:szCs w:val="28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_Toc23987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476DBE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_Toc29670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4.2.2 </w:t>
      </w:r>
      <w:r>
        <w:rPr>
          <w:rFonts w:hint="eastAsia" w:ascii="微软雅黑" w:hAnsi="微软雅黑" w:eastAsia="微软雅黑"/>
          <w:szCs w:val="28"/>
        </w:rPr>
        <w:t>S</w:t>
      </w:r>
      <w:r>
        <w:rPr>
          <w:rFonts w:ascii="微软雅黑" w:hAnsi="微软雅黑" w:eastAsia="微软雅黑"/>
          <w:szCs w:val="28"/>
        </w:rPr>
        <w:t>OS</w:t>
      </w:r>
      <w:r>
        <w:rPr>
          <w:rFonts w:hint="eastAsia" w:ascii="微软雅黑" w:hAnsi="微软雅黑" w:eastAsia="微软雅黑"/>
          <w:szCs w:val="28"/>
        </w:rPr>
        <w:t>上传（SOS Message）（MSGID=</w:t>
      </w:r>
      <w:r>
        <w:rPr>
          <w:rFonts w:ascii="微软雅黑" w:hAnsi="微软雅黑" w:eastAsia="微软雅黑"/>
          <w:szCs w:val="28"/>
        </w:rPr>
        <w:t>0XB5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_Toc29670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1FF764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_Toc27853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4.2.2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_Toc27853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1C27087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_Toc14345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_Toc14345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BCF020A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_Toc15150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 w:ascii="微软雅黑" w:hAnsi="微软雅黑" w:eastAsia="微软雅黑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0X03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_Toc15150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74E43F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_Toc12066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4.3.</w:t>
      </w:r>
      <w:r>
        <w:rPr>
          <w:rFonts w:hint="eastAsia" w:ascii="微软雅黑" w:hAnsi="微软雅黑" w:eastAsia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_Toc12066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7FC43A4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_Toc5970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4.3.3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_Toc5970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88291F0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_Toc7693 </w:instrText>
      </w:r>
      <w:r>
        <w:fldChar w:fldCharType="separate"/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_Toc7693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976A5A8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_Toc27048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设备充电状态上传(0xC3)</w:t>
      </w:r>
      <w:r>
        <w:rPr>
          <w:rFonts w:hint="eastAsia"/>
          <w:lang w:val="en-US" w:eastAsia="zh-CN"/>
        </w:rPr>
        <w:t>---可不解析</w:t>
      </w:r>
      <w:r>
        <w:tab/>
      </w:r>
      <w:r>
        <w:fldChar w:fldCharType="begin"/>
      </w:r>
      <w:r>
        <w:instrText xml:space="preserve"> PAGEREF _Toc27048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50D2471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_Toc20063 </w:instrText>
      </w:r>
      <w:r>
        <w:fldChar w:fldCharType="separate"/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_Toc20063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52239D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_Toc21711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rPr>
          <w:rFonts w:hint="eastAsia"/>
          <w:lang w:val="en-US" w:eastAsia="zh-CN"/>
        </w:rPr>
        <w:t>---通用固件暂无</w:t>
      </w:r>
      <w:r>
        <w:tab/>
      </w:r>
      <w:r>
        <w:fldChar w:fldCharType="begin"/>
      </w:r>
      <w:r>
        <w:instrText xml:space="preserve"> PAGEREF _Toc21711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C7D87C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_Toc16945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rPr>
          <w:rFonts w:hint="eastAsia"/>
          <w:lang w:val="en-US" w:eastAsia="zh-CN"/>
        </w:rPr>
        <w:t>---通用固件暂无</w:t>
      </w:r>
      <w:r>
        <w:tab/>
      </w:r>
      <w:r>
        <w:fldChar w:fldCharType="begin"/>
      </w:r>
      <w:r>
        <w:instrText xml:space="preserve"> PAGEREF _Toc16945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03DC30A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_Toc23719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4.6健康相关上报</w:t>
      </w:r>
      <w:r>
        <w:tab/>
      </w:r>
      <w:r>
        <w:fldChar w:fldCharType="begin"/>
      </w:r>
      <w:r>
        <w:instrText xml:space="preserve"> PAGEREF _Toc23719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C3525B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_Toc30563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_Toc30563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2990E2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_Toc29447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.6.2</w:t>
      </w:r>
      <w:r>
        <w:rPr>
          <w:rFonts w:hint="eastAsia" w:ascii="微软雅黑" w:hAnsi="微软雅黑" w:eastAsia="微软雅黑"/>
          <w:szCs w:val="28"/>
        </w:rPr>
        <w:t>心率和</w:t>
      </w:r>
      <w:r>
        <w:rPr>
          <w:rFonts w:ascii="微软雅黑" w:hAnsi="微软雅黑" w:eastAsia="微软雅黑"/>
          <w:szCs w:val="28"/>
        </w:rPr>
        <w:t>血压上传</w:t>
      </w:r>
      <w:r>
        <w:rPr>
          <w:rFonts w:hint="eastAsia" w:ascii="微软雅黑" w:hAnsi="微软雅黑" w:eastAsia="微软雅黑"/>
          <w:szCs w:val="28"/>
        </w:rPr>
        <w:t>(Heart Rate and Blood)（MSGID=</w:t>
      </w:r>
      <w:r>
        <w:rPr>
          <w:rFonts w:ascii="微软雅黑" w:hAnsi="微软雅黑" w:eastAsia="微软雅黑"/>
          <w:szCs w:val="28"/>
        </w:rPr>
        <w:t>0XC2</w:t>
      </w:r>
      <w:r>
        <w:rPr>
          <w:rFonts w:hint="eastAsia" w:ascii="微软雅黑" w:hAnsi="微软雅黑" w:eastAsia="微软雅黑"/>
          <w:szCs w:val="28"/>
        </w:rPr>
        <w:t>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_Toc29447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B9FBCA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_Toc15871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.6.3</w:t>
      </w:r>
      <w:r>
        <w:rPr>
          <w:rFonts w:hint="eastAsia" w:ascii="微软雅黑" w:hAnsi="微软雅黑" w:eastAsia="微软雅黑"/>
          <w:szCs w:val="28"/>
        </w:rPr>
        <w:t>设备血氧数据上传 (</w:t>
      </w:r>
      <w:r>
        <w:rPr>
          <w:rFonts w:ascii="微软雅黑" w:hAnsi="微软雅黑" w:eastAsia="微软雅黑"/>
          <w:szCs w:val="28"/>
        </w:rPr>
        <w:t xml:space="preserve">MSGID = </w:t>
      </w:r>
      <w:r>
        <w:rPr>
          <w:rFonts w:hint="eastAsia" w:ascii="微软雅黑" w:hAnsi="微软雅黑" w:eastAsia="微软雅黑"/>
          <w:szCs w:val="28"/>
        </w:rPr>
        <w:t>0xC6)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_Toc15871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3483DC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_Toc32543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.6.4</w:t>
      </w:r>
      <w:r>
        <w:rPr>
          <w:rFonts w:hint="eastAsia" w:ascii="微软雅黑" w:hAnsi="微软雅黑" w:eastAsia="微软雅黑"/>
          <w:szCs w:val="28"/>
        </w:rPr>
        <w:t>温度上传（Temperature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（MsgId=0xBA）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_Toc32543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BEDEB13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_Toc667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设备睡眠分析数据上传(0xC5)</w:t>
      </w:r>
      <w:r>
        <w:rPr>
          <w:rFonts w:hint="eastAsia"/>
          <w:lang w:val="en-US" w:eastAsia="zh-CN"/>
        </w:rPr>
        <w:t>--通用固件暂无</w:t>
      </w:r>
      <w:r>
        <w:tab/>
      </w:r>
      <w:r>
        <w:fldChar w:fldCharType="begin"/>
      </w:r>
      <w:r>
        <w:instrText xml:space="preserve"> PAGEREF _Toc667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B3FC3A2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_Toc23745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_Toc23745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7B82C52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_Toc13553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_Toc13553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6D5B57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_Toc31533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_Toc31533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F370F20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_Toc29698 </w:instrText>
      </w:r>
      <w:r>
        <w:fldChar w:fldCharType="separate"/>
      </w:r>
      <w:r>
        <w:rPr>
          <w:rFonts w:hint="eastAsia"/>
          <w:bCs w:val="0"/>
          <w:szCs w:val="28"/>
          <w:lang w:val="en-US" w:eastAsia="zh-CN"/>
        </w:rPr>
        <w:t>5.</w:t>
      </w:r>
      <w:r>
        <w:rPr>
          <w:rFonts w:hint="eastAsia"/>
          <w:bCs w:val="0"/>
          <w:szCs w:val="28"/>
        </w:rPr>
        <w:t>1.</w:t>
      </w:r>
      <w:r>
        <w:rPr>
          <w:rFonts w:hint="eastAsia"/>
          <w:bCs w:val="0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 w:val="0"/>
          <w:szCs w:val="32"/>
        </w:rPr>
        <w:t>信息下发（Message Send）（MSGID=0X28）</w:t>
      </w:r>
      <w:r>
        <w:tab/>
      </w:r>
      <w:r>
        <w:fldChar w:fldCharType="begin"/>
      </w:r>
      <w:r>
        <w:instrText xml:space="preserve"> PAGEREF _Toc29698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197B3AD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_Toc16154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_Toc16154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6285FC6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_Toc13435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_Toc13435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1B5412F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_Toc10759 </w:instrText>
      </w:r>
      <w:r>
        <w:fldChar w:fldCharType="separate"/>
      </w:r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_Toc10759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8C70EF6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_Toc31555 </w:instrText>
      </w:r>
      <w:r>
        <w:fldChar w:fldCharType="separate"/>
      </w:r>
      <w:r>
        <w:rPr>
          <w:rFonts w:hint="eastAsia"/>
          <w:lang w:val="en-US" w:eastAsia="zh-CN"/>
        </w:rPr>
        <w:t>5.1.7</w:t>
      </w:r>
      <w:r>
        <w:rPr>
          <w:rFonts w:hint="eastAsia"/>
        </w:rPr>
        <w:t>天气预警（0</w:t>
      </w:r>
      <w:r>
        <w:t>X</w:t>
      </w:r>
      <w:r>
        <w:rPr>
          <w:rFonts w:hint="eastAsia"/>
        </w:rPr>
        <w:t>C</w:t>
      </w:r>
      <w:r>
        <w:t>B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_Toc31555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8712C2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_Toc6431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5.1.8</w:t>
      </w:r>
      <w:r>
        <w:rPr>
          <w:rFonts w:hint="eastAsia" w:ascii="微软雅黑" w:hAnsi="微软雅黑" w:eastAsia="微软雅黑"/>
          <w:szCs w:val="28"/>
        </w:rPr>
        <w:t>个人信息下发（MSGID=</w:t>
      </w:r>
      <w:r>
        <w:rPr>
          <w:rFonts w:ascii="微软雅黑" w:hAnsi="微软雅黑" w:eastAsia="微软雅黑"/>
          <w:szCs w:val="28"/>
        </w:rPr>
        <w:t>0XCA</w:t>
      </w:r>
      <w:r>
        <w:rPr>
          <w:rFonts w:hint="eastAsia" w:ascii="微软雅黑" w:hAnsi="微软雅黑" w:eastAsia="微软雅黑"/>
          <w:szCs w:val="28"/>
        </w:rPr>
        <w:t>）</w:t>
      </w:r>
      <w:r>
        <w:rPr>
          <w:rFonts w:hint="eastAsia" w:ascii="微软雅黑" w:hAnsi="微软雅黑"/>
          <w:szCs w:val="28"/>
          <w:lang w:val="en-US" w:eastAsia="zh-CN"/>
        </w:rPr>
        <w:t>--特殊固件支持</w:t>
      </w:r>
      <w:r>
        <w:tab/>
      </w:r>
      <w:r>
        <w:fldChar w:fldCharType="begin"/>
      </w:r>
      <w:r>
        <w:instrText xml:space="preserve"> PAGEREF _Toc6431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1823F71A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_Toc21836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9 UWB报警距离下发（0x79）</w:t>
      </w:r>
      <w:r>
        <w:tab/>
      </w:r>
      <w:r>
        <w:fldChar w:fldCharType="begin"/>
      </w:r>
      <w:r>
        <w:instrText xml:space="preserve"> PAGEREF _Toc21836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13900DB0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_Toc16436 </w:instrText>
      </w:r>
      <w: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5.2</w:t>
      </w:r>
      <w:r>
        <w:rPr>
          <w:rFonts w:hint="eastAsia" w:ascii="微软雅黑" w:hAnsi="微软雅黑"/>
          <w:szCs w:val="32"/>
        </w:rPr>
        <w:t>服务器时间同步信息(</w:t>
      </w:r>
      <w:r>
        <w:rPr>
          <w:rFonts w:ascii="微软雅黑" w:hAnsi="微软雅黑"/>
          <w:szCs w:val="32"/>
        </w:rPr>
        <w:t>Server time synchronization</w:t>
      </w:r>
      <w:r>
        <w:rPr>
          <w:rFonts w:hint="eastAsia" w:ascii="微软雅黑" w:hAnsi="微软雅黑"/>
          <w:szCs w:val="32"/>
        </w:rPr>
        <w:t>)</w:t>
      </w:r>
      <w:r>
        <w:tab/>
      </w:r>
      <w:r>
        <w:fldChar w:fldCharType="begin"/>
      </w:r>
      <w:r>
        <w:instrText xml:space="preserve"> PAGEREF _Toc16436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30DCBE38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_Toc16162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Cs w:val="28"/>
        </w:rPr>
        <w:t xml:space="preserve"> 请求时间校准数据指令(</w:t>
      </w:r>
      <w:r>
        <w:rPr>
          <w:rFonts w:ascii="微软雅黑" w:hAnsi="微软雅黑" w:eastAsia="微软雅黑"/>
          <w:szCs w:val="28"/>
        </w:rPr>
        <w:t>Request time calibration data command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_Toc16162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17793B76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_Toc27035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Cs w:val="28"/>
        </w:rPr>
        <w:t>2 时间校准请求数据回复格式(</w:t>
      </w:r>
      <w:r>
        <w:rPr>
          <w:rFonts w:ascii="微软雅黑" w:hAnsi="微软雅黑" w:eastAsia="微软雅黑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_Toc27035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2EF2FD90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449D2083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4319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83639C9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3" w:name="_Toc440976902"/>
      <w:bookmarkStart w:id="4" w:name="_Toc496193103"/>
      <w:r>
        <w:rPr>
          <w:rFonts w:hint="eastAsia" w:ascii="微软雅黑" w:hAnsi="微软雅黑"/>
          <w:sz w:val="18"/>
          <w:szCs w:val="18"/>
        </w:rPr>
        <w:t>本协议合适用于欧孚W200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LoRaWAN手表。若需要下行确认（全双工模式）或其他协议，请咨询欧孚通信（欧孚通信有其他定制协议的应用）。</w:t>
      </w:r>
    </w:p>
    <w:p w14:paraId="3FF088A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This protocol use for Oviphone 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 wristband) . </w:t>
      </w:r>
    </w:p>
    <w:p w14:paraId="77300F22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If you need downlink confirmation (full-duplex mode) or other protocols, please check with Oviphone.</w:t>
      </w:r>
    </w:p>
    <w:p w14:paraId="76DE38D8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设备功能的不断完善和丰富，本协议会不断更新，请从</w:t>
      </w:r>
      <w:r>
        <w:rPr>
          <w:rFonts w:hint="eastAsia" w:ascii="微软雅黑" w:hAnsi="微软雅黑"/>
          <w:sz w:val="18"/>
          <w:szCs w:val="18"/>
          <w:lang w:val="en-US" w:eastAsia="zh-CN"/>
        </w:rPr>
        <w:t>官网</w:t>
      </w:r>
      <w:r>
        <w:rPr>
          <w:rFonts w:hint="eastAsia" w:ascii="微软雅黑" w:hAnsi="微软雅黑"/>
          <w:sz w:val="18"/>
          <w:szCs w:val="18"/>
        </w:rPr>
        <w:t xml:space="preserve">下载最新版本。This document will continue updape, please download the newest version. </w:t>
      </w:r>
    </w:p>
    <w:p w14:paraId="7B4E6353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</w:p>
    <w:p w14:paraId="53DE18F0">
      <w:pPr>
        <w:spacing w:line="40" w:lineRule="atLeast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hint="eastAsia" w:ascii="微软雅黑" w:hAnsi="微软雅黑"/>
          <w:sz w:val="18"/>
          <w:szCs w:val="18"/>
        </w:rPr>
        <w:t>在那的模组：</w:t>
      </w:r>
    </w:p>
    <w:p w14:paraId="167F20AA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手表加网方式（wristband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  </w:t>
      </w:r>
    </w:p>
    <w:p w14:paraId="50B42981">
      <w:pPr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 xml:space="preserve">1：Activation by Personalization (激活方式 OTAA-CLASSA)    </w:t>
      </w:r>
    </w:p>
    <w:p w14:paraId="79DE128F">
      <w:pPr>
        <w:ind w:firstLine="900" w:firstLineChars="50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Default 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1A4FB366">
      <w:pPr>
        <w:spacing w:line="40" w:lineRule="atLeast"/>
        <w:ind w:firstLine="867" w:firstLineChars="482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>f you need special KEY, please contact with Oviphone</w:t>
      </w:r>
    </w:p>
    <w:p w14:paraId="54A2963C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</w:p>
    <w:p w14:paraId="5BC4128E">
      <w:pPr>
        <w:spacing w:line="40" w:lineRule="atLeast"/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2：另一种ABP入网模式</w:t>
      </w:r>
    </w:p>
    <w:p w14:paraId="3F1DA08E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CAPPSKEY - EF6D6E2503F57AE2FA151CDA87455F18</w:t>
      </w:r>
    </w:p>
    <w:p w14:paraId="348B93B9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CNWKSKEY - 2E8C8650B4041672BBB9A399F2DEB427</w:t>
      </w:r>
    </w:p>
    <w:p w14:paraId="47DAA339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5" w:name="_Toc4409"/>
      <w:bookmarkStart w:id="6" w:name="_Toc9352"/>
      <w:bookmarkStart w:id="7" w:name="_Toc30573"/>
      <w:bookmarkStart w:id="8" w:name="_Toc687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5"/>
      <w:bookmarkEnd w:id="6"/>
      <w:bookmarkEnd w:id="7"/>
      <w:bookmarkEnd w:id="8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9" w:name="_Toc19043"/>
      <w:bookmarkStart w:id="10" w:name="_Toc18282"/>
      <w:bookmarkStart w:id="11" w:name="_Toc13044"/>
      <w:bookmarkStart w:id="12" w:name="_Toc2866"/>
      <w:bookmarkStart w:id="13" w:name="_Toc29705"/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2.1 </w:t>
      </w:r>
      <w:bookmarkEnd w:id="9"/>
      <w:r>
        <w:rPr>
          <w:rFonts w:hint="eastAsia"/>
          <w:b/>
          <w:bCs w:val="0"/>
          <w:sz w:val="32"/>
          <w:szCs w:val="32"/>
          <w:lang w:val="en-US" w:eastAsia="zh-CN"/>
        </w:rPr>
        <w:t>设备功能与使用说明</w:t>
      </w:r>
      <w:bookmarkEnd w:id="10"/>
      <w:bookmarkEnd w:id="11"/>
      <w:bookmarkEnd w:id="12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  <w:r>
        <w:rPr>
          <w:rFonts w:hint="eastAsia"/>
          <w:b w:val="0"/>
          <w:bCs/>
          <w:color w:val="FF0000"/>
          <w:sz w:val="32"/>
          <w:szCs w:val="32"/>
          <w:lang w:val="en-US" w:eastAsia="zh-CN"/>
        </w:rPr>
        <w:t>默认高频通用为AS923(923.2-924.6),OTAA-CLASSA，如需其他可提出需求</w:t>
      </w:r>
    </w:p>
    <w:p w14:paraId="062E8ACC">
      <w:pPr>
        <w:numPr>
          <w:ilvl w:val="0"/>
          <w:numId w:val="1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充电达到开机所需电量设备会自动开机，充电状态显示充电图标，充满电为绿色图标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1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54EE458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手动关机：关机：长按按键15秒以上，界面显示面显示Byebye后熄灭屏幕</w:t>
      </w:r>
    </w:p>
    <w:p w14:paraId="27D23A90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注意：开机状态充电不关机</w:t>
      </w:r>
    </w:p>
    <w:p w14:paraId="2695C6D6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触发方式：触发后设备不进休眠，长按下键3s，界面显示SOS SEND OK/</w:t>
      </w:r>
      <w:r>
        <w:rPr>
          <w:rFonts w:hint="eastAsia" w:ascii="微软雅黑" w:hAnsi="微软雅黑" w:eastAsia="微软雅黑"/>
          <w:sz w:val="28"/>
          <w:szCs w:val="28"/>
        </w:rPr>
        <w:t>SOS发送</w:t>
      </w:r>
      <w:r>
        <w:rPr>
          <w:rFonts w:hint="eastAsia" w:ascii="微软雅黑" w:hAnsi="微软雅黑"/>
          <w:sz w:val="28"/>
          <w:szCs w:val="28"/>
          <w:lang w:val="en-US" w:eastAsia="zh-CN"/>
        </w:rPr>
        <w:t>成功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后，出现SOS图标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取消方式：SOS模式下，长按下键3s,界面显示SEND CENCEL/SOS取消后，SOS图标消失</w:t>
      </w:r>
    </w:p>
    <w:p w14:paraId="15448028">
      <w:pPr>
        <w:pStyle w:val="63"/>
        <w:numPr>
          <w:ilvl w:val="0"/>
          <w:numId w:val="1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无信号：界面信号为一条横线,  设备上报失败或未入网（不在lora网关范围）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</w:t>
      </w:r>
    </w:p>
    <w:p w14:paraId="66278DE6">
      <w:pPr>
        <w:pStyle w:val="63"/>
        <w:numPr>
          <w:ilvl w:val="0"/>
          <w:numId w:val="1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1BE57975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触发条件：设备40分钟一动不动，进入休眠模式，不上报数据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30417"/>
      <w:bookmarkStart w:id="15" w:name="_Toc26856"/>
      <w:bookmarkStart w:id="16" w:name="_Toc7432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3"/>
      <w:bookmarkEnd w:id="14"/>
      <w:bookmarkEnd w:id="15"/>
      <w:bookmarkEnd w:id="16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通用版本：上报需在lora网关范围，否则上报失败，默认上报失败间隔5分钟重新入网</w:t>
      </w:r>
    </w:p>
    <w:p w14:paraId="460EAF14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电量信号上报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F9：电量计步上报，开机上报一次，定位和健康上报时后也会跟着报一条</w:t>
      </w:r>
    </w:p>
    <w:p w14:paraId="0C5C1924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Uwb/gps/蓝牙信标：默认上报频率10分钟，默认定位优先级：uwb&gt;蓝牙&gt;gps，蓝牙定位优先，定位不到切换gps</w:t>
      </w:r>
    </w:p>
    <w:p w14:paraId="690A66CC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SOS报警(0xB5)：使用者主动触发,触发方式见上一节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739A41CC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 </w:t>
      </w:r>
    </w:p>
    <w:p w14:paraId="09C664EF">
      <w:pPr>
        <w:ind w:left="718" w:leftChars="342" w:firstLine="0" w:firstLineChars="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久坐停留报警(0x02): 默认3分钟一动不动触发上报</w:t>
      </w:r>
    </w:p>
    <w:p w14:paraId="61E3CBD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</w:t>
      </w:r>
    </w:p>
    <w:p w14:paraId="390787C3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6F391D4A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UWB测距报警(0x21):,UWB测距报警检测频率和UWB定位上报频率一致，若定位时测距距离小于报警距离，则上报</w:t>
      </w:r>
    </w:p>
    <w:p w14:paraId="43759501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3B9C9920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充电状态(0xC3)：开始充电，结束充电，已充满时上报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Eg:bdd6000119a9cf610445270387bf452708a1bc44279d18b74427e518b7f9bdf9010000006400002800000019a9cf61ca</w:t>
      </w:r>
    </w:p>
    <w:p w14:paraId="1AA2A642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(0xD6)蓝牙定位:bdd6000119a9cf610445270387bf452708a1bc44279d18b74427e518b7f9</w:t>
      </w:r>
    </w:p>
    <w:p w14:paraId="7DF62A27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(0xF9)电量信号:bdf9010000006400002800000019a9cf61ca</w:t>
      </w:r>
    </w:p>
    <w:p w14:paraId="44124DF5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7" w:name="_Toc26002"/>
      <w:bookmarkStart w:id="18" w:name="_Toc10436"/>
      <w:bookmarkStart w:id="19" w:name="_Toc12367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7"/>
      <w:bookmarkEnd w:id="18"/>
      <w:bookmarkEnd w:id="19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通用版本：CLASSA在设备上报时接受下行</w:t>
      </w:r>
    </w:p>
    <w:p w14:paraId="680813BF">
      <w:pPr>
        <w:pStyle w:val="63"/>
        <w:numPr>
          <w:ilvl w:val="0"/>
          <w:numId w:val="3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63"/>
        <w:numPr>
          <w:ilvl w:val="0"/>
          <w:numId w:val="3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Unicode编码，汉字最多20个 40个字节，一个汉字占2个字节，一个英文字母占1个字节</w:t>
      </w:r>
    </w:p>
    <w:p w14:paraId="79AAD761">
      <w:pPr>
        <w:pStyle w:val="63"/>
        <w:numPr>
          <w:ilvl w:val="0"/>
          <w:numId w:val="3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81B929C">
      <w:pPr>
        <w:ind w:firstLine="63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默认定位优先级UWB&gt;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UWB&gt;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蓝牙信标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&gt;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gps，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UWB定位不到切换蓝牙定位，蓝牙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定位不到切换Gps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bookmarkStart w:id="156" w:name="_GoBack"/>
      <w:bookmarkEnd w:id="156"/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健康采样频率默认10分钟,最低2分钟上报</w:t>
      </w:r>
    </w:p>
    <w:p w14:paraId="7BFAC9BF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时间校准(0xFF):</w:t>
      </w:r>
    </w:p>
    <w:p w14:paraId="5EA471D4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设备每次开机会上报FF00FF报文，需要立刻下行此报文，设备收到后会根据下行的时间校准时间</w:t>
      </w:r>
    </w:p>
    <w:p w14:paraId="53987551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(6)跌落报警开关(0xCE07):</w:t>
      </w:r>
    </w:p>
    <w:p w14:paraId="7769871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 默认跌落报警为开启状态，下行关闭指令后，设备关闭跌落报警触发</w:t>
      </w:r>
    </w:p>
    <w:p w14:paraId="2E4532F5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久坐停留报警开关(0xCE08):</w:t>
      </w:r>
    </w:p>
    <w:p w14:paraId="233E9EE4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默认久坐停留报警为开启状态，下行关闭指令后，设备关闭久坐停留报警触发</w:t>
      </w:r>
    </w:p>
    <w:p w14:paraId="4756989E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关机和重启(0x77):</w:t>
      </w:r>
    </w:p>
    <w:p w14:paraId="4F4770CB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 下行指令后，设备关机或重启</w:t>
      </w:r>
    </w:p>
    <w:p w14:paraId="02235F24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天气预警(0xCB):</w:t>
      </w:r>
    </w:p>
    <w:p w14:paraId="597E89AA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 下行天气预警，设备收到后显示天气预警图片</w:t>
      </w:r>
    </w:p>
    <w:p w14:paraId="66892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(9)UWB报警距离(0x79):</w:t>
      </w:r>
    </w:p>
    <w:p w14:paraId="46CD5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440964BE">
      <w:pPr>
        <w:pStyle w:val="2"/>
        <w:numPr>
          <w:ilvl w:val="0"/>
          <w:numId w:val="0"/>
        </w:numPr>
        <w:spacing w:line="360" w:lineRule="auto"/>
        <w:ind w:leftChars="0"/>
      </w:pPr>
      <w:bookmarkStart w:id="20" w:name="_Toc2001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3"/>
      <w:bookmarkEnd w:id="4"/>
      <w:bookmarkEnd w:id="20"/>
    </w:p>
    <w:p w14:paraId="28872034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21" w:name="_Toc440976903"/>
      <w:bookmarkStart w:id="22" w:name="_Toc496193104"/>
      <w:r>
        <w:rPr>
          <w:rFonts w:hint="eastAsia" w:ascii="微软雅黑" w:hAnsi="微软雅黑"/>
          <w:sz w:val="18"/>
          <w:szCs w:val="18"/>
        </w:rPr>
        <w:t>一条基本的协议数据包结构(</w:t>
      </w:r>
      <w:r>
        <w:rPr>
          <w:rFonts w:ascii="微软雅黑" w:hAnsi="微软雅黑"/>
          <w:sz w:val="18"/>
          <w:szCs w:val="18"/>
        </w:rPr>
        <w:t>A basic protocol data packet structure</w:t>
      </w:r>
      <w:r>
        <w:rPr>
          <w:rFonts w:hint="eastAsia" w:ascii="微软雅黑" w:hAnsi="微软雅黑"/>
          <w:sz w:val="18"/>
          <w:szCs w:val="18"/>
        </w:rPr>
        <w:t>)</w:t>
      </w:r>
    </w:p>
    <w:p w14:paraId="44406186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drawing>
          <wp:inline distT="0" distB="0" distL="0" distR="0">
            <wp:extent cx="5410200" cy="18243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466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E64D3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7B4BCFB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BD（固定值，Fixed）</w:t>
      </w:r>
    </w:p>
    <w:p w14:paraId="6848199E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7759F70B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052064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B0718C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85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21"/>
      <w:bookmarkEnd w:id="22"/>
      <w:bookmarkEnd w:id="23"/>
    </w:p>
    <w:p w14:paraId="656ECF9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hint="eastAsia" w:ascii="微软雅黑" w:hAnsi="微软雅黑"/>
          <w:szCs w:val="21"/>
          <w:lang w:val="en-US" w:eastAsia="zh-CN"/>
        </w:rPr>
        <w:t>1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6BF886E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</w:t>
      </w:r>
    </w:p>
    <w:p w14:paraId="26906BC4">
      <w:pPr>
        <w:pStyle w:val="63"/>
        <w:numPr>
          <w:ilvl w:val="0"/>
          <w:numId w:val="4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02D3CDBC">
      <w:pPr>
        <w:pStyle w:val="63"/>
        <w:numPr>
          <w:ilvl w:val="0"/>
          <w:numId w:val="4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3E6E6112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4" w:name="_Toc440976904"/>
      <w:bookmarkStart w:id="25" w:name="_Toc496193105"/>
      <w:bookmarkStart w:id="26" w:name="_Toc1035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4"/>
      <w:bookmarkEnd w:id="25"/>
      <w:bookmarkEnd w:id="26"/>
    </w:p>
    <w:p w14:paraId="1B3B6350">
      <w:pPr>
        <w:pStyle w:val="10"/>
        <w:rPr>
          <w:rFonts w:hint="default"/>
          <w:lang w:val="en-US" w:eastAsia="zh-CN"/>
        </w:rPr>
      </w:pPr>
      <w:r>
        <w:rPr>
          <w:rFonts w:hint="eastAsia"/>
        </w:rPr>
        <w:t xml:space="preserve">   MessgeId 代表的内容如第3章。</w:t>
      </w:r>
    </w:p>
    <w:p w14:paraId="5AF54235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7" w:name="_Toc496193106"/>
      <w:bookmarkStart w:id="28" w:name="_Toc440976905"/>
      <w:bookmarkStart w:id="29" w:name="_Toc335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7"/>
      <w:bookmarkEnd w:id="28"/>
      <w:bookmarkEnd w:id="29"/>
    </w:p>
    <w:p w14:paraId="45F576AF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</w:t>
      </w:r>
    </w:p>
    <w:p w14:paraId="28ED47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30" w:name="_Toc440976906"/>
      <w:bookmarkStart w:id="31" w:name="_Toc496193107"/>
      <w:bookmarkStart w:id="32" w:name="_Toc2111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30"/>
      <w:bookmarkEnd w:id="31"/>
      <w:bookmarkEnd w:id="32"/>
    </w:p>
    <w:p w14:paraId="6AA0EEDF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2709D72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60C36BFE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964FE9B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1548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C60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64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30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40A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0E7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145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4E6B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3DF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71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5D5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DB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CE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EF9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7645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51F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FE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9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CAB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29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98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E191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ECB4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ED3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423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54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445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ACC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25A6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2DF4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35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8FE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87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B53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9F5C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8570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61D7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28B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DE4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B61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82C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B69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5A93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C4D8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DA6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760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E15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4F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76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3CE9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094C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411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43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C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A6B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24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2A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49AD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44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9CA7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C2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6A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239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EB0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B0F49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FD9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76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87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69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63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6B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22B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7056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6D4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3C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FFA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EE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ED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D96D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743A1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A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AD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B73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B76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719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24A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4D008C0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33" w:name="_Toc440976907"/>
      <w:bookmarkStart w:id="34" w:name="_Toc496193108"/>
      <w:bookmarkStart w:id="35" w:name="_Toc682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33"/>
      <w:bookmarkEnd w:id="34"/>
      <w:bookmarkEnd w:id="35"/>
    </w:p>
    <w:p w14:paraId="144AFE87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5B386CFD">
      <w:pPr>
        <w:pStyle w:val="63"/>
        <w:adjustRightInd/>
        <w:spacing w:line="400" w:lineRule="exact"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81ACC08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61EEB943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4D4F6EBB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6ED20E78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7F173631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1D26F02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700C75A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7A95B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573872A9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165D7FB6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0BC8BD70">
      <w:pPr>
        <w:pStyle w:val="2"/>
        <w:numPr>
          <w:ilvl w:val="0"/>
          <w:numId w:val="0"/>
        </w:numPr>
        <w:spacing w:line="360" w:lineRule="auto"/>
        <w:ind w:leftChars="0"/>
      </w:pPr>
      <w:bookmarkStart w:id="36" w:name="_Toc496193109"/>
      <w:bookmarkStart w:id="37" w:name="_Toc25010"/>
      <w:bookmarkStart w:id="38" w:name="_Toc440976908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6"/>
      <w:bookmarkEnd w:id="37"/>
      <w:bookmarkEnd w:id="38"/>
    </w:p>
    <w:p w14:paraId="16971FBC">
      <w:pPr>
        <w:pStyle w:val="3"/>
        <w:spacing w:before="120" w:after="0" w:line="415" w:lineRule="auto"/>
        <w:ind w:left="210" w:right="210"/>
        <w:outlineLvl w:val="1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39" w:name="_Toc13292"/>
      <w:bookmarkStart w:id="40" w:name="_Toc7904"/>
      <w:bookmarkStart w:id="41" w:name="_Toc5940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4.1设备信息相关</w:t>
      </w:r>
      <w:bookmarkEnd w:id="39"/>
      <w:bookmarkEnd w:id="40"/>
    </w:p>
    <w:p w14:paraId="7434E28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2" w:name="_Toc23"/>
      <w:bookmarkStart w:id="43" w:name="_Toc30061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ascii="微软雅黑" w:hAnsi="微软雅黑" w:eastAsia="微软雅黑"/>
          <w:sz w:val="28"/>
          <w:szCs w:val="28"/>
        </w:rPr>
        <w:t xml:space="preserve">.1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>电量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(BatteryPower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0XF9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41"/>
      <w:bookmarkEnd w:id="42"/>
      <w:bookmarkEnd w:id="43"/>
    </w:p>
    <w:p w14:paraId="79E1B10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7BC1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5C6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54D09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FA87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AE8AC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7057A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3201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14E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3B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E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C8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3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8E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CA6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电量类型</w:t>
            </w:r>
          </w:p>
          <w:p w14:paraId="2B8DD67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0 4级制 </w:t>
            </w:r>
          </w:p>
          <w:p w14:paraId="4162CA9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 5级制</w:t>
            </w:r>
          </w:p>
          <w:p w14:paraId="4361D68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百分比</w:t>
            </w:r>
          </w:p>
          <w:p w14:paraId="042164C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3电压值</w:t>
            </w:r>
          </w:p>
        </w:tc>
      </w:tr>
      <w:tr w14:paraId="74BB3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78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7F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D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3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23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D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</w:tc>
      </w:tr>
      <w:tr w14:paraId="0C70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B2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46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B3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D6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3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C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2D9A6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 百分比 </w:t>
            </w:r>
          </w:p>
          <w:p w14:paraId="4CF0B9C1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 5级制</w:t>
            </w:r>
          </w:p>
          <w:p w14:paraId="4F4A3EFD">
            <w:pPr>
              <w:widowControl/>
              <w:spacing w:line="360" w:lineRule="auto"/>
              <w:jc w:val="center"/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262F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8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C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ED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EA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E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D68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7BDFE713"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7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70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15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17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F8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0DD2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扩展类型</w:t>
            </w:r>
          </w:p>
          <w:p w14:paraId="0C2B5DD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0全量记步</w:t>
            </w:r>
          </w:p>
          <w:p w14:paraId="3DBC21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1增量记步</w:t>
            </w:r>
          </w:p>
          <w:p w14:paraId="41882A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震动</w:t>
            </w:r>
          </w:p>
        </w:tc>
      </w:tr>
      <w:tr w14:paraId="2A66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C7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3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9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7E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4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011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扩展值</w:t>
            </w:r>
          </w:p>
        </w:tc>
      </w:tr>
      <w:tr w14:paraId="68AA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C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E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2D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58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A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5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16267922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9 01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00 6400 00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94040000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  <w:r>
        <w:rPr>
          <w:rFonts w:ascii="微软雅黑" w:hAnsi="微软雅黑" w:cs="微软雅黑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</w:t>
      </w:r>
    </w:p>
    <w:p w14:paraId="016C48D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2F494D4E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1: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21"/>
          <w:szCs w:val="21"/>
        </w:rPr>
        <w:t>5级制电量类型</w:t>
      </w:r>
    </w:p>
    <w:p w14:paraId="6DE72165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775A7F45">
      <w:pPr>
        <w:pStyle w:val="63"/>
        <w:adjustRightInd/>
        <w:spacing w:line="400" w:lineRule="exact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100%)；</w:t>
      </w:r>
    </w:p>
    <w:p w14:paraId="40E418DF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信号类型 百分比</w:t>
      </w:r>
    </w:p>
    <w:p w14:paraId="1EE77E61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6400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0x0064: 100% </w:t>
      </w:r>
    </w:p>
    <w:p w14:paraId="7A484C87">
      <w:pPr>
        <w:pStyle w:val="63"/>
        <w:adjustRightInd/>
        <w:spacing w:line="400" w:lineRule="exact"/>
        <w:ind w:firstLine="420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18"/>
          <w:szCs w:val="18"/>
        </w:rPr>
        <w:t>全量记步</w:t>
      </w:r>
    </w:p>
    <w:p w14:paraId="4049465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5BF2123A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48D0918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63363028"/>
    <w:p w14:paraId="222DC33A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4" w:name="_Toc15821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4"/>
    </w:p>
    <w:p w14:paraId="3D5F3FD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5" w:name="_Toc440976931"/>
      <w:bookmarkStart w:id="46" w:name="_Toc496193132"/>
      <w:bookmarkStart w:id="47" w:name="_Toc2398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bookmarkEnd w:id="45"/>
      <w:bookmarkEnd w:id="46"/>
      <w:bookmarkStart w:id="48" w:name="_Toc145758405"/>
      <w:r>
        <w:rPr>
          <w:rFonts w:hint="eastAsia" w:ascii="微软雅黑" w:hAnsi="微软雅黑" w:eastAsia="微软雅黑"/>
          <w:sz w:val="28"/>
          <w:szCs w:val="28"/>
        </w:rPr>
        <w:t>报警数据上传(Alarm message)（MsgId=0x02）</w:t>
      </w:r>
      <w:bookmarkEnd w:id="47"/>
    </w:p>
    <w:tbl>
      <w:tblPr>
        <w:tblStyle w:val="28"/>
        <w:tblpPr w:leftFromText="180" w:rightFromText="180" w:vertAnchor="text" w:horzAnchor="page" w:tblpX="1353" w:tblpY="7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FFD2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DC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3D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040B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21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A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882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9B6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6B2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A58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7A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71D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AFF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C82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B9C9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 bytes</w:t>
            </w:r>
          </w:p>
        </w:tc>
      </w:tr>
      <w:tr w14:paraId="2FE14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6AB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9E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A2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11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002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BDC3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D2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923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FE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F4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9F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320C674">
      <w:pPr>
        <w:rPr>
          <w:rFonts w:ascii="微软雅黑" w:hAnsi="微软雅黑"/>
          <w:sz w:val="18"/>
          <w:szCs w:val="18"/>
        </w:rPr>
      </w:pPr>
    </w:p>
    <w:p w14:paraId="26F76465">
      <w:pPr>
        <w:rPr>
          <w:rFonts w:ascii="微软雅黑" w:hAnsi="微软雅黑"/>
          <w:sz w:val="18"/>
          <w:szCs w:val="18"/>
        </w:rPr>
      </w:pPr>
    </w:p>
    <w:p w14:paraId="4A299884">
      <w:pPr>
        <w:rPr>
          <w:rFonts w:ascii="微软雅黑" w:hAnsi="微软雅黑"/>
          <w:sz w:val="18"/>
          <w:szCs w:val="18"/>
        </w:rPr>
      </w:pPr>
    </w:p>
    <w:p w14:paraId="5FF231BB">
      <w:pPr>
        <w:rPr>
          <w:rFonts w:ascii="微软雅黑" w:hAnsi="微软雅黑"/>
          <w:sz w:val="18"/>
          <w:szCs w:val="18"/>
        </w:rPr>
      </w:pPr>
    </w:p>
    <w:p w14:paraId="67611A44">
      <w:pPr>
        <w:rPr>
          <w:rFonts w:ascii="微软雅黑" w:hAnsi="微软雅黑"/>
          <w:sz w:val="18"/>
          <w:szCs w:val="18"/>
        </w:rPr>
      </w:pPr>
    </w:p>
    <w:p w14:paraId="2F20625E">
      <w:pPr>
        <w:rPr>
          <w:rFonts w:ascii="微软雅黑" w:hAnsi="微软雅黑"/>
          <w:sz w:val="18"/>
          <w:szCs w:val="18"/>
        </w:rPr>
      </w:pPr>
    </w:p>
    <w:p w14:paraId="6194321E">
      <w:pPr>
        <w:rPr>
          <w:rFonts w:ascii="微软雅黑" w:hAnsi="微软雅黑"/>
          <w:sz w:val="18"/>
          <w:szCs w:val="18"/>
        </w:rPr>
      </w:pPr>
    </w:p>
    <w:p w14:paraId="508101E6">
      <w:pPr>
        <w:rPr>
          <w:rFonts w:ascii="微软雅黑" w:hAnsi="微软雅黑"/>
          <w:sz w:val="18"/>
          <w:szCs w:val="18"/>
        </w:rPr>
      </w:pPr>
    </w:p>
    <w:p w14:paraId="05B55821">
      <w:pPr>
        <w:rPr>
          <w:rFonts w:ascii="微软雅黑" w:hAnsi="微软雅黑"/>
          <w:sz w:val="18"/>
          <w:szCs w:val="18"/>
        </w:rPr>
      </w:pPr>
    </w:p>
    <w:p w14:paraId="5D127EF4">
      <w:pPr>
        <w:rPr>
          <w:rFonts w:ascii="微软雅黑" w:hAnsi="微软雅黑"/>
          <w:sz w:val="18"/>
          <w:szCs w:val="18"/>
        </w:rPr>
      </w:pPr>
    </w:p>
    <w:p w14:paraId="545998AE">
      <w:pPr>
        <w:rPr>
          <w:rFonts w:ascii="微软雅黑" w:hAnsi="微软雅黑"/>
          <w:sz w:val="18"/>
          <w:szCs w:val="18"/>
        </w:rPr>
      </w:pPr>
    </w:p>
    <w:p w14:paraId="3599F465">
      <w:pPr>
        <w:rPr>
          <w:rFonts w:ascii="微软雅黑" w:hAnsi="微软雅黑"/>
          <w:sz w:val="18"/>
          <w:szCs w:val="18"/>
        </w:rPr>
      </w:pPr>
    </w:p>
    <w:p w14:paraId="34497537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80"/>
        <w:gridCol w:w="1440"/>
        <w:gridCol w:w="1080"/>
        <w:gridCol w:w="1080"/>
        <w:gridCol w:w="2704"/>
      </w:tblGrid>
      <w:tr w14:paraId="38B15A4D"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593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72D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BB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326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624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29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EACC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6F4BE9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83D7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8E84E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3365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78D5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483F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099A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2C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705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F1A3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DB5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6C49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DF2DD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时间戳timestamp</w:t>
            </w:r>
          </w:p>
        </w:tc>
      </w:tr>
    </w:tbl>
    <w:p w14:paraId="057122F4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</w:p>
    <w:p w14:paraId="3EE6C649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8"/>
        <w:gridCol w:w="141"/>
        <w:gridCol w:w="579"/>
        <w:gridCol w:w="579"/>
        <w:gridCol w:w="579"/>
        <w:gridCol w:w="66"/>
        <w:gridCol w:w="513"/>
        <w:gridCol w:w="579"/>
        <w:gridCol w:w="579"/>
        <w:gridCol w:w="579"/>
        <w:gridCol w:w="366"/>
        <w:gridCol w:w="213"/>
        <w:gridCol w:w="579"/>
        <w:gridCol w:w="138"/>
        <w:gridCol w:w="441"/>
        <w:gridCol w:w="579"/>
        <w:gridCol w:w="580"/>
        <w:gridCol w:w="291"/>
        <w:gridCol w:w="289"/>
        <w:gridCol w:w="580"/>
        <w:gridCol w:w="580"/>
        <w:gridCol w:w="539"/>
      </w:tblGrid>
      <w:tr w14:paraId="1506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2" w:type="dxa"/>
          <w:wAfter w:w="539" w:type="dxa"/>
        </w:trPr>
        <w:tc>
          <w:tcPr>
            <w:tcW w:w="579" w:type="dxa"/>
            <w:gridSpan w:val="2"/>
            <w:shd w:val="clear" w:color="auto" w:fill="auto"/>
          </w:tcPr>
          <w:p w14:paraId="4AEF791A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7DE4CE7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DC9897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AF83C9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1676EDC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BBE89FE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67C86B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DB106F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gridSpan w:val="2"/>
            <w:shd w:val="clear" w:color="auto" w:fill="auto"/>
          </w:tcPr>
          <w:p w14:paraId="2DDCBBC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866DF81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0295F840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1B6421F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4823D3D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14:paraId="513B477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CCCCCC"/>
          </w:tcPr>
          <w:p w14:paraId="714A51D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CCCCCC"/>
          </w:tcPr>
          <w:p w14:paraId="217B5EE6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  <w:tr w14:paraId="1DEE3B0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7F63F93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73F04A94">
      <w:pPr>
        <w:rPr>
          <w:rFonts w:ascii="微软雅黑" w:hAnsi="微软雅黑"/>
          <w:sz w:val="18"/>
          <w:szCs w:val="18"/>
        </w:rPr>
      </w:pPr>
    </w:p>
    <w:p w14:paraId="51506B30">
      <w:pPr>
        <w:rPr>
          <w:rFonts w:ascii="微软雅黑" w:hAnsi="微软雅黑"/>
          <w:sz w:val="18"/>
          <w:szCs w:val="18"/>
        </w:rPr>
      </w:pPr>
    </w:p>
    <w:p w14:paraId="6D6F16A8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0B617BBD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BD02040028F2CD5F C1 </w:t>
      </w:r>
    </w:p>
    <w:p w14:paraId="5167DB9C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BD02010028F2CD5F C4</w:t>
      </w:r>
    </w:p>
    <w:p w14:paraId="186E1C42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BD02000128F2CD5F C4</w:t>
      </w:r>
    </w:p>
    <w:p w14:paraId="1F0CAC06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BD02100028F2CD5F C4</w:t>
      </w:r>
    </w:p>
    <w:p w14:paraId="3324AF5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AA72FA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9" w:name="_Toc29670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bookmarkEnd w:id="48"/>
      <w:r>
        <w:rPr>
          <w:rFonts w:hint="eastAsia" w:ascii="微软雅黑" w:hAnsi="微软雅黑" w:eastAsia="微软雅黑"/>
          <w:sz w:val="28"/>
          <w:szCs w:val="28"/>
        </w:rPr>
        <w:t>S</w:t>
      </w:r>
      <w:r>
        <w:rPr>
          <w:rFonts w:ascii="微软雅黑" w:hAnsi="微软雅黑" w:eastAsia="微软雅黑"/>
          <w:sz w:val="28"/>
          <w:szCs w:val="28"/>
        </w:rPr>
        <w:t>OS</w:t>
      </w:r>
      <w:r>
        <w:rPr>
          <w:rFonts w:hint="eastAsia" w:ascii="微软雅黑" w:hAnsi="微软雅黑" w:eastAsia="微软雅黑"/>
          <w:sz w:val="28"/>
          <w:szCs w:val="28"/>
        </w:rPr>
        <w:t>上传（SOS Message）（MSGID=</w:t>
      </w:r>
      <w:r>
        <w:rPr>
          <w:rFonts w:ascii="微软雅黑" w:hAnsi="微软雅黑" w:eastAsia="微软雅黑"/>
          <w:sz w:val="28"/>
          <w:szCs w:val="28"/>
        </w:rPr>
        <w:t>0XB5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49"/>
    </w:p>
    <w:tbl>
      <w:tblPr>
        <w:tblStyle w:val="28"/>
        <w:tblW w:w="8930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701"/>
        <w:gridCol w:w="4961"/>
      </w:tblGrid>
      <w:tr w14:paraId="15F7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EE0B3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EEA28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8EA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046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3C1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4CFF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D4E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89AE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DBAE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：1:SOS</w:t>
            </w:r>
          </w:p>
        </w:tc>
      </w:tr>
      <w:tr w14:paraId="4BF6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0732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21671F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15F8C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90AC0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时间戳，小端（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</w:rPr>
              <w:t xml:space="preserve"> littele Endian）</w:t>
            </w:r>
          </w:p>
        </w:tc>
      </w:tr>
    </w:tbl>
    <w:p w14:paraId="6CCFE557">
      <w:pPr>
        <w:ind w:firstLine="420"/>
        <w:rPr>
          <w:rFonts w:ascii="微软雅黑" w:hAnsi="微软雅黑" w:cs="等线 Light"/>
          <w:b/>
          <w:bCs w:val="0"/>
          <w:color w:val="7C7C7C" w:themeColor="accent3" w:themeShade="BF"/>
          <w:sz w:val="18"/>
          <w:szCs w:val="18"/>
        </w:rPr>
      </w:pPr>
      <w:bookmarkStart w:id="50" w:name="_Toc30217"/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sz w:val="18"/>
          <w:szCs w:val="18"/>
        </w:rPr>
        <w:t>：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bdb501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28F2CD5F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55</w:t>
      </w:r>
    </w:p>
    <w:p w14:paraId="3F283E07">
      <w:pPr>
        <w:pStyle w:val="63"/>
        <w:adjustRightInd/>
        <w:spacing w:line="400" w:lineRule="exact"/>
        <w:ind w:left="425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</w:rPr>
        <w:t>28F2CD5F:</w:t>
      </w:r>
      <w:r>
        <w:rPr>
          <w:rFonts w:hint="eastAsia" w:ascii="微软雅黑" w:hAnsi="微软雅黑" w:cs="微软雅黑"/>
          <w:sz w:val="18"/>
          <w:szCs w:val="18"/>
        </w:rPr>
        <w:tab/>
      </w:r>
      <w:r>
        <w:rPr>
          <w:rFonts w:hint="eastAsia" w:ascii="微软雅黑" w:hAnsi="微软雅黑" w:cs="微软雅黑"/>
          <w:sz w:val="18"/>
          <w:szCs w:val="18"/>
        </w:rPr>
        <w:t xml:space="preserve">时间戳：北京时间2020-12-07 17:13:12 </w:t>
      </w:r>
      <w:r>
        <w:rPr>
          <w:rFonts w:hint="eastAsia" w:ascii="微软雅黑" w:hAnsi="微软雅黑" w:cs="微软雅黑"/>
          <w:color w:val="auto"/>
          <w:sz w:val="18"/>
          <w:szCs w:val="18"/>
        </w:rPr>
        <w:t>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  <w:bookmarkEnd w:id="50"/>
    </w:p>
    <w:p w14:paraId="6F5F052A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</w:p>
    <w:p w14:paraId="4EFB90E2">
      <w:pPr>
        <w:pStyle w:val="63"/>
        <w:adjustRightInd/>
        <w:spacing w:line="360" w:lineRule="auto"/>
        <w:ind w:firstLine="420" w:firstLineChars="0"/>
        <w:outlineLvl w:val="2"/>
      </w:pPr>
      <w:bookmarkStart w:id="51" w:name="_Toc2891"/>
      <w:bookmarkStart w:id="52" w:name="_Toc27853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r>
        <w:rPr>
          <w:rFonts w:hint="eastAsia"/>
          <w:sz w:val="32"/>
          <w:szCs w:val="32"/>
        </w:rPr>
        <w:t>报警数据上传(0x21)(02的补充)</w:t>
      </w:r>
      <w:bookmarkEnd w:id="51"/>
      <w:bookmarkEnd w:id="5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866FA77">
      <w:pPr>
        <w:rPr>
          <w:rFonts w:ascii="微软雅黑" w:hAnsi="微软雅黑"/>
          <w:szCs w:val="21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34DFD4A8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BD21010001000000ECFFBE65DA</w:t>
      </w:r>
    </w:p>
    <w:p w14:paraId="5A2F2D45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7EECC5CF">
      <w:pPr>
        <w:pStyle w:val="63"/>
        <w:tabs>
          <w:tab w:val="left" w:pos="630"/>
        </w:tabs>
        <w:adjustRightInd/>
        <w:spacing w:line="360" w:lineRule="auto"/>
        <w:rPr>
          <w:rFonts w:hint="default" w:eastAsia="微软雅黑"/>
          <w:lang w:val="en-US" w:eastAsia="zh-CN"/>
        </w:rPr>
      </w:pPr>
    </w:p>
    <w:p w14:paraId="103097ED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53" w:name="_Toc14345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53"/>
    </w:p>
    <w:p w14:paraId="0FAC8727">
      <w:pPr>
        <w:pStyle w:val="4"/>
        <w:spacing w:before="120" w:after="0" w:line="415" w:lineRule="auto"/>
        <w:ind w:left="210" w:right="210" w:firstLine="1281" w:firstLineChars="400"/>
        <w:outlineLvl w:val="2"/>
        <w:rPr>
          <w:rFonts w:ascii="微软雅黑" w:hAnsi="微软雅黑" w:eastAsia="微软雅黑"/>
          <w:sz w:val="28"/>
          <w:szCs w:val="28"/>
        </w:rPr>
      </w:pPr>
      <w:bookmarkStart w:id="54" w:name="_Toc440976915"/>
      <w:bookmarkStart w:id="55" w:name="_Toc496193116"/>
      <w:bookmarkStart w:id="56" w:name="_Toc1515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bookmarkEnd w:id="54"/>
      <w:bookmarkEnd w:id="55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0X03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56"/>
    </w:p>
    <w:p w14:paraId="51A391A0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32BF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C4D2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2DD15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ED537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37B2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D4F71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01F8A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8DB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4F1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6E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7DB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071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6A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FC06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34D2A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33923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029B4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9F6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2297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FD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FB1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58C5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D083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B596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4D1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B0D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E8F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A4E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366B6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34F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1124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06C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EC69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9B1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987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1DE16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4CF89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7229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5B3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49B47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50A0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894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5CA26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A4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1B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D92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80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B9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B587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479A6B6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Example：bd0322fb20cb827a5c4021ea3e00a99536404e4541cf084e5f13</w:t>
      </w:r>
    </w:p>
    <w:p w14:paraId="3E21456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4DD26F9C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662760FF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AAAED7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7E7E25FD">
      <w:pPr>
        <w:pStyle w:val="63"/>
        <w:adjustRightInd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A5951F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70AB35D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EC52686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76C0B85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FEB3F4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36189EAB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13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82DE56E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57" w:name="_Toc12066"/>
      <w:bookmarkStart w:id="58" w:name="_Toc19288"/>
      <w:r>
        <w:rPr>
          <w:rFonts w:hint="eastAsia" w:ascii="微软雅黑" w:hAnsi="微软雅黑"/>
          <w:sz w:val="28"/>
          <w:szCs w:val="28"/>
          <w:lang w:val="en-US" w:eastAsia="zh-CN"/>
        </w:rPr>
        <w:t>4.3.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>蓝牙定位信息(LBE Location)（MsgId=0xD6）</w:t>
      </w:r>
      <w:bookmarkEnd w:id="57"/>
      <w:bookmarkEnd w:id="58"/>
    </w:p>
    <w:p w14:paraId="6B4D7CDB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2561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3F89F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06182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573AFC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D2730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C26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CFEC1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97131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4A2C9D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BD283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389C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42E8C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41584E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6ACB64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17715E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893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4FC3F8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6A6FBD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1C80A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0B261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636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C950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9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9"/>
          </w:p>
        </w:tc>
        <w:tc>
          <w:tcPr>
            <w:tcW w:w="2275" w:type="dxa"/>
          </w:tcPr>
          <w:p w14:paraId="2D2551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5F000E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801140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A69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0FE0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31D2B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7DD4ED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3119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DFC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219B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382A7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94BD7D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012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28F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01681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BAF33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41173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691488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E23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5C312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56AD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6D744A2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8DBFC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22F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FE6C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4BC8F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6861F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D75DCE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0DE2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0D20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FB42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E7D389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72A21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527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972E7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9A2CD7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6446FA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6D38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294E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DF7F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4CBB0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846A5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E703E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06B8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7C6E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6021A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45F61BB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46D3D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4AD7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69D6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95EC13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0462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25A61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92D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F3D96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C907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56460A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BBC4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9FD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8F877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CFBA1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313757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065EF6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CE9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7D697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E79ADF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FF51E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F5F91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889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A7187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BD4AC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BDA9B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7FE1B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709851E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27E02C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0E2D8E3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3C14C35A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 - header</w:t>
      </w:r>
    </w:p>
    <w:p w14:paraId="3B0E062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67220E42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03DEE53B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1125AE63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5EAAA1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185BE66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60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60"/>
    </w:p>
    <w:p w14:paraId="30BCD75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3E52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309CC7F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DCB2F0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6CD1884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3758D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6235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A6725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4049EE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40CEE0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1647F2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144C239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F67C7D5">
      <w:pPr>
        <w:spacing w:before="120" w:after="0" w:line="415" w:lineRule="auto"/>
        <w:ind w:left="210" w:right="210"/>
        <w:outlineLvl w:val="9"/>
        <w:rPr>
          <w:rFonts w:ascii="微软雅黑" w:hAnsi="微软雅黑" w:eastAsia="微软雅黑"/>
          <w:sz w:val="28"/>
          <w:szCs w:val="28"/>
        </w:rPr>
      </w:pPr>
    </w:p>
    <w:p w14:paraId="643564F3">
      <w:pPr>
        <w:pStyle w:val="4"/>
        <w:rPr>
          <w:rFonts w:hint="eastAsia"/>
        </w:rPr>
      </w:pPr>
      <w:bookmarkStart w:id="61" w:name="_Toc20370"/>
      <w:bookmarkStart w:id="62" w:name="_Toc5970"/>
      <w:r>
        <w:rPr>
          <w:rFonts w:hint="eastAsia"/>
          <w:sz w:val="32"/>
          <w:szCs w:val="32"/>
          <w:lang w:val="en-US" w:eastAsia="zh-CN"/>
        </w:rPr>
        <w:t>4.3.3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61"/>
      <w:bookmarkEnd w:id="62"/>
    </w:p>
    <w:p w14:paraId="6BF5A625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1B5BB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1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5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2735C56F">
      <w:pPr>
        <w:spacing w:before="120" w:after="0" w:line="415" w:lineRule="auto"/>
        <w:ind w:left="210" w:right="210"/>
        <w:outlineLvl w:val="9"/>
        <w:rPr>
          <w:rFonts w:ascii="微软雅黑" w:hAnsi="微软雅黑" w:eastAsia="微软雅黑"/>
          <w:sz w:val="28"/>
          <w:szCs w:val="28"/>
        </w:rPr>
      </w:pPr>
    </w:p>
    <w:p w14:paraId="48A8E98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C6E70B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7970E8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4F53CE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CFDD78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260E5C2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6695302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21C925C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F7CE79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57CA5FC7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7AFFC416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63" w:name="_Toc7693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63"/>
    </w:p>
    <w:p w14:paraId="536519FE">
      <w:pPr>
        <w:pStyle w:val="4"/>
        <w:numPr>
          <w:ilvl w:val="0"/>
          <w:numId w:val="0"/>
        </w:numPr>
      </w:pPr>
      <w:bookmarkStart w:id="64" w:name="_Toc161325608"/>
      <w:bookmarkStart w:id="65" w:name="_Toc27048"/>
      <w:r>
        <w:rPr>
          <w:rFonts w:hint="eastAsia"/>
          <w:lang w:val="en-US" w:eastAsia="zh-CN"/>
        </w:rPr>
        <w:t>4.4.1</w:t>
      </w:r>
      <w:r>
        <w:rPr>
          <w:rFonts w:hint="eastAsia"/>
        </w:rPr>
        <w:t>设备充电状态上传(0xC3)</w:t>
      </w:r>
      <w:bookmarkEnd w:id="64"/>
      <w:r>
        <w:rPr>
          <w:rFonts w:hint="eastAsia"/>
          <w:lang w:val="en-US" w:eastAsia="zh-CN"/>
        </w:rPr>
        <w:t>---可不解析</w:t>
      </w:r>
      <w:bookmarkEnd w:id="6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3A0B0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E5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46A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C0F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722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5E34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4E4C6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FF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6057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3937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D01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39B6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9C4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A6FE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6D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40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C76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7E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8557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57EE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FA8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2EA6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967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D5C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C41E29F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01F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B61D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F45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2E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FEE5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691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195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432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BEDC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64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C6A4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DE4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D7F6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F119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1547261A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1B3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6D92C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9D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316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F6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892A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018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B9420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393AAEF4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28F4BAC6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44306C6C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F48C0A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03DEBCE8">
      <w:pPr>
        <w:rPr>
          <w:rFonts w:hint="eastAsia"/>
          <w:bCs w:val="0"/>
        </w:rPr>
      </w:pPr>
    </w:p>
    <w:p w14:paraId="24C88A2A">
      <w:pPr>
        <w:numPr>
          <w:ilvl w:val="1"/>
          <w:numId w:val="0"/>
        </w:numPr>
        <w:ind w:left="1041" w:leftChars="0" w:hanging="720" w:firstLineChars="0"/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66" w:name="_Toc20063"/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66"/>
    </w:p>
    <w:p w14:paraId="2B380FD0">
      <w:pPr>
        <w:pStyle w:val="4"/>
        <w:ind w:left="851"/>
        <w:rPr>
          <w:rFonts w:hint="default" w:eastAsia="微软雅黑"/>
          <w:lang w:val="en-US" w:eastAsia="zh-CN"/>
        </w:rPr>
      </w:pPr>
      <w:bookmarkStart w:id="67" w:name="_Toc21711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rPr>
          <w:rFonts w:hint="eastAsia"/>
          <w:lang w:val="en-US" w:eastAsia="zh-CN"/>
        </w:rPr>
        <w:t>---通用固件暂无</w:t>
      </w:r>
      <w:bookmarkEnd w:id="6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77F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41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73C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D517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80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40ADF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14121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1408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DA3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5BE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B073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07C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6D5D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EDAED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4B1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787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54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034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6EF4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58883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B9DD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9B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867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24A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8AF78FB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41809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E8D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F3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B0E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76948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2CED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6BA9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A7E3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F315F96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F088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5C3F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6EF5BF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561FC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5D4E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613A9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3CCBC4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E799D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B4738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0D841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49BE4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DEB3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65610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D2540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79CB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F0057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B1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029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7C8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1FEDB1D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，返回前面收到的token（可以是多个token集体返回）</w:t>
      </w:r>
    </w:p>
    <w:p w14:paraId="733D8C19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Eg:BDC001CE33</w:t>
      </w:r>
    </w:p>
    <w:p w14:paraId="6D1481A3">
      <w:pPr>
        <w:pStyle w:val="4"/>
        <w:ind w:left="851"/>
        <w:rPr>
          <w:rFonts w:cstheme="minorBidi"/>
        </w:rPr>
      </w:pPr>
      <w:bookmarkStart w:id="68" w:name="_Toc16945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rPr>
          <w:rFonts w:hint="eastAsia"/>
          <w:lang w:val="en-US" w:eastAsia="zh-CN"/>
        </w:rPr>
        <w:t>---通用固件暂无</w:t>
      </w:r>
      <w:bookmarkEnd w:id="6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538C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93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438E3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AC2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FC8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B030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CBB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A17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4BAF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96F9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15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B66D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0017A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406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B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7B86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5D0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36AE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91BBC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8DFB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C694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2E9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A0A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071FE25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0592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854F4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1F266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A0A9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160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ABF91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AC71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B0905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D52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9F185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8BF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514687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C3F37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9C89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5E47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BF31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C3E3A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5D16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09BD8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686F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81C5C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1832E7D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7817C13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6B5AD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CB2E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984D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41B33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5FF69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DFCE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E1FB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240777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8E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7AF1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0C94A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16854C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14D87C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9FF4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F8CDA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</w:tbl>
    <w:p w14:paraId="380CDD5F">
      <w:pPr>
        <w:rPr>
          <w:color w:val="FF0000"/>
        </w:rPr>
      </w:pPr>
      <w:bookmarkStart w:id="69" w:name="_Toc75194596"/>
      <w:bookmarkEnd w:id="69"/>
      <w:bookmarkStart w:id="70" w:name="_Toc80885233"/>
      <w:bookmarkEnd w:id="70"/>
      <w:bookmarkStart w:id="71" w:name="_Toc62549207"/>
      <w:bookmarkEnd w:id="71"/>
      <w:bookmarkStart w:id="72" w:name="_Toc70325541"/>
      <w:bookmarkEnd w:id="72"/>
      <w:bookmarkStart w:id="73" w:name="_Toc72245215"/>
      <w:bookmarkEnd w:id="73"/>
      <w:bookmarkStart w:id="74" w:name="_Toc69991446"/>
      <w:bookmarkEnd w:id="74"/>
      <w:bookmarkStart w:id="75" w:name="_Toc80878219"/>
      <w:bookmarkEnd w:id="75"/>
      <w:bookmarkStart w:id="76" w:name="_Toc75251633"/>
      <w:bookmarkEnd w:id="76"/>
      <w:bookmarkStart w:id="77" w:name="_Toc79761659"/>
      <w:bookmarkEnd w:id="77"/>
      <w:bookmarkStart w:id="78" w:name="_Toc76132845"/>
      <w:bookmarkEnd w:id="78"/>
      <w:bookmarkStart w:id="79" w:name="_Toc72861845"/>
      <w:bookmarkEnd w:id="79"/>
      <w:bookmarkStart w:id="80" w:name="_Toc71643490"/>
      <w:bookmarkEnd w:id="80"/>
      <w:bookmarkStart w:id="81" w:name="_Toc75193550"/>
      <w:bookmarkEnd w:id="81"/>
      <w:bookmarkStart w:id="82" w:name="_Toc60159145"/>
      <w:bookmarkEnd w:id="82"/>
      <w:bookmarkStart w:id="83" w:name="_Toc75193826"/>
      <w:bookmarkEnd w:id="83"/>
      <w:bookmarkStart w:id="84" w:name="_Toc80877551"/>
      <w:bookmarkEnd w:id="84"/>
      <w:bookmarkStart w:id="85" w:name="_Toc70066722"/>
      <w:bookmarkEnd w:id="85"/>
      <w:bookmarkStart w:id="86" w:name="_Toc75194101"/>
      <w:bookmarkEnd w:id="86"/>
      <w:bookmarkStart w:id="87" w:name="_Toc60158981"/>
      <w:bookmarkEnd w:id="87"/>
      <w:bookmarkStart w:id="88" w:name="_Toc63339106"/>
      <w:bookmarkEnd w:id="88"/>
      <w:bookmarkStart w:id="89" w:name="_Toc69991718"/>
      <w:bookmarkEnd w:id="89"/>
      <w:bookmarkStart w:id="90" w:name="_Toc82530311"/>
      <w:bookmarkEnd w:id="90"/>
      <w:bookmarkStart w:id="91" w:name="_Toc80877885"/>
      <w:bookmarkEnd w:id="91"/>
      <w:bookmarkStart w:id="92" w:name="_Toc79761994"/>
      <w:bookmarkEnd w:id="92"/>
      <w:bookmarkStart w:id="93" w:name="_Toc71644369"/>
      <w:bookmarkEnd w:id="93"/>
    </w:p>
    <w:p w14:paraId="1C59F711">
      <w:pPr>
        <w:rPr>
          <w:color w:val="FF0000"/>
        </w:rPr>
      </w:pPr>
    </w:p>
    <w:p w14:paraId="6730900C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4" w:name="_Toc2371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4.6健康相关上报</w:t>
      </w:r>
      <w:bookmarkEnd w:id="94"/>
    </w:p>
    <w:p w14:paraId="4A9AF5C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95" w:name="_Toc30563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9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5B49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8F8DB">
            <w:pPr>
              <w:pStyle w:val="51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556E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9394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0C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CEC1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24B7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B7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D857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3C3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A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63B3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A9B8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7F7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9CE4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CF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BDA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F5F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AA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1D3B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7B9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3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4BB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DC6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F6D328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27D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4E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0C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08B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EF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EA9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DF8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70B7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4BF3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EE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B2C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7673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214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BEB1B8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</w:t>
            </w:r>
          </w:p>
        </w:tc>
      </w:tr>
      <w:tr w14:paraId="2007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95A4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D12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D303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B11E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235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4538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</w:t>
            </w:r>
          </w:p>
        </w:tc>
      </w:tr>
      <w:tr w14:paraId="0AB5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21D7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5E6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65C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rs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F15C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D5D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2CC27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</w:t>
            </w:r>
          </w:p>
        </w:tc>
      </w:tr>
      <w:tr w14:paraId="4284A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2ED9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EB0615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89A6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Spo2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3FF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A51B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7D14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血氧</w:t>
            </w:r>
          </w:p>
        </w:tc>
      </w:tr>
      <w:tr w14:paraId="12E76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A8B9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A9F4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0600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4008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010D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C59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腕温：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53F0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FB6B2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E17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C09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7852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27F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9AB0B4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体温：2byte</w:t>
            </w:r>
          </w:p>
        </w:tc>
      </w:tr>
      <w:tr w14:paraId="41F83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4948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4EC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58D1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tep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586FF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CA5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E38D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计步：4byte</w:t>
            </w:r>
          </w:p>
        </w:tc>
      </w:tr>
      <w:tr w14:paraId="15136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40727C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1E3D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4931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152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51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B2868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电量级别</w:t>
            </w:r>
          </w:p>
        </w:tc>
      </w:tr>
      <w:tr w14:paraId="072DC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9A83D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8ACD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E113E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ign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08498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1198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00222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</w:t>
            </w:r>
          </w:p>
        </w:tc>
      </w:tr>
      <w:tr w14:paraId="126F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70F7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B2F1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4457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7FC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06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C30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14CBD07B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4F634306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</w:t>
      </w: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</w:t>
      </w:r>
      <w:r>
        <w:rPr>
          <w:rFonts w:ascii="微软雅黑" w:hAnsi="微软雅黑" w:cs="宋体"/>
          <w:color w:val="auto"/>
          <w:sz w:val="18"/>
          <w:szCs w:val="18"/>
        </w:rPr>
        <w:t xml:space="preserve"> 74 51 53 62 4b01 6d01 04040000 04 64 049ed361 96</w:t>
      </w:r>
    </w:p>
    <w:p w14:paraId="4AA2F09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556C561F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74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收缩压 </w:t>
      </w:r>
      <w:r>
        <w:rPr>
          <w:rFonts w:ascii="微软雅黑" w:hAnsi="微软雅黑" w:cs="宋体"/>
          <w:color w:val="auto"/>
          <w:sz w:val="18"/>
          <w:szCs w:val="18"/>
        </w:rPr>
        <w:t>116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</w:p>
    <w:p w14:paraId="3AA6A683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51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舒张压 </w:t>
      </w:r>
      <w:r>
        <w:rPr>
          <w:rFonts w:ascii="微软雅黑" w:hAnsi="微软雅黑" w:cs="宋体"/>
          <w:kern w:val="0"/>
          <w:sz w:val="18"/>
          <w:szCs w:val="18"/>
        </w:rPr>
        <w:t>81</w:t>
      </w:r>
    </w:p>
    <w:p w14:paraId="400A650F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53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心率 </w:t>
      </w:r>
      <w:r>
        <w:rPr>
          <w:rFonts w:ascii="微软雅黑" w:hAnsi="微软雅黑" w:cs="宋体"/>
          <w:kern w:val="0"/>
          <w:sz w:val="18"/>
          <w:szCs w:val="18"/>
        </w:rPr>
        <w:t>83</w:t>
      </w:r>
    </w:p>
    <w:p w14:paraId="7724BAE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62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血氧 </w:t>
      </w:r>
      <w:r>
        <w:rPr>
          <w:rFonts w:ascii="微软雅黑" w:hAnsi="微软雅黑" w:cs="宋体"/>
          <w:kern w:val="0"/>
          <w:sz w:val="18"/>
          <w:szCs w:val="18"/>
        </w:rPr>
        <w:t>98</w:t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1848622E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4b01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，腕温 </w:t>
      </w:r>
      <w:r>
        <w:rPr>
          <w:rFonts w:ascii="微软雅黑" w:hAnsi="微软雅黑" w:cs="宋体"/>
          <w:color w:val="auto"/>
          <w:sz w:val="18"/>
          <w:szCs w:val="18"/>
        </w:rPr>
        <w:t>33.1</w:t>
      </w:r>
    </w:p>
    <w:p w14:paraId="4D3B7DE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6d01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，体温 </w:t>
      </w:r>
      <w:r>
        <w:rPr>
          <w:rFonts w:ascii="微软雅黑" w:hAnsi="微软雅黑" w:cs="宋体"/>
          <w:color w:val="auto"/>
          <w:sz w:val="18"/>
          <w:szCs w:val="18"/>
        </w:rPr>
        <w:t>36.5</w:t>
      </w:r>
    </w:p>
    <w:p w14:paraId="011E794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04040000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计步 </w:t>
      </w:r>
      <w:r>
        <w:rPr>
          <w:rFonts w:ascii="微软雅黑" w:hAnsi="微软雅黑" w:cs="宋体"/>
          <w:color w:val="auto"/>
          <w:sz w:val="18"/>
          <w:szCs w:val="18"/>
        </w:rPr>
        <w:t>1028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27E9504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电量级别 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级 </w:t>
      </w:r>
    </w:p>
    <w:p w14:paraId="4B70964D">
      <w:pPr>
        <w:pStyle w:val="63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</w:t>
      </w:r>
    </w:p>
    <w:p w14:paraId="1F2EECD8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信号强度 </w:t>
      </w:r>
      <w:r>
        <w:rPr>
          <w:rFonts w:ascii="微软雅黑" w:hAnsi="微软雅黑" w:cs="宋体"/>
          <w:color w:val="auto"/>
          <w:sz w:val="18"/>
          <w:szCs w:val="18"/>
        </w:rPr>
        <w:t>100%</w:t>
      </w:r>
    </w:p>
    <w:p w14:paraId="091C1C8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049ed361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宋体"/>
          <w:color w:val="auto"/>
          <w:sz w:val="18"/>
          <w:szCs w:val="18"/>
        </w:rPr>
        <w:t>2022-01-04 09:08:20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time2022-01-04 09:08:20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2965DD11">
      <w:pPr>
        <w:pStyle w:val="63"/>
        <w:adjustRightInd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宋体"/>
          <w:color w:val="auto"/>
          <w:sz w:val="18"/>
          <w:szCs w:val="18"/>
        </w:rPr>
        <w:t>96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C1A798D">
      <w:pPr>
        <w:ind w:firstLine="568" w:firstLineChars="316"/>
        <w:rPr>
          <w:rFonts w:ascii="微软雅黑" w:hAnsi="微软雅黑"/>
          <w:sz w:val="18"/>
          <w:szCs w:val="18"/>
        </w:rPr>
      </w:pPr>
    </w:p>
    <w:p w14:paraId="459BD6E8">
      <w:pPr>
        <w:ind w:firstLine="568" w:firstLineChars="316"/>
        <w:rPr>
          <w:rFonts w:hint="default" w:ascii="微软雅黑" w:hAnsi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通用32健康协议 如下：</w:t>
      </w:r>
    </w:p>
    <w:p w14:paraId="09FB530C">
      <w:pPr>
        <w:spacing w:before="120" w:after="0" w:line="415" w:lineRule="auto"/>
        <w:ind w:left="210" w:right="210" w:firstLine="210" w:firstLineChars="100"/>
        <w:outlineLvl w:val="9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/>
        </w:rPr>
        <w:t xml:space="preserve">健康数据上报 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hint="eastAsia"/>
          <w:lang w:val="en-US" w:eastAsia="zh-CN"/>
        </w:rPr>
        <w:t>)</w:t>
      </w:r>
    </w:p>
    <w:p w14:paraId="19D5E666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0FE7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DA3B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FC34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9BA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704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15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9436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EC51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0B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D41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F53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8B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E9A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58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31099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01E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1A0C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480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3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0BA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62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7EAB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AAD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E9D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AF87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0C8C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D1B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1D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659F9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7A3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44F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BCD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16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A29E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F71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74663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64E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AC1A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E9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4ECC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5E2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67E0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51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7F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D5E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2D7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BED6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912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962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445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4935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C8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CE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54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2E0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287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66A08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2EC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3C9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E080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5712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28CD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BBF6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7B80CDB7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18D956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663E5DD8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431E0C80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2EAF5F0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6A8F16D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血糖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</w:p>
    <w:p w14:paraId="180F59C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60192D22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63C10A87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 w14:paraId="1857CF51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7D4D35A4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26E2535C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5E60BA7A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6920E1F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560558F0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398571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0E97A03C">
      <w:pPr>
        <w:pStyle w:val="63"/>
        <w:adjustRightInd/>
        <w:spacing w:line="360" w:lineRule="auto"/>
        <w:rPr>
          <w:rFonts w:hint="eastAsia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bookmarkStart w:id="96" w:name="_Toc3037"/>
    </w:p>
    <w:p w14:paraId="3E03FD0F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97" w:name="_Toc128580761"/>
      <w:bookmarkStart w:id="98" w:name="_Toc28814"/>
      <w:bookmarkStart w:id="99" w:name="_Toc29447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.6.2</w:t>
      </w:r>
      <w:r>
        <w:rPr>
          <w:rFonts w:hint="eastAsia" w:ascii="微软雅黑" w:hAnsi="微软雅黑" w:eastAsia="微软雅黑"/>
          <w:sz w:val="28"/>
          <w:szCs w:val="28"/>
        </w:rPr>
        <w:t>心率和</w:t>
      </w:r>
      <w:r>
        <w:rPr>
          <w:rFonts w:ascii="微软雅黑" w:hAnsi="微软雅黑" w:eastAsia="微软雅黑"/>
          <w:sz w:val="28"/>
          <w:szCs w:val="28"/>
        </w:rPr>
        <w:t>血压上传</w:t>
      </w:r>
      <w:r>
        <w:rPr>
          <w:rFonts w:hint="eastAsia" w:ascii="微软雅黑" w:hAnsi="微软雅黑" w:eastAsia="微软雅黑"/>
          <w:sz w:val="28"/>
          <w:szCs w:val="28"/>
        </w:rPr>
        <w:t>(Heart Rate and Blood)（MSGID=</w:t>
      </w:r>
      <w:r>
        <w:rPr>
          <w:rFonts w:ascii="微软雅黑" w:hAnsi="微软雅黑" w:eastAsia="微软雅黑"/>
          <w:sz w:val="28"/>
          <w:szCs w:val="28"/>
        </w:rPr>
        <w:t>0XC2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97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98"/>
      <w:bookmarkEnd w:id="99"/>
    </w:p>
    <w:p w14:paraId="522F8530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704A7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3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4F4D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90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4BD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F9D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16F2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66C5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3EF1F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DFB1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AF993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70A5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5FEF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A6CBF4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收缩压：</w:t>
            </w:r>
            <w:r>
              <w:rPr>
                <w:rFonts w:ascii="微软雅黑" w:hAnsi="微软雅黑"/>
                <w:sz w:val="18"/>
                <w:szCs w:val="18"/>
              </w:rPr>
              <w:t>2byte</w:t>
            </w:r>
          </w:p>
        </w:tc>
      </w:tr>
      <w:tr w14:paraId="6A0D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EBC8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03E1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4C3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E2A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7725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3A2F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2F88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B4925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86B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611A9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C97DD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812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2B7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0AAF2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7254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B553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BB0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133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223B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44F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577AA161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76FFA2B2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Example：bdc200000000480028F2CD5F01</w:t>
      </w:r>
    </w:p>
    <w:p w14:paraId="30BB103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C2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6CF9CCB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，0x0000，收缩压（为预留，无功能）；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Systolic blood pressure (reserved, no function)</w:t>
      </w:r>
    </w:p>
    <w:p w14:paraId="665303B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，0x0000，舒张压（为预留，无功能）；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Diastolic blood pressure (reserved, no function);</w:t>
      </w:r>
    </w:p>
    <w:p w14:paraId="1162526A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4800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，0x0048，心率值72 (Heart Rate Value 72)</w:t>
      </w:r>
    </w:p>
    <w:p w14:paraId="49274AD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28F2CD5F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380B1708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A7FC6C2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</w:p>
    <w:p w14:paraId="400678F3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00" w:name="_Toc128580762"/>
      <w:bookmarkStart w:id="101" w:name="_Toc15871"/>
      <w:bookmarkStart w:id="102" w:name="_Toc351"/>
      <w:bookmarkStart w:id="103" w:name="_Toc128580765"/>
      <w:bookmarkStart w:id="104" w:name="_Toc16687"/>
      <w:bookmarkStart w:id="105" w:name="_Toc9395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.6.3</w:t>
      </w:r>
      <w:r>
        <w:rPr>
          <w:rFonts w:hint="eastAsia" w:ascii="微软雅黑" w:hAnsi="微软雅黑" w:eastAsia="微软雅黑"/>
          <w:sz w:val="28"/>
          <w:szCs w:val="28"/>
        </w:rPr>
        <w:t>设备血氧数据上传 (</w:t>
      </w:r>
      <w:r>
        <w:rPr>
          <w:rFonts w:ascii="微软雅黑" w:hAnsi="微软雅黑" w:eastAsia="微软雅黑"/>
          <w:sz w:val="28"/>
          <w:szCs w:val="28"/>
        </w:rPr>
        <w:t xml:space="preserve">MSGID = </w:t>
      </w:r>
      <w:r>
        <w:rPr>
          <w:rFonts w:hint="eastAsia" w:ascii="微软雅黑" w:hAnsi="微软雅黑" w:eastAsia="微软雅黑"/>
          <w:sz w:val="28"/>
          <w:szCs w:val="28"/>
        </w:rPr>
        <w:t>0xC6)</w:t>
      </w:r>
      <w:bookmarkEnd w:id="100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101"/>
      <w:bookmarkEnd w:id="102"/>
    </w:p>
    <w:p w14:paraId="75236DDC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134"/>
        <w:gridCol w:w="1731"/>
        <w:gridCol w:w="1275"/>
        <w:gridCol w:w="1276"/>
        <w:gridCol w:w="1985"/>
      </w:tblGrid>
      <w:tr w14:paraId="1878B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1772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106" w:name="_Hlk128580354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A1D17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E925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53C34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23F6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CAD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bookmarkEnd w:id="106"/>
      <w:tr w14:paraId="12D5F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64194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F12FC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359F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3B376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4C83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471F3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7C53A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B21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CD6D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7E113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8B5D3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6B01E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6D15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时间戳(补传时会在后面加时间戳)</w:t>
            </w:r>
          </w:p>
        </w:tc>
      </w:tr>
    </w:tbl>
    <w:p w14:paraId="708DD36E">
      <w:pPr>
        <w:ind w:firstLine="180" w:firstLine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38104BE4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C6 6100 A7 B6 CF 61 8E</w:t>
      </w:r>
    </w:p>
    <w:p w14:paraId="3614B4C3">
      <w:pPr>
        <w:ind w:firstLine="540" w:firstLineChars="30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C</w:t>
      </w:r>
      <w:r>
        <w:rPr>
          <w:rFonts w:ascii="微软雅黑" w:hAnsi="微软雅黑"/>
          <w:sz w:val="18"/>
          <w:szCs w:val="18"/>
        </w:rPr>
        <w:t xml:space="preserve">6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547D2A8E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6100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 xml:space="preserve">0x0061 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97%</w:t>
      </w:r>
    </w:p>
    <w:p w14:paraId="3B995B93">
      <w:pPr>
        <w:ind w:firstLine="568" w:firstLineChars="316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A7B6CF61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0x61CFB6A7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时间戳 </w:t>
      </w:r>
      <w:r>
        <w:rPr>
          <w:rFonts w:ascii="微软雅黑" w:hAnsi="微软雅黑"/>
          <w:sz w:val="18"/>
          <w:szCs w:val="18"/>
        </w:rPr>
        <w:t>2022-01-01 10:04:23</w:t>
      </w:r>
    </w:p>
    <w:p w14:paraId="6B521A08">
      <w:pPr>
        <w:pStyle w:val="4"/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/>
          <w:sz w:val="28"/>
          <w:szCs w:val="28"/>
          <w:lang w:eastAsia="zh-CN"/>
        </w:rPr>
      </w:pPr>
      <w:bookmarkStart w:id="107" w:name="_Toc32543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.6.4</w:t>
      </w:r>
      <w:r>
        <w:rPr>
          <w:rFonts w:hint="eastAsia" w:ascii="微软雅黑" w:hAnsi="微软雅黑" w:eastAsia="微软雅黑"/>
          <w:sz w:val="28"/>
          <w:szCs w:val="28"/>
        </w:rPr>
        <w:t>温度上传（Temperature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（MsgId=0xBA）</w:t>
      </w:r>
      <w:bookmarkEnd w:id="103"/>
      <w:bookmarkEnd w:id="104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105"/>
      <w:bookmarkEnd w:id="107"/>
    </w:p>
    <w:tbl>
      <w:tblPr>
        <w:tblStyle w:val="28"/>
        <w:tblW w:w="9639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559"/>
        <w:gridCol w:w="1276"/>
        <w:gridCol w:w="709"/>
        <w:gridCol w:w="4111"/>
      </w:tblGrid>
      <w:tr w14:paraId="54DC4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874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F9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0A2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8A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D7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058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67B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4D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C225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2D27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650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0E13B7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F1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96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带时间戳with timestamp；</w:t>
            </w:r>
          </w:p>
          <w:p w14:paraId="2A4D9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01 - 不带时间戳-without timestamp</w:t>
            </w:r>
          </w:p>
        </w:tc>
      </w:tr>
      <w:tr w14:paraId="6F00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E5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69CE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78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7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6F331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6D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D9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  <w:p w14:paraId="3D08F4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 ID is 01, this field is not required</w:t>
            </w:r>
          </w:p>
        </w:tc>
      </w:tr>
      <w:tr w14:paraId="40CAA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8B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079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AB5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  <w:p w14:paraId="5466F4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（Temp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. type）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3692C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3CBE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FCD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263F6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(1: upload wrist and body temp).</w:t>
            </w:r>
          </w:p>
          <w:p w14:paraId="3C571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  <w:p w14:paraId="26C8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2:upload wrist, body and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environment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temp.</w:t>
            </w:r>
          </w:p>
        </w:tc>
      </w:tr>
      <w:tr w14:paraId="6AD2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F1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5DD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EA9D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  <w:p w14:paraId="2221E8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F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02B2B5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EA00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131A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90F6C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29974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C813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F28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BAD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  <w:p w14:paraId="36C662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F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758C0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22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C252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2724F1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89AAF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45AC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6E16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35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C8FA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  <w:p w14:paraId="498F9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(environment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temperature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96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4DC57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21978C">
            <w:pPr>
              <w:widowControl/>
              <w:spacing w:line="360" w:lineRule="auto"/>
              <w:jc w:val="center"/>
              <w:rPr>
                <w:rFonts w:ascii="微软雅黑" w:hAnsi="微软雅黑" w:cs="Arial"/>
                <w:sz w:val="18"/>
                <w:szCs w:val="18"/>
                <w:shd w:val="clear" w:color="auto" w:fill="FEFEFE"/>
              </w:rPr>
            </w:pPr>
            <w:r>
              <w:rPr>
                <w:rFonts w:hint="eastAsia" w:ascii="微软雅黑" w:hAnsi="微软雅黑" w:cs="Arial"/>
                <w:sz w:val="18"/>
                <w:szCs w:val="18"/>
                <w:shd w:val="clear" w:color="auto" w:fill="FEFEFE"/>
              </w:rPr>
              <w:t>/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907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79CC71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</w:tbl>
    <w:p w14:paraId="2E347A48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Example：BDBA00AEBEC162014C016E0105</w:t>
      </w:r>
    </w:p>
    <w:p w14:paraId="2323A7C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BA: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4FD6511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00:           带时间戳</w:t>
      </w:r>
    </w:p>
    <w:p w14:paraId="63EBCAA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AEBEC162 ： 时间戳，小端对齐 0x62c1beae ,即 1656864430</w:t>
      </w:r>
    </w:p>
    <w:p w14:paraId="2F06F045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表示上传体表温度和体温</w:t>
      </w:r>
    </w:p>
    <w:p w14:paraId="1856D13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4C01: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，0x014C，体表温度（skin temp）：33.2度</w:t>
      </w:r>
      <w:r>
        <w:rPr>
          <w:rFonts w:ascii="微软雅黑" w:hAnsi="微软雅黑" w:cs="宋体"/>
          <w:color w:val="auto"/>
          <w:sz w:val="18"/>
          <w:szCs w:val="18"/>
        </w:rPr>
        <w:t>;</w:t>
      </w:r>
    </w:p>
    <w:p w14:paraId="73DDCD1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6E01: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，0x016E，体温：36.6度</w:t>
      </w:r>
    </w:p>
    <w:p w14:paraId="45E4A927">
      <w:pPr>
        <w:pStyle w:val="63"/>
        <w:adjustRightInd/>
        <w:ind w:left="425"/>
        <w:rPr>
          <w:rFonts w:hint="eastAsia"/>
          <w:lang w:val="en-US" w:eastAsia="zh-CN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2C10CC9">
      <w:pPr>
        <w:pStyle w:val="4"/>
        <w:numPr>
          <w:ilvl w:val="0"/>
          <w:numId w:val="0"/>
        </w:numPr>
        <w:rPr>
          <w:rFonts w:hint="default" w:eastAsia="微软雅黑"/>
          <w:lang w:val="en-US" w:eastAsia="zh-CN"/>
        </w:rPr>
      </w:pPr>
      <w:bookmarkStart w:id="108" w:name="_Toc667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设备睡眠分析数据上传(0xC5)</w:t>
      </w:r>
      <w:bookmarkEnd w:id="96"/>
      <w:r>
        <w:rPr>
          <w:rFonts w:hint="eastAsia"/>
          <w:lang w:val="en-US" w:eastAsia="zh-CN"/>
        </w:rPr>
        <w:t>--通用固件暂无</w:t>
      </w:r>
      <w:bookmarkEnd w:id="10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555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73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D678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205E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3FCF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6C8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708E8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742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AF42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D598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C2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85AF3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0DF6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E814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8196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1E7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417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6D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F8C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CA8F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6913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05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7B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2BD2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280BFBD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0D01C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2C5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C227D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A6F86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C740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168BF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0DBE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CBD2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88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22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3F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A2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C6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734D1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9F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8D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E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3B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05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0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55A8D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79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B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290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6F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D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67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A307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A9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4B6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0F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57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7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BA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4EFA9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1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A48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1A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A5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5B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F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25AB196">
      <w:pPr>
        <w:ind w:firstLine="630" w:firstLineChars="300"/>
      </w:pPr>
      <w:r>
        <w:t>BDC5AC338860693B8860210001000000D1</w:t>
      </w:r>
    </w:p>
    <w:p w14:paraId="1644F7D5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A4A2050">
      <w:pPr>
        <w:rPr>
          <w:bCs w:val="0"/>
        </w:rPr>
      </w:pPr>
    </w:p>
    <w:p w14:paraId="23AF2848">
      <w:pPr>
        <w:pStyle w:val="63"/>
        <w:adjustRightInd/>
        <w:spacing w:line="360" w:lineRule="auto"/>
        <w:rPr>
          <w:color w:val="FF0000"/>
        </w:rPr>
      </w:pPr>
    </w:p>
    <w:p w14:paraId="49DD1942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9" w:name="_Toc132387770"/>
      <w:bookmarkEnd w:id="109"/>
      <w:bookmarkStart w:id="110" w:name="_Toc132387769"/>
      <w:bookmarkEnd w:id="110"/>
      <w:bookmarkStart w:id="111" w:name="_Toc139552454"/>
      <w:bookmarkEnd w:id="111"/>
      <w:bookmarkStart w:id="112" w:name="_Toc143606922"/>
      <w:bookmarkEnd w:id="112"/>
      <w:bookmarkStart w:id="113" w:name="_Toc136869418"/>
      <w:bookmarkEnd w:id="113"/>
      <w:bookmarkStart w:id="114" w:name="_Toc139552453"/>
      <w:bookmarkEnd w:id="114"/>
      <w:bookmarkStart w:id="115" w:name="_Toc136869419"/>
      <w:bookmarkEnd w:id="115"/>
      <w:bookmarkStart w:id="116" w:name="_Toc143606923"/>
      <w:bookmarkEnd w:id="116"/>
      <w:bookmarkStart w:id="117" w:name="_Toc139630533"/>
      <w:bookmarkEnd w:id="117"/>
      <w:bookmarkStart w:id="118" w:name="_Toc87892592"/>
      <w:bookmarkEnd w:id="118"/>
      <w:bookmarkStart w:id="119" w:name="_Toc139630532"/>
      <w:bookmarkEnd w:id="119"/>
      <w:bookmarkStart w:id="120" w:name="_Toc87892591"/>
      <w:bookmarkEnd w:id="120"/>
      <w:bookmarkStart w:id="121" w:name="_Toc138603325"/>
      <w:bookmarkEnd w:id="121"/>
      <w:bookmarkStart w:id="122" w:name="_Toc138603326"/>
      <w:bookmarkEnd w:id="122"/>
      <w:bookmarkStart w:id="123" w:name="_Toc2374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23"/>
    </w:p>
    <w:p w14:paraId="60B74F44">
      <w:pPr>
        <w:pStyle w:val="3"/>
        <w:numPr>
          <w:ilvl w:val="0"/>
          <w:numId w:val="0"/>
        </w:numPr>
        <w:ind w:left="321" w:leftChars="0"/>
      </w:pPr>
      <w:bookmarkStart w:id="124" w:name="_Toc1355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24"/>
    </w:p>
    <w:p w14:paraId="1C8203B2">
      <w:pPr>
        <w:pStyle w:val="4"/>
        <w:numPr>
          <w:ilvl w:val="0"/>
          <w:numId w:val="0"/>
        </w:numPr>
        <w:ind w:left="709" w:leftChars="0"/>
      </w:pPr>
      <w:bookmarkStart w:id="125" w:name="_Toc31533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25"/>
    </w:p>
    <w:p w14:paraId="0E0E4E06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00E4C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F3BBC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28FD3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035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7B8A7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853D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D1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40C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5C47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58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130E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4FC67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08B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9A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B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500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90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04F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5AD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0890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C27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9A96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BD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0B738E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6EFB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253B1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7DE54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B51BE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D958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8DD8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AD81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C6721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2F95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9D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01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F9A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39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BE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F0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B736C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8E35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A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5A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9D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1CB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3C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AD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F00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C4D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D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A5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A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84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6A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4F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1F7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0B5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E1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405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75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19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263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F3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2B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06E8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0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9AB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953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059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7AF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FB1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475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811C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1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75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AD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9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AB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5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7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BB4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82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054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79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FF7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A2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7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6C3E1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6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1E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FB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0C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1BF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FD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31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1DB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E1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CE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1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6E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C1F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35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3C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1DC0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0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CF3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C3F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9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0A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EAA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54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73E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47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A87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5F2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28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87B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F6C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C4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361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E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0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D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EB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59D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D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67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1F9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8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57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6C9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D2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BC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C7C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76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49CF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8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9A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4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9B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2A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6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62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D421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30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DB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43D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6F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BF6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A5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DF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EFF3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4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EE6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9A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59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62A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70E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CF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DA6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15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C3F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02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A05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63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1B2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78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FE4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20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87E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BC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A34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E3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3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1A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A64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9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D0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F54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02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C23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14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04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423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0C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FB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2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33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727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CD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8F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CA54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C6B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B4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44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C2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51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37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A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0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6E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AF1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F8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71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3FE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2E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961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B1F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1C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4D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E8B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C2A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48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597D9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D1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89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D0A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C7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54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B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E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520F3920">
      <w:r>
        <w:rPr>
          <w:rFonts w:hint="eastAsia"/>
        </w:rPr>
        <w:t>例如</w:t>
      </w:r>
      <w:r>
        <w:t>：</w:t>
      </w:r>
    </w:p>
    <w:p w14:paraId="3CDCFCB0">
      <w:r>
        <w:t xml:space="preserve"> bd 17 01 03 00 00 00 13 00 00 00 00 00 00 00 00 00 00 00 00 00 00 00 00 00 00 00 00 00 00 dd</w:t>
      </w:r>
    </w:p>
    <w:p w14:paraId="62FDFF82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52351F98">
      <w:pPr>
        <w:rPr>
          <w:rFonts w:hint="eastAsia"/>
        </w:rPr>
      </w:pPr>
      <w:r>
        <w:rPr>
          <w:rFonts w:hint="eastAsia"/>
        </w:rPr>
        <w:t>BD17010A000000173B00000000000000000000000000000000000000000097</w:t>
      </w:r>
    </w:p>
    <w:p w14:paraId="45FF214F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1805DA8A">
      <w:pPr>
        <w:pStyle w:val="63"/>
        <w:adjustRightInd/>
        <w:spacing w:line="360" w:lineRule="auto"/>
      </w:pPr>
    </w:p>
    <w:p w14:paraId="73257050">
      <w:pPr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 w:cs="微软雅黑"/>
          <w:b/>
          <w:bCs w:val="0"/>
          <w:sz w:val="32"/>
          <w:szCs w:val="32"/>
        </w:rPr>
      </w:pPr>
      <w:bookmarkStart w:id="126" w:name="_Toc79159574"/>
      <w:bookmarkStart w:id="127" w:name="_Toc31235"/>
      <w:bookmarkStart w:id="128" w:name="_Toc29698"/>
      <w:r>
        <w:rPr>
          <w:rFonts w:hint="eastAsia"/>
          <w:b/>
          <w:bCs w:val="0"/>
          <w:sz w:val="28"/>
          <w:szCs w:val="28"/>
          <w:lang w:val="en-US" w:eastAsia="zh-CN"/>
        </w:rPr>
        <w:t>5.</w:t>
      </w:r>
      <w:r>
        <w:rPr>
          <w:rFonts w:hint="eastAsia"/>
          <w:b/>
          <w:bCs w:val="0"/>
          <w:sz w:val="28"/>
          <w:szCs w:val="28"/>
        </w:rPr>
        <w:t>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  <w:bookmarkEnd w:id="126"/>
      <w:bookmarkEnd w:id="127"/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信息下发（Message Send）（MSGID=0X28）</w:t>
      </w:r>
      <w:bookmarkEnd w:id="128"/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96EE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3820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1F4AE8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4B64B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523C5C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BBE3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A3D324B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F218A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E152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4ECD9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1EB088B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79E31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39A0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6D58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27A27CA7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23574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0A2A0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5C1B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2522C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8165B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2E77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09DA3F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72536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F39B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8D51E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1A747B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17EEA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2EAC7B37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45A37122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776FA827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FC82C3A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31FD4D49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719C0E1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BD28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05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F563C466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16680065006C006C006F002C0077006F0072006C006400</w:t>
      </w:r>
    </w:p>
    <w:p w14:paraId="583A39B2">
      <w:pPr>
        <w:ind w:firstLine="360" w:firstLineChars="200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</w:p>
    <w:p w14:paraId="4ADF5BF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0453E361">
      <w:pPr>
        <w:pStyle w:val="4"/>
        <w:numPr>
          <w:ilvl w:val="0"/>
          <w:numId w:val="0"/>
        </w:numPr>
      </w:pPr>
      <w:bookmarkStart w:id="129" w:name="_Toc161325838"/>
      <w:bookmarkStart w:id="130" w:name="_Toc16154"/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29"/>
      <w:bookmarkEnd w:id="13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FDE7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87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AC60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15122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775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4D34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CB1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2C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07E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CC42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46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ED4A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411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F249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AFF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E344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075C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798E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3A08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F3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2B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3BD9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D6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42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7E557F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4BDE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745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C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2B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67AE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CFFD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9D04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D41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EE5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718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6DD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727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65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76FC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8ED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80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4B4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6832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9223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2A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7150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1D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96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159D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ED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9BA6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FE2D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6B1C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C8C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16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50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B6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6EC9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677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02A31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B124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05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6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15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3AC55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66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847A97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5F41BFF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41411DFB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4137CD1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bdce 02 00 0300 030001</w:t>
      </w:r>
    </w:p>
    <w:p w14:paraId="03E6E9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9D5CF07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06--uwb信标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7B4AE360">
      <w:pPr>
        <w:pStyle w:val="63"/>
        <w:adjustRightInd/>
        <w:spacing w:line="360" w:lineRule="auto"/>
        <w:ind w:left="425" w:firstLine="284"/>
        <w:rPr>
          <w:rFonts w:hint="default" w:ascii="微软雅黑" w:hAnsi="微软雅黑" w:cs="宋体"/>
          <w:color w:val="FF0000"/>
          <w:sz w:val="21"/>
          <w:szCs w:val="21"/>
          <w:lang w:val="en-US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蓝牙信标;--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lora设备不支持wifi定位</w:t>
      </w:r>
    </w:p>
    <w:p w14:paraId="5C098B2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示例：蓝牙定位优先（蓝牙&gt;gps）：BDCE0100030003010033</w:t>
      </w:r>
    </w:p>
    <w:p w14:paraId="15303270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gps定位优先（gps&gt;蓝牙）：BDCE0100030001030033</w:t>
      </w:r>
    </w:p>
    <w:p w14:paraId="08AB2DCF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E23465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E6C47B5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1A8E3E9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6C45B24A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7C1D077D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4C72FFE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07 跌落报警开关---默认开启</w:t>
      </w:r>
    </w:p>
    <w:p w14:paraId="0272741B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eg:BDCE0700000093</w:t>
      </w:r>
    </w:p>
    <w:p w14:paraId="62358E0E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eg:BDCE0702000093</w:t>
      </w:r>
    </w:p>
    <w:p w14:paraId="4FD4ED7A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停留报警开关---默认开启</w:t>
      </w:r>
    </w:p>
    <w:p w14:paraId="49D008D0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eg:BDCE0800000093</w:t>
      </w:r>
    </w:p>
    <w:p w14:paraId="2E5BEF86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eg:BDCE0802000093</w:t>
      </w:r>
    </w:p>
    <w:p w14:paraId="62862197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60A555DD">
      <w:pPr>
        <w:pStyle w:val="4"/>
        <w:ind w:left="709"/>
      </w:pPr>
      <w:bookmarkStart w:id="131" w:name="_Toc31286"/>
      <w:bookmarkStart w:id="132" w:name="_Toc13435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31"/>
      <w:bookmarkEnd w:id="13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A040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8AE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5883D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087A9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9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B6C3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B822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D67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B2F9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627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CC94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33C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A567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8EC7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1A9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29C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0D7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982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3BD7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1C3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D98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009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113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C18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ED63F9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DDAA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8E6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ED0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428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06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6AF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756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694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A4A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97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D6C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03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C5B4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3C09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停留报警的时长（单位：分钟；取值范围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），这个时间长度内无活动会触发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停留报警，</w:t>
            </w:r>
          </w:p>
        </w:tc>
      </w:tr>
    </w:tbl>
    <w:p w14:paraId="2B203209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CAD451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3289DA92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1C893CB0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6D295194">
      <w:pPr>
        <w:pStyle w:val="4"/>
        <w:numPr>
          <w:ilvl w:val="0"/>
          <w:numId w:val="0"/>
        </w:numPr>
      </w:pPr>
      <w:bookmarkStart w:id="133" w:name="_Toc496193119"/>
      <w:bookmarkStart w:id="134" w:name="_Toc440976918"/>
      <w:bookmarkStart w:id="135" w:name="_Toc159924429"/>
      <w:bookmarkStart w:id="136" w:name="_Toc10759"/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bookmarkEnd w:id="133"/>
      <w:bookmarkEnd w:id="134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35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3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FDC4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224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0C1C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3651C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ABD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0886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 w14:paraId="6062E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2E2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C265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6DD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88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A699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2B44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02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19D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DE0E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F44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27D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B9A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9CB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5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19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379B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C22F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BFBD9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4E883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C3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C02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8E18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9C8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F0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79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EE8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E3C0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554C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BED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A1F5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4FF2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8523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131B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10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4F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AA3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D6D2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7E786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44478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472C774A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47E574FA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关机："BD770193"    </w:t>
      </w:r>
    </w:p>
    <w:p w14:paraId="7708E763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重启："BD770093"</w:t>
      </w:r>
    </w:p>
    <w:p w14:paraId="082DD190">
      <w:pPr>
        <w:ind w:firstLine="420" w:firstLineChars="0"/>
        <w:rPr>
          <w:rFonts w:hint="eastAsia" w:ascii="微软雅黑" w:hAnsi="微软雅黑"/>
          <w:sz w:val="20"/>
          <w:szCs w:val="20"/>
        </w:rPr>
      </w:pPr>
    </w:p>
    <w:p w14:paraId="05444633">
      <w:pPr>
        <w:pStyle w:val="4"/>
      </w:pPr>
      <w:bookmarkStart w:id="137" w:name="_Toc31555"/>
      <w:r>
        <w:rPr>
          <w:rFonts w:hint="eastAsia"/>
          <w:lang w:val="en-US" w:eastAsia="zh-CN"/>
        </w:rPr>
        <w:t>5.1.7</w:t>
      </w:r>
      <w:r>
        <w:rPr>
          <w:rFonts w:hint="eastAsia"/>
        </w:rPr>
        <w:t>天气预警（0</w:t>
      </w:r>
      <w:r>
        <w:t>X</w:t>
      </w:r>
      <w:r>
        <w:rPr>
          <w:rFonts w:hint="eastAsia"/>
        </w:rPr>
        <w:t>C</w:t>
      </w:r>
      <w:r>
        <w:t>B</w:t>
      </w:r>
      <w:r>
        <w:rPr>
          <w:rFonts w:hint="eastAsia"/>
        </w:rPr>
        <w:t>）</w:t>
      </w:r>
      <w:bookmarkEnd w:id="13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706C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B6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F3A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B37F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4F81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526B7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052DD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D84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595DB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474F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0E7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A76C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40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B2D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3C6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6C8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A83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55B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6D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4957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8B3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6E9F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0xCB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199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4D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2581415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59A9B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BAF4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87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1E7F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0206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A11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7A1E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B6D3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7F7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93C0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9EF6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ount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8AB8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4C0A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73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共几组天气预警</w:t>
            </w:r>
          </w:p>
        </w:tc>
      </w:tr>
      <w:tr w14:paraId="7E5EC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7A1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97C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FA8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F3B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7DE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31D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天气预警类型</w:t>
            </w:r>
          </w:p>
        </w:tc>
      </w:tr>
      <w:tr w14:paraId="778FD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D9F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1618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09F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tatus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205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7BE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</w:p>
        </w:tc>
      </w:tr>
      <w:tr w14:paraId="3F44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9D8E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C2C3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364A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…….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EAC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9FCF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28C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…..</w:t>
            </w:r>
          </w:p>
        </w:tc>
      </w:tr>
    </w:tbl>
    <w:p w14:paraId="4286AC78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3799349E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T</w:t>
      </w:r>
      <w:r>
        <w:rPr>
          <w:rFonts w:hint="eastAsia" w:ascii="微软雅黑" w:hAnsi="微软雅黑" w:cs="宋体"/>
          <w:kern w:val="0"/>
          <w:sz w:val="18"/>
          <w:szCs w:val="18"/>
        </w:rPr>
        <w:t>ype：</w:t>
      </w:r>
    </w:p>
    <w:tbl>
      <w:tblPr>
        <w:tblStyle w:val="28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583"/>
        <w:gridCol w:w="969"/>
        <w:gridCol w:w="4536"/>
      </w:tblGrid>
      <w:tr w14:paraId="43BB9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744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9B67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Decription </w:t>
            </w: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1A9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7B1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66D6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211C8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D9B2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暴风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7B49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A03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8EE9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4A6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FF75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27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1 - 8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01B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2540635"/>
                  <wp:effectExtent l="0" t="0" r="0" b="12065"/>
                  <wp:docPr id="15816746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67465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54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78C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0B68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2CAABE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暴雨预警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2507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357E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6DB71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CF89D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389EE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13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B1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56235"/>
                  <wp:effectExtent l="0" t="0" r="0" b="5715"/>
                  <wp:docPr id="9709997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99970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423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11644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9434C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71F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90D5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23215"/>
                  <wp:effectExtent l="0" t="0" r="0" b="635"/>
                  <wp:docPr id="172095317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95317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5C6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33B1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59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35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5F1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40995"/>
                  <wp:effectExtent l="0" t="0" r="0" b="1905"/>
                  <wp:docPr id="3880818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8187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C5C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DE96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2F7D52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雷暴预警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EFE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76A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6D42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33FC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61B7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DEA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A76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31470"/>
                  <wp:effectExtent l="0" t="0" r="0" b="11430"/>
                  <wp:docPr id="14922196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21966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B89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34D78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3AC3C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水浸预警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7C2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075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1A99F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B37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BBE2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9B8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BF31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686685" cy="296545"/>
                  <wp:effectExtent l="0" t="0" r="18415" b="8255"/>
                  <wp:docPr id="207260596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60596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148" cy="29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C9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F0B11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A2E6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山泥倾泻预警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EFC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394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B5A8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236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99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6AE4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1D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67665"/>
                  <wp:effectExtent l="0" t="0" r="0" b="13335"/>
                  <wp:docPr id="15720053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0053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262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C5E3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89AF0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强季风预警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3F51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7D0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73EE5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392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A2F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6D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62C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82270"/>
                  <wp:effectExtent l="0" t="0" r="0" b="17780"/>
                  <wp:docPr id="2638685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685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DE1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372CB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90841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霜冻预警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696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A45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205AE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65D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8712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D294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18E7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9095"/>
                  <wp:effectExtent l="0" t="0" r="0" b="1905"/>
                  <wp:docPr id="7342068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068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290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C5093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914C8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火灾危险预警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F5B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9D7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80ED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61DA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5F2A65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61CE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7C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60680"/>
                  <wp:effectExtent l="0" t="0" r="0" b="1270"/>
                  <wp:docPr id="11819712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97127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20D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B8B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647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3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A46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2745"/>
                  <wp:effectExtent l="0" t="0" r="0" b="8255"/>
                  <wp:docPr id="8469538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95384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4A1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A1B3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E3120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气温预警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54C5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883F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1901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19D47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65E18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E15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EB4B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5920"/>
                  <wp:effectExtent l="0" t="0" r="0" b="5080"/>
                  <wp:docPr id="1724408048" name="图片 1724408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408048" name="图片 17244080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008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7D81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4576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7D05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5814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51790"/>
                  <wp:effectExtent l="0" t="0" r="0" b="10160"/>
                  <wp:docPr id="16502440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24406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4E7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06ED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C942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海啸预警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4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E4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B77F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FEC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CA0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D5B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ADF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2110"/>
                  <wp:effectExtent l="0" t="0" r="0" b="8890"/>
                  <wp:docPr id="13300264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2642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1D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1B0EBA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21473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暑热指数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014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F9A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2BBF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60D6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45921A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CE1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0331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624840" cy="668020"/>
                  <wp:effectExtent l="0" t="0" r="3810" b="17780"/>
                  <wp:docPr id="8802215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22154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62" cy="67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DF0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6D4B2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020F9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B535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69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647700" cy="699770"/>
                  <wp:effectExtent l="0" t="0" r="0" b="5080"/>
                  <wp:docPr id="17517255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72554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1" cy="71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C9C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6B1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089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C45C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722630" cy="838200"/>
                  <wp:effectExtent l="0" t="0" r="1270" b="0"/>
                  <wp:docPr id="1253321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2184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895" cy="8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8ADE28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13434BF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 xml:space="preserve"> bd cb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01 01 03 dd</w:t>
      </w:r>
    </w:p>
    <w:p w14:paraId="03594345">
      <w:pPr>
        <w:ind w:left="359"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01 </w:t>
      </w:r>
      <w:r>
        <w:rPr>
          <w:rFonts w:hint="eastAsia"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共1组天气预警</w:t>
      </w:r>
    </w:p>
    <w:p w14:paraId="493753EE">
      <w:pPr>
        <w:ind w:left="359"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微软雅黑" w:hAnsi="微软雅黑" w:cs="宋体"/>
          <w:kern w:val="0"/>
          <w:sz w:val="18"/>
          <w:szCs w:val="18"/>
        </w:rPr>
        <w:t>暴风</w:t>
      </w:r>
      <w:r>
        <w:rPr>
          <w:rFonts w:ascii="微软雅黑" w:hAnsi="微软雅黑" w:cs="宋体"/>
          <w:kern w:val="0"/>
          <w:sz w:val="18"/>
          <w:szCs w:val="18"/>
        </w:rPr>
        <w:t>预警</w:t>
      </w:r>
    </w:p>
    <w:p w14:paraId="119871DF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0</w:t>
      </w:r>
      <w:r>
        <w:rPr>
          <w:rFonts w:ascii="微软雅黑" w:hAnsi="微软雅黑" w:cs="宋体"/>
          <w:kern w:val="0"/>
          <w:sz w:val="18"/>
          <w:szCs w:val="18"/>
        </w:rPr>
        <w:t>3</w:t>
      </w:r>
      <w:r>
        <w:rPr>
          <w:rFonts w:hint="eastAsia" w:ascii="微软雅黑" w:hAnsi="微软雅黑" w:cs="宋体"/>
          <w:kern w:val="0"/>
          <w:sz w:val="18"/>
          <w:szCs w:val="18"/>
        </w:rPr>
        <w:t>三号强风信号</w:t>
      </w:r>
    </w:p>
    <w:p w14:paraId="2965638B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BD CB 0A 0101 0201 0301 0401 0501 0601 0701 0801 0901 0A01 F5</w:t>
      </w:r>
    </w:p>
    <w:p w14:paraId="2AF4D47D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10组天气预警；注意每组天气预警必须各不相同，不能出现相同类型的预警，否则无效</w:t>
      </w:r>
    </w:p>
    <w:p w14:paraId="4BD04F2A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5B74D24E">
      <w:pPr>
        <w:pStyle w:val="4"/>
        <w:spacing w:before="120" w:after="0" w:line="415" w:lineRule="auto"/>
        <w:ind w:left="210" w:right="210"/>
        <w:outlineLvl w:val="2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138" w:name="_Toc6431"/>
      <w:r>
        <w:rPr>
          <w:rFonts w:hint="eastAsia" w:ascii="微软雅黑" w:hAnsi="微软雅黑"/>
          <w:sz w:val="28"/>
          <w:szCs w:val="28"/>
          <w:lang w:val="en-US" w:eastAsia="zh-CN"/>
        </w:rPr>
        <w:t>5.1.8</w:t>
      </w:r>
      <w:r>
        <w:rPr>
          <w:rFonts w:hint="eastAsia" w:ascii="微软雅黑" w:hAnsi="微软雅黑" w:eastAsia="微软雅黑"/>
          <w:sz w:val="28"/>
          <w:szCs w:val="28"/>
        </w:rPr>
        <w:t>个人信息下发（MSGID=</w:t>
      </w:r>
      <w:r>
        <w:rPr>
          <w:rFonts w:ascii="微软雅黑" w:hAnsi="微软雅黑" w:eastAsia="微软雅黑"/>
          <w:sz w:val="28"/>
          <w:szCs w:val="28"/>
        </w:rPr>
        <w:t>0XCA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/>
          <w:sz w:val="28"/>
          <w:szCs w:val="28"/>
          <w:lang w:val="en-US" w:eastAsia="zh-CN"/>
        </w:rPr>
        <w:t>--特殊固件支持</w:t>
      </w:r>
      <w:bookmarkEnd w:id="138"/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7484F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AB00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Cs w:val="21"/>
              </w:rPr>
              <w:t>Byte size</w:t>
            </w:r>
          </w:p>
        </w:tc>
        <w:tc>
          <w:tcPr>
            <w:tcW w:w="992" w:type="dxa"/>
            <w:vAlign w:val="center"/>
          </w:tcPr>
          <w:p w14:paraId="252D53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7115E4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6BB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4BA10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03ACF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4BFC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F2227C6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4F18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C4532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count</w:t>
            </w:r>
          </w:p>
        </w:tc>
        <w:tc>
          <w:tcPr>
            <w:tcW w:w="1276" w:type="dxa"/>
            <w:vAlign w:val="center"/>
          </w:tcPr>
          <w:p w14:paraId="5B355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390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C0AF0C">
            <w:pPr>
              <w:widowControl/>
              <w:spacing w:line="360" w:lineRule="auto"/>
              <w:ind w:firstLine="180" w:firstLineChars="1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下发几组信息</w:t>
            </w:r>
          </w:p>
        </w:tc>
      </w:tr>
      <w:tr w14:paraId="221BE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0EFB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755F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0AD2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773D4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5555A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7D7DB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</w:tr>
      <w:tr w14:paraId="1A6D2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5DAC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1447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23B4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79D64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133F0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6617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17D11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FC9D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7F53F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229C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ontent</w:t>
            </w:r>
          </w:p>
        </w:tc>
        <w:tc>
          <w:tcPr>
            <w:tcW w:w="1276" w:type="dxa"/>
            <w:vAlign w:val="center"/>
          </w:tcPr>
          <w:p w14:paraId="2FB66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76B7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A677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unicode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编码，小端表述）</w:t>
            </w:r>
          </w:p>
        </w:tc>
      </w:tr>
    </w:tbl>
    <w:p w14:paraId="3728C794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Type: </w:t>
      </w:r>
    </w:p>
    <w:p w14:paraId="32988A04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 xml:space="preserve"> – </w:t>
      </w:r>
      <w:r>
        <w:rPr>
          <w:rFonts w:hint="eastAsia" w:ascii="微软雅黑" w:hAnsi="微软雅黑"/>
          <w:sz w:val="18"/>
          <w:szCs w:val="18"/>
        </w:rPr>
        <w:t>姓名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2 – </w:t>
      </w:r>
      <w:r>
        <w:rPr>
          <w:rFonts w:hint="eastAsia" w:ascii="微软雅黑" w:hAnsi="微软雅黑"/>
          <w:sz w:val="18"/>
          <w:szCs w:val="18"/>
        </w:rPr>
        <w:t>英文姓名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3 – </w:t>
      </w:r>
      <w:r>
        <w:rPr>
          <w:rFonts w:hint="eastAsia" w:ascii="微软雅黑" w:hAnsi="微软雅黑"/>
          <w:sz w:val="18"/>
          <w:szCs w:val="18"/>
        </w:rPr>
        <w:t>电话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4 – </w:t>
      </w:r>
      <w:r>
        <w:rPr>
          <w:rFonts w:hint="eastAsia" w:ascii="微软雅黑" w:hAnsi="微软雅黑"/>
          <w:sz w:val="18"/>
          <w:szCs w:val="18"/>
        </w:rPr>
        <w:t>血型</w:t>
      </w:r>
    </w:p>
    <w:p w14:paraId="1C40D1DC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2AA1EE8F">
      <w:pPr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CA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color w:val="FF0000"/>
          <w:sz w:val="18"/>
          <w:szCs w:val="18"/>
        </w:rPr>
        <w:t>04</w:t>
      </w:r>
      <w:r>
        <w:rPr>
          <w:rFonts w:ascii="微软雅黑" w:hAnsi="微软雅黑"/>
          <w:sz w:val="18"/>
          <w:szCs w:val="18"/>
        </w:rPr>
        <w:t xml:space="preserve"> 01 06 0B7A 2759 8765 </w:t>
      </w: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>2 18 4300 6800 6100 6e00 2000 5400 6100 6900 2000 4d00 6100 6e00</w:t>
      </w:r>
    </w:p>
    <w:p w14:paraId="56A8C95E">
      <w:pPr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3 10 3900 3900 3800 3800 3600 3600 3300 3300 </w:t>
      </w: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>4 02 4100 dd</w:t>
      </w:r>
    </w:p>
    <w:p w14:paraId="4641BF6D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01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姓名</w:t>
      </w:r>
      <w:r>
        <w:rPr>
          <w:rFonts w:ascii="微软雅黑" w:hAnsi="微软雅黑"/>
          <w:sz w:val="18"/>
          <w:szCs w:val="18"/>
        </w:rPr>
        <w:tab/>
      </w:r>
    </w:p>
    <w:p w14:paraId="27D2E5AE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06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长度为6</w:t>
      </w:r>
    </w:p>
    <w:p w14:paraId="013CFE46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0B7A 2759 8765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程大文</w:t>
      </w:r>
    </w:p>
    <w:p w14:paraId="1F9C763B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2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英文名</w:t>
      </w:r>
      <w:r>
        <w:rPr>
          <w:rFonts w:ascii="微软雅黑" w:hAnsi="微软雅黑"/>
          <w:sz w:val="18"/>
          <w:szCs w:val="18"/>
        </w:rPr>
        <w:tab/>
      </w:r>
    </w:p>
    <w:p w14:paraId="134EA19D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18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长度 </w:t>
      </w:r>
      <w:r>
        <w:rPr>
          <w:rFonts w:ascii="微软雅黑" w:hAnsi="微软雅黑"/>
          <w:sz w:val="18"/>
          <w:szCs w:val="18"/>
        </w:rPr>
        <w:t>24</w:t>
      </w:r>
    </w:p>
    <w:p w14:paraId="5BD5D047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4300 6800 6100 6e00 2000 5400 6100 6900 2000 4d00 6100 6e00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Chan Tai Man</w:t>
      </w:r>
    </w:p>
    <w:p w14:paraId="5C831AE2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3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电话号码</w:t>
      </w:r>
      <w:r>
        <w:rPr>
          <w:rFonts w:ascii="微软雅黑" w:hAnsi="微软雅黑"/>
          <w:sz w:val="18"/>
          <w:szCs w:val="18"/>
        </w:rPr>
        <w:tab/>
      </w:r>
    </w:p>
    <w:p w14:paraId="1B547BA8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10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</w:t>
      </w:r>
      <w:r>
        <w:rPr>
          <w:rFonts w:ascii="微软雅黑" w:hAnsi="微软雅黑"/>
          <w:sz w:val="18"/>
          <w:szCs w:val="18"/>
        </w:rPr>
        <w:t>16</w:t>
      </w:r>
    </w:p>
    <w:p w14:paraId="434B7ADC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3900 3900 3800 3800 3600 3600 3300 3300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99886633</w:t>
      </w:r>
    </w:p>
    <w:p w14:paraId="4AD7ACC8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4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血型</w:t>
      </w:r>
    </w:p>
    <w:p w14:paraId="5C41A8C5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02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</w:t>
      </w:r>
      <w:r>
        <w:rPr>
          <w:rFonts w:ascii="微软雅黑" w:hAnsi="微软雅黑"/>
          <w:sz w:val="18"/>
          <w:szCs w:val="18"/>
        </w:rPr>
        <w:t>2</w:t>
      </w:r>
    </w:p>
    <w:p w14:paraId="50EDFD7F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4100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A</w:t>
      </w:r>
      <w:r>
        <w:rPr>
          <w:rFonts w:ascii="微软雅黑" w:hAnsi="微软雅黑"/>
          <w:sz w:val="18"/>
          <w:szCs w:val="18"/>
        </w:rPr>
        <w:tab/>
      </w:r>
    </w:p>
    <w:p w14:paraId="0E13B9FE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9" w:name="_Toc9378"/>
      <w:bookmarkStart w:id="140" w:name="_Toc2183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9 UWB报警距离下发（0x79）</w:t>
      </w:r>
      <w:bookmarkEnd w:id="139"/>
      <w:bookmarkEnd w:id="14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756CD9E6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4DF2873C">
      <w:pPr>
        <w:pStyle w:val="3"/>
        <w:spacing w:before="100" w:beforeAutospacing="1" w:after="100" w:afterAutospacing="1" w:line="120" w:lineRule="auto"/>
        <w:ind w:left="210" w:right="210"/>
        <w:jc w:val="left"/>
        <w:outlineLvl w:val="1"/>
        <w:rPr>
          <w:rFonts w:ascii="微软雅黑" w:hAnsi="微软雅黑"/>
          <w:sz w:val="32"/>
          <w:szCs w:val="32"/>
        </w:rPr>
      </w:pPr>
      <w:bookmarkStart w:id="141" w:name="_Toc15092"/>
      <w:bookmarkStart w:id="142" w:name="_Toc25689"/>
      <w:bookmarkStart w:id="143" w:name="_Toc16436"/>
      <w:r>
        <w:rPr>
          <w:rFonts w:hint="eastAsia" w:ascii="微软雅黑" w:hAnsi="微软雅黑"/>
          <w:sz w:val="32"/>
          <w:szCs w:val="32"/>
          <w:lang w:val="en-US" w:eastAsia="zh-CN"/>
        </w:rPr>
        <w:t>5.2</w:t>
      </w:r>
      <w:r>
        <w:rPr>
          <w:rFonts w:hint="eastAsia" w:ascii="微软雅黑" w:hAnsi="微软雅黑"/>
          <w:sz w:val="32"/>
          <w:szCs w:val="32"/>
        </w:rPr>
        <w:t>服务器时间同步信息(</w:t>
      </w:r>
      <w:r>
        <w:rPr>
          <w:rFonts w:ascii="微软雅黑" w:hAnsi="微软雅黑"/>
          <w:sz w:val="32"/>
          <w:szCs w:val="32"/>
        </w:rPr>
        <w:t>Server time synchronization</w:t>
      </w:r>
      <w:r>
        <w:rPr>
          <w:rFonts w:hint="eastAsia" w:ascii="微软雅黑" w:hAnsi="微软雅黑"/>
          <w:sz w:val="32"/>
          <w:szCs w:val="32"/>
        </w:rPr>
        <w:t>)</w:t>
      </w:r>
      <w:bookmarkEnd w:id="141"/>
      <w:bookmarkEnd w:id="142"/>
      <w:bookmarkEnd w:id="143"/>
    </w:p>
    <w:p w14:paraId="7A46F7A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44" w:name="_Toc26897"/>
      <w:bookmarkStart w:id="145" w:name="_Toc1422"/>
      <w:bookmarkStart w:id="146" w:name="_Toc28476"/>
      <w:bookmarkStart w:id="147" w:name="_Toc6675"/>
      <w:bookmarkStart w:id="148" w:name="_Toc31007"/>
      <w:bookmarkStart w:id="149" w:name="_Toc29279"/>
      <w:bookmarkStart w:id="150" w:name="_Toc16162"/>
      <w:r>
        <w:rPr>
          <w:rFonts w:hint="eastAsia" w:ascii="微软雅黑" w:hAnsi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 w:val="28"/>
          <w:szCs w:val="28"/>
        </w:rPr>
        <w:t xml:space="preserve"> 请求时间校准数据指令</w:t>
      </w:r>
      <w:bookmarkEnd w:id="144"/>
      <w:bookmarkEnd w:id="145"/>
      <w:bookmarkEnd w:id="146"/>
      <w:bookmarkEnd w:id="147"/>
      <w:r>
        <w:rPr>
          <w:rFonts w:hint="eastAsia" w:ascii="微软雅黑" w:hAnsi="微软雅黑" w:eastAsia="微软雅黑"/>
          <w:sz w:val="28"/>
          <w:szCs w:val="28"/>
        </w:rPr>
        <w:t>(</w:t>
      </w:r>
      <w:r>
        <w:rPr>
          <w:rFonts w:ascii="微软雅黑" w:hAnsi="微软雅黑" w:eastAsia="微软雅黑"/>
          <w:sz w:val="28"/>
          <w:szCs w:val="28"/>
        </w:rPr>
        <w:t>Request time calibration data command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48"/>
      <w:bookmarkEnd w:id="149"/>
      <w:bookmarkEnd w:id="150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4641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shd w:val="clear" w:color="auto" w:fill="9CC2E5" w:themeFill="accent1" w:themeFillTint="99"/>
            <w:noWrap/>
            <w:vAlign w:val="center"/>
          </w:tcPr>
          <w:p w14:paraId="0602AF3A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CC2E5" w:themeFill="accent1" w:themeFillTint="99"/>
            <w:noWrap/>
            <w:vAlign w:val="center"/>
          </w:tcPr>
          <w:p w14:paraId="1E0890C4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center"/>
          </w:tcPr>
          <w:p w14:paraId="5571848B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CC2E5" w:themeFill="accent1" w:themeFillTint="99"/>
            <w:noWrap/>
            <w:vAlign w:val="center"/>
          </w:tcPr>
          <w:p w14:paraId="666080F7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73C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noWrap/>
            <w:vAlign w:val="center"/>
          </w:tcPr>
          <w:p w14:paraId="23027E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088307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9144E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2D9CAA01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095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7BA2DC8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6808789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53D443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472B2C9C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21B4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18E33911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13B3223D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35753ED8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500B592B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693B4B9A">
      <w:pPr>
        <w:ind w:firstLine="180" w:firstLineChars="100"/>
        <w:rPr>
          <w:rFonts w:ascii="微软雅黑" w:hAnsi="微软雅黑" w:cs="微软雅黑"/>
          <w:b/>
          <w:bCs w:val="0"/>
          <w:color w:val="808080" w:themeColor="background1" w:themeShade="8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 xml:space="preserve"> 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7CE0C122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51" w:name="_Toc77"/>
      <w:bookmarkStart w:id="152" w:name="_Toc20926"/>
      <w:bookmarkStart w:id="153" w:name="_Toc27035"/>
      <w:bookmarkStart w:id="154" w:name="_Toc5099"/>
      <w:bookmarkStart w:id="155" w:name="_Toc14889"/>
      <w:r>
        <w:rPr>
          <w:rFonts w:hint="eastAsia" w:ascii="微软雅黑" w:hAnsi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 w:val="28"/>
          <w:szCs w:val="28"/>
        </w:rPr>
        <w:t>2 时间校准请求</w:t>
      </w:r>
      <w:bookmarkEnd w:id="151"/>
      <w:bookmarkEnd w:id="152"/>
      <w:r>
        <w:rPr>
          <w:rFonts w:hint="eastAsia" w:ascii="微软雅黑" w:hAnsi="微软雅黑" w:eastAsia="微软雅黑"/>
          <w:sz w:val="28"/>
          <w:szCs w:val="28"/>
        </w:rPr>
        <w:t>数据回复格式(</w:t>
      </w:r>
      <w:r>
        <w:rPr>
          <w:rFonts w:ascii="微软雅黑" w:hAnsi="微软雅黑" w:eastAsia="微软雅黑"/>
          <w:sz w:val="28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53"/>
      <w:bookmarkEnd w:id="154"/>
      <w:bookmarkEnd w:id="155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62C1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CC2E5" w:themeFill="accent1" w:themeFillTint="99"/>
            <w:noWrap/>
            <w:vAlign w:val="center"/>
          </w:tcPr>
          <w:p w14:paraId="0D7D5DD6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CC2E5" w:themeFill="accent1" w:themeFillTint="99"/>
            <w:noWrap/>
            <w:vAlign w:val="center"/>
          </w:tcPr>
          <w:p w14:paraId="2D70C713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CC2E5" w:themeFill="accent1" w:themeFillTint="99"/>
            <w:noWrap/>
            <w:vAlign w:val="center"/>
          </w:tcPr>
          <w:p w14:paraId="7A1F9F0F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CC2E5" w:themeFill="accent1" w:themeFillTint="99"/>
            <w:noWrap/>
            <w:vAlign w:val="center"/>
          </w:tcPr>
          <w:p w14:paraId="3456EE68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746E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1F40C3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78274B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254A3F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7EA9E2A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09F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0570F2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28F5D9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3FEF8F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007C688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78F2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3EE59C3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50AC041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6BD0C5D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73E0E18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1CE8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E2B101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536359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61929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4C0736A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570E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6DDE17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70649B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C8641D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17DFD3B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091E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2B1E43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6C7C94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950C5D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1ED4AF8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7827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72B184D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B8E99C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F6A357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76F05E3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2EBD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327A22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F5E42E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AB0433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096394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0191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99B9D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291DC3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A56B94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11043E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78A7240D">
      <w:pPr>
        <w:spacing w:line="400" w:lineRule="exact"/>
        <w:ind w:firstLine="180" w:firstLineChars="100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3B229E7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3DE58743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50100A22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208815CB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3B98F7C5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5D2E7F8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7326E9D7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6329090E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5BAF229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77684394">
      <w:pPr>
        <w:spacing w:line="400" w:lineRule="exact"/>
        <w:ind w:firstLine="180" w:firstLineChars="100"/>
        <w:rPr>
          <w:rFonts w:ascii="微软雅黑" w:hAnsi="微软雅黑" w:cs="等线 Light"/>
          <w:b/>
          <w:bCs w:val="0"/>
          <w:color w:val="808080" w:themeColor="background1" w:themeShade="80"/>
          <w:sz w:val="18"/>
          <w:szCs w:val="18"/>
        </w:rPr>
      </w:pPr>
    </w:p>
    <w:p w14:paraId="3EE77768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3ED98B00">
      <w:pPr>
        <w:spacing w:line="400" w:lineRule="exact"/>
        <w:rPr>
          <w:rFonts w:hint="eastAsia"/>
          <w:lang w:val="en-US" w:eastAsia="zh-CN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（Note：</w:t>
      </w:r>
      <w:r>
        <w:rPr>
          <w:rFonts w:ascii="微软雅黑" w:hAnsi="微软雅黑"/>
          <w:bCs w:val="0"/>
          <w:color w:val="auto"/>
          <w:sz w:val="18"/>
          <w:szCs w:val="18"/>
        </w:rPr>
        <w:t>After the device is turned on, it will automatically send a request time synchronization command. Need to reply to the synchronization time data frame after receiving the synchronization instruction to synchronize the device time</w:t>
      </w:r>
      <w:r>
        <w:rPr>
          <w:rFonts w:hint="eastAsia" w:ascii="微软雅黑" w:hAnsi="微软雅黑"/>
          <w:bCs w:val="0"/>
          <w:color w:val="auto"/>
          <w:sz w:val="18"/>
          <w:szCs w:val="18"/>
        </w:rPr>
        <w:t>)</w:t>
      </w:r>
    </w:p>
    <w:p w14:paraId="64D1E9D8">
      <w:pPr>
        <w:ind w:firstLine="360" w:firstLineChars="20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p w14:paraId="74738F13">
      <w:pPr>
        <w:ind w:firstLine="360" w:firstLineChars="20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p w14:paraId="59FD331D">
      <w:pPr>
        <w:ind w:firstLine="360" w:firstLineChars="20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关机前设备有下行校准过时间，那么设备重启后，设备界面显示时间为关机前的时间，同时设备会上报FF00FF重新请求校时</w:t>
      </w: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51E3265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53551E2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42C1B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1855"/>
                          </w:sdtPr>
                          <w:sdtContent>
                            <w:p w14:paraId="1A2F9004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5A38EC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1855"/>
                    </w:sdtPr>
                    <w:sdtContent>
                      <w:p w14:paraId="1A2F9004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5A38EC7"/>
                </w:txbxContent>
              </v:textbox>
            </v:shape>
          </w:pict>
        </mc:Fallback>
      </mc:AlternateContent>
    </w:r>
  </w:p>
  <w:p w14:paraId="5CA074B6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9D2A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203BA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5B3F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140C"/>
    <w:rsid w:val="00E54511"/>
    <w:rsid w:val="00E91AF4"/>
    <w:rsid w:val="00E96B8D"/>
    <w:rsid w:val="00EE44ED"/>
    <w:rsid w:val="00F9257D"/>
    <w:rsid w:val="00FA56B2"/>
    <w:rsid w:val="00FE70F9"/>
    <w:rsid w:val="017D7FCD"/>
    <w:rsid w:val="01A93FA3"/>
    <w:rsid w:val="02A61BC4"/>
    <w:rsid w:val="03111292"/>
    <w:rsid w:val="035615A5"/>
    <w:rsid w:val="03BC28BE"/>
    <w:rsid w:val="03CD2031"/>
    <w:rsid w:val="03FE7CA6"/>
    <w:rsid w:val="042E69E2"/>
    <w:rsid w:val="04C36226"/>
    <w:rsid w:val="06856682"/>
    <w:rsid w:val="06AE5109"/>
    <w:rsid w:val="073F2EE2"/>
    <w:rsid w:val="090715AF"/>
    <w:rsid w:val="09B80304"/>
    <w:rsid w:val="0A056BF2"/>
    <w:rsid w:val="0A875844"/>
    <w:rsid w:val="0AF56A10"/>
    <w:rsid w:val="0BC01E57"/>
    <w:rsid w:val="0BCA05CF"/>
    <w:rsid w:val="0C28651A"/>
    <w:rsid w:val="0C6B1E0D"/>
    <w:rsid w:val="0CFD1647"/>
    <w:rsid w:val="0D464A0F"/>
    <w:rsid w:val="0D9D3852"/>
    <w:rsid w:val="0DB02772"/>
    <w:rsid w:val="0E522AF1"/>
    <w:rsid w:val="0E8015C3"/>
    <w:rsid w:val="0FFE190A"/>
    <w:rsid w:val="11074157"/>
    <w:rsid w:val="11355424"/>
    <w:rsid w:val="11E800F4"/>
    <w:rsid w:val="12216947"/>
    <w:rsid w:val="12310F38"/>
    <w:rsid w:val="12E27315"/>
    <w:rsid w:val="130E6726"/>
    <w:rsid w:val="14276FAA"/>
    <w:rsid w:val="147246C9"/>
    <w:rsid w:val="147D6C4A"/>
    <w:rsid w:val="148231E6"/>
    <w:rsid w:val="15DE2E52"/>
    <w:rsid w:val="160C0A9E"/>
    <w:rsid w:val="166536D4"/>
    <w:rsid w:val="167938EC"/>
    <w:rsid w:val="16823EE5"/>
    <w:rsid w:val="174D21FA"/>
    <w:rsid w:val="176C173F"/>
    <w:rsid w:val="177F5029"/>
    <w:rsid w:val="17A710D3"/>
    <w:rsid w:val="17D346CC"/>
    <w:rsid w:val="187D1781"/>
    <w:rsid w:val="18B14E03"/>
    <w:rsid w:val="1944669E"/>
    <w:rsid w:val="199D0CA5"/>
    <w:rsid w:val="1A475702"/>
    <w:rsid w:val="1BF76503"/>
    <w:rsid w:val="1C010162"/>
    <w:rsid w:val="1C7F3E27"/>
    <w:rsid w:val="1C907E0B"/>
    <w:rsid w:val="1C954E9B"/>
    <w:rsid w:val="1CC470F5"/>
    <w:rsid w:val="1CD372C2"/>
    <w:rsid w:val="1D3D1F82"/>
    <w:rsid w:val="1E0A2281"/>
    <w:rsid w:val="1E1632C9"/>
    <w:rsid w:val="1EE066D3"/>
    <w:rsid w:val="1F6E60BD"/>
    <w:rsid w:val="20BB77BD"/>
    <w:rsid w:val="20E20CFE"/>
    <w:rsid w:val="21862D68"/>
    <w:rsid w:val="22CE69E6"/>
    <w:rsid w:val="230570F7"/>
    <w:rsid w:val="23320FE0"/>
    <w:rsid w:val="24286B52"/>
    <w:rsid w:val="252D630C"/>
    <w:rsid w:val="258F6EAD"/>
    <w:rsid w:val="25964198"/>
    <w:rsid w:val="260643C0"/>
    <w:rsid w:val="2669577B"/>
    <w:rsid w:val="267220E0"/>
    <w:rsid w:val="28C7359D"/>
    <w:rsid w:val="28DB0637"/>
    <w:rsid w:val="29876A73"/>
    <w:rsid w:val="299D235A"/>
    <w:rsid w:val="2B1D2C71"/>
    <w:rsid w:val="2B826300"/>
    <w:rsid w:val="2B9E594C"/>
    <w:rsid w:val="2C652BB4"/>
    <w:rsid w:val="2CF620A3"/>
    <w:rsid w:val="2D64477B"/>
    <w:rsid w:val="2DDF2392"/>
    <w:rsid w:val="2EDC03C7"/>
    <w:rsid w:val="2EED4C20"/>
    <w:rsid w:val="2F5B5665"/>
    <w:rsid w:val="30012E49"/>
    <w:rsid w:val="309903CD"/>
    <w:rsid w:val="309C206D"/>
    <w:rsid w:val="30F656E3"/>
    <w:rsid w:val="31175F84"/>
    <w:rsid w:val="31496359"/>
    <w:rsid w:val="324E4EFE"/>
    <w:rsid w:val="332418E2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1809EC"/>
    <w:rsid w:val="36483084"/>
    <w:rsid w:val="374A2EC7"/>
    <w:rsid w:val="37BD2A31"/>
    <w:rsid w:val="382D348F"/>
    <w:rsid w:val="39093398"/>
    <w:rsid w:val="3971469F"/>
    <w:rsid w:val="39D26755"/>
    <w:rsid w:val="3A3C5C8B"/>
    <w:rsid w:val="3AE53402"/>
    <w:rsid w:val="3B3E73A6"/>
    <w:rsid w:val="3D535E3F"/>
    <w:rsid w:val="3D8E198F"/>
    <w:rsid w:val="3ECD3798"/>
    <w:rsid w:val="3F043402"/>
    <w:rsid w:val="3F515609"/>
    <w:rsid w:val="40443DB7"/>
    <w:rsid w:val="40537736"/>
    <w:rsid w:val="407F31DB"/>
    <w:rsid w:val="40C854ED"/>
    <w:rsid w:val="41343FD4"/>
    <w:rsid w:val="41696778"/>
    <w:rsid w:val="41E960B6"/>
    <w:rsid w:val="42F0695E"/>
    <w:rsid w:val="430D25B3"/>
    <w:rsid w:val="43CA157C"/>
    <w:rsid w:val="44D70417"/>
    <w:rsid w:val="454E527D"/>
    <w:rsid w:val="463651F7"/>
    <w:rsid w:val="46712E92"/>
    <w:rsid w:val="46B76631"/>
    <w:rsid w:val="46B82A81"/>
    <w:rsid w:val="46F55E8A"/>
    <w:rsid w:val="47477690"/>
    <w:rsid w:val="478A3090"/>
    <w:rsid w:val="47CA0BC6"/>
    <w:rsid w:val="47CB4792"/>
    <w:rsid w:val="483519B4"/>
    <w:rsid w:val="483B47F6"/>
    <w:rsid w:val="48FB7994"/>
    <w:rsid w:val="498378CD"/>
    <w:rsid w:val="49A41909"/>
    <w:rsid w:val="49B303BC"/>
    <w:rsid w:val="4A3A4921"/>
    <w:rsid w:val="4AB455FC"/>
    <w:rsid w:val="4ABA672D"/>
    <w:rsid w:val="4BD439FC"/>
    <w:rsid w:val="4C423BE8"/>
    <w:rsid w:val="4C721A28"/>
    <w:rsid w:val="4D043A75"/>
    <w:rsid w:val="4DF17233"/>
    <w:rsid w:val="4DF7028F"/>
    <w:rsid w:val="4E626012"/>
    <w:rsid w:val="501033F0"/>
    <w:rsid w:val="50650662"/>
    <w:rsid w:val="50EB10A0"/>
    <w:rsid w:val="517664CE"/>
    <w:rsid w:val="518A20AF"/>
    <w:rsid w:val="51FE0312"/>
    <w:rsid w:val="53325CB2"/>
    <w:rsid w:val="5385247B"/>
    <w:rsid w:val="553A3939"/>
    <w:rsid w:val="554C760F"/>
    <w:rsid w:val="562F2BB6"/>
    <w:rsid w:val="57B0791C"/>
    <w:rsid w:val="594F6221"/>
    <w:rsid w:val="599257DE"/>
    <w:rsid w:val="59DD162C"/>
    <w:rsid w:val="5A272E2C"/>
    <w:rsid w:val="5A3F4E93"/>
    <w:rsid w:val="5A5F2EDC"/>
    <w:rsid w:val="5BA4077D"/>
    <w:rsid w:val="5C6743A5"/>
    <w:rsid w:val="5E825F82"/>
    <w:rsid w:val="5E900C88"/>
    <w:rsid w:val="5E9D755E"/>
    <w:rsid w:val="5F5A3621"/>
    <w:rsid w:val="5FAD78AB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7D524F"/>
    <w:rsid w:val="66B02BEA"/>
    <w:rsid w:val="673918E8"/>
    <w:rsid w:val="67D71E9D"/>
    <w:rsid w:val="680042B6"/>
    <w:rsid w:val="68304D77"/>
    <w:rsid w:val="69AE2C22"/>
    <w:rsid w:val="69C73A47"/>
    <w:rsid w:val="6AD37EE3"/>
    <w:rsid w:val="6B4E3AF1"/>
    <w:rsid w:val="6BE36D8A"/>
    <w:rsid w:val="6C165D42"/>
    <w:rsid w:val="6C2B0EDA"/>
    <w:rsid w:val="6CC54727"/>
    <w:rsid w:val="6D404CAC"/>
    <w:rsid w:val="6DB85357"/>
    <w:rsid w:val="6DE81C25"/>
    <w:rsid w:val="6DFD7DC1"/>
    <w:rsid w:val="6E047916"/>
    <w:rsid w:val="6EB4457A"/>
    <w:rsid w:val="6F1B578D"/>
    <w:rsid w:val="6F216B6E"/>
    <w:rsid w:val="704F1C46"/>
    <w:rsid w:val="70547188"/>
    <w:rsid w:val="709654D4"/>
    <w:rsid w:val="70A927A9"/>
    <w:rsid w:val="70C41472"/>
    <w:rsid w:val="70C74EFD"/>
    <w:rsid w:val="713E027A"/>
    <w:rsid w:val="71E002A1"/>
    <w:rsid w:val="71EE7631"/>
    <w:rsid w:val="71FD4747"/>
    <w:rsid w:val="72F93C99"/>
    <w:rsid w:val="73EF058B"/>
    <w:rsid w:val="75A5169E"/>
    <w:rsid w:val="75BA7162"/>
    <w:rsid w:val="75F67AFC"/>
    <w:rsid w:val="7765637C"/>
    <w:rsid w:val="78333357"/>
    <w:rsid w:val="78CF7044"/>
    <w:rsid w:val="79841ECE"/>
    <w:rsid w:val="79D57C39"/>
    <w:rsid w:val="79E06D0E"/>
    <w:rsid w:val="79E959FF"/>
    <w:rsid w:val="7A3A447A"/>
    <w:rsid w:val="7BA3006D"/>
    <w:rsid w:val="7C2A7C41"/>
    <w:rsid w:val="7C692185"/>
    <w:rsid w:val="7CBD693B"/>
    <w:rsid w:val="7CE72123"/>
    <w:rsid w:val="7CF36159"/>
    <w:rsid w:val="7D0067BE"/>
    <w:rsid w:val="7D0217B3"/>
    <w:rsid w:val="7D4B0B65"/>
    <w:rsid w:val="7D6F401F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2436</Words>
  <Characters>4307</Characters>
  <Lines>142</Lines>
  <Paragraphs>40</Paragraphs>
  <TotalTime>0</TotalTime>
  <ScaleCrop>false</ScaleCrop>
  <LinksUpToDate>false</LinksUpToDate>
  <CharactersWithSpaces>4672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2025-03-22T02:14:49Z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