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w:t>
      </w:r>
      <w:r>
        <w:rPr>
          <w:rFonts w:hint="eastAsia" w:ascii="Calibri" w:hAnsi="Calibri" w:eastAsia="微软雅黑" w:cs="Calibri"/>
          <w:b/>
          <w:bCs/>
          <w:color w:val="000000" w:themeColor="text1"/>
          <w:sz w:val="32"/>
          <w:szCs w:val="32"/>
          <w:lang w:val="en-US" w:eastAsia="zh-CN"/>
          <w14:textFill>
            <w14:solidFill>
              <w14:schemeClr w14:val="tx1"/>
            </w14:solidFill>
          </w14:textFill>
        </w:rPr>
        <w:t>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79CC3DF">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_Toc22914 </w:instrText>
      </w:r>
      <w:r>
        <w:fldChar w:fldCharType="separate"/>
      </w:r>
      <w:r>
        <w:rPr>
          <w:rFonts w:hint="eastAsia" w:cs="Times New Roman"/>
        </w:rPr>
        <w:t xml:space="preserve">1. </w:t>
      </w:r>
      <w:r>
        <w:rPr>
          <w:rFonts w:hint="eastAsia"/>
        </w:rPr>
        <w:t>Overview</w:t>
      </w:r>
      <w:r>
        <w:tab/>
      </w:r>
      <w:r>
        <w:fldChar w:fldCharType="begin"/>
      </w:r>
      <w:r>
        <w:instrText xml:space="preserve"> PAGEREF _Toc22914 \h </w:instrText>
      </w:r>
      <w:r>
        <w:fldChar w:fldCharType="separate"/>
      </w:r>
      <w:r>
        <w:t>1</w:t>
      </w:r>
      <w:r>
        <w:fldChar w:fldCharType="end"/>
      </w:r>
      <w:r>
        <w:fldChar w:fldCharType="end"/>
      </w:r>
    </w:p>
    <w:p w14:paraId="222EBD60">
      <w:pPr>
        <w:pStyle w:val="19"/>
        <w:tabs>
          <w:tab w:val="right" w:leader="dot" w:pos="10204"/>
        </w:tabs>
      </w:pPr>
      <w:r>
        <w:fldChar w:fldCharType="begin"/>
      </w:r>
      <w:r>
        <w:instrText xml:space="preserve"> HYPERLINK \l _Toc13345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_Toc13345 \h </w:instrText>
      </w:r>
      <w:r>
        <w:fldChar w:fldCharType="separate"/>
      </w:r>
      <w:r>
        <w:t>1</w:t>
      </w:r>
      <w:r>
        <w:fldChar w:fldCharType="end"/>
      </w:r>
      <w:r>
        <w:fldChar w:fldCharType="end"/>
      </w:r>
    </w:p>
    <w:p w14:paraId="6185A282">
      <w:pPr>
        <w:pStyle w:val="23"/>
        <w:tabs>
          <w:tab w:val="right" w:leader="dot" w:pos="10204"/>
        </w:tabs>
      </w:pPr>
      <w:r>
        <w:fldChar w:fldCharType="begin"/>
      </w:r>
      <w:r>
        <w:instrText xml:space="preserve"> HYPERLINK \l _Toc18607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_Toc18607 \h </w:instrText>
      </w:r>
      <w:r>
        <w:fldChar w:fldCharType="separate"/>
      </w:r>
      <w:r>
        <w:t>1</w:t>
      </w:r>
      <w:r>
        <w:fldChar w:fldCharType="end"/>
      </w:r>
      <w:r>
        <w:fldChar w:fldCharType="end"/>
      </w:r>
    </w:p>
    <w:p w14:paraId="15D2C430">
      <w:pPr>
        <w:pStyle w:val="23"/>
        <w:tabs>
          <w:tab w:val="right" w:leader="dot" w:pos="10204"/>
        </w:tabs>
      </w:pPr>
      <w:r>
        <w:fldChar w:fldCharType="begin"/>
      </w:r>
      <w:r>
        <w:instrText xml:space="preserve"> HYPERLINK \l _Toc26608 </w:instrText>
      </w:r>
      <w:r>
        <w:fldChar w:fldCharType="separate"/>
      </w:r>
      <w:r>
        <w:rPr>
          <w:rFonts w:hint="eastAsia" w:cs="Times New Roman"/>
        </w:rPr>
        <w:t xml:space="preserve">2.2. </w:t>
      </w:r>
      <w:r>
        <w:t>Message ID</w:t>
      </w:r>
      <w:r>
        <w:tab/>
      </w:r>
      <w:r>
        <w:fldChar w:fldCharType="begin"/>
      </w:r>
      <w:r>
        <w:instrText xml:space="preserve"> PAGEREF _Toc26608 \h </w:instrText>
      </w:r>
      <w:r>
        <w:fldChar w:fldCharType="separate"/>
      </w:r>
      <w:r>
        <w:t>2</w:t>
      </w:r>
      <w:r>
        <w:fldChar w:fldCharType="end"/>
      </w:r>
      <w:r>
        <w:fldChar w:fldCharType="end"/>
      </w:r>
    </w:p>
    <w:p w14:paraId="1957FFE4">
      <w:pPr>
        <w:pStyle w:val="23"/>
        <w:tabs>
          <w:tab w:val="right" w:leader="dot" w:pos="10204"/>
        </w:tabs>
      </w:pPr>
      <w:r>
        <w:fldChar w:fldCharType="begin"/>
      </w:r>
      <w:r>
        <w:instrText xml:space="preserve"> HYPERLINK \l _Toc21729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_Toc21729 \h </w:instrText>
      </w:r>
      <w:r>
        <w:fldChar w:fldCharType="separate"/>
      </w:r>
      <w:r>
        <w:t>2</w:t>
      </w:r>
      <w:r>
        <w:fldChar w:fldCharType="end"/>
      </w:r>
      <w:r>
        <w:fldChar w:fldCharType="end"/>
      </w:r>
    </w:p>
    <w:p w14:paraId="6B52E551">
      <w:pPr>
        <w:pStyle w:val="23"/>
        <w:tabs>
          <w:tab w:val="right" w:leader="dot" w:pos="10204"/>
        </w:tabs>
      </w:pPr>
      <w:r>
        <w:fldChar w:fldCharType="begin"/>
      </w:r>
      <w:r>
        <w:instrText xml:space="preserve"> HYPERLINK \l _Toc18853 </w:instrText>
      </w:r>
      <w:r>
        <w:fldChar w:fldCharType="separate"/>
      </w:r>
      <w:r>
        <w:rPr>
          <w:rFonts w:hint="eastAsia" w:cs="Times New Roman"/>
        </w:rPr>
        <w:t xml:space="preserve">2.4. </w:t>
      </w:r>
      <w:r>
        <w:t>Payload</w:t>
      </w:r>
      <w:r>
        <w:tab/>
      </w:r>
      <w:r>
        <w:fldChar w:fldCharType="begin"/>
      </w:r>
      <w:r>
        <w:instrText xml:space="preserve"> PAGEREF _Toc18853 \h </w:instrText>
      </w:r>
      <w:r>
        <w:fldChar w:fldCharType="separate"/>
      </w:r>
      <w:r>
        <w:t>2</w:t>
      </w:r>
      <w:r>
        <w:fldChar w:fldCharType="end"/>
      </w:r>
      <w:r>
        <w:fldChar w:fldCharType="end"/>
      </w:r>
    </w:p>
    <w:p w14:paraId="0A4E0E88">
      <w:pPr>
        <w:pStyle w:val="23"/>
        <w:tabs>
          <w:tab w:val="right" w:leader="dot" w:pos="10204"/>
        </w:tabs>
      </w:pPr>
      <w:r>
        <w:fldChar w:fldCharType="begin"/>
      </w:r>
      <w:r>
        <w:instrText xml:space="preserve"> HYPERLINK \l _Toc9604 </w:instrText>
      </w:r>
      <w:r>
        <w:fldChar w:fldCharType="separate"/>
      </w:r>
      <w:r>
        <w:rPr>
          <w:rFonts w:hint="eastAsia" w:cs="Times New Roman"/>
        </w:rPr>
        <w:t xml:space="preserve">2.5. </w:t>
      </w:r>
      <w:r>
        <w:t>Checksum</w:t>
      </w:r>
      <w:r>
        <w:tab/>
      </w:r>
      <w:r>
        <w:fldChar w:fldCharType="begin"/>
      </w:r>
      <w:r>
        <w:instrText xml:space="preserve"> PAGEREF _Toc9604 \h </w:instrText>
      </w:r>
      <w:r>
        <w:fldChar w:fldCharType="separate"/>
      </w:r>
      <w:r>
        <w:t>3</w:t>
      </w:r>
      <w:r>
        <w:fldChar w:fldCharType="end"/>
      </w:r>
      <w:r>
        <w:fldChar w:fldCharType="end"/>
      </w:r>
    </w:p>
    <w:p w14:paraId="64E63F6C">
      <w:pPr>
        <w:pStyle w:val="19"/>
        <w:tabs>
          <w:tab w:val="right" w:leader="dot" w:pos="10204"/>
        </w:tabs>
      </w:pPr>
      <w:r>
        <w:fldChar w:fldCharType="begin"/>
      </w:r>
      <w:r>
        <w:instrText xml:space="preserve"> HYPERLINK \l _Toc23698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_Toc23698 \h </w:instrText>
      </w:r>
      <w:r>
        <w:fldChar w:fldCharType="separate"/>
      </w:r>
      <w:r>
        <w:t>4</w:t>
      </w:r>
      <w:r>
        <w:fldChar w:fldCharType="end"/>
      </w:r>
      <w:r>
        <w:fldChar w:fldCharType="end"/>
      </w:r>
    </w:p>
    <w:p w14:paraId="0B4CEE2B">
      <w:pPr>
        <w:pStyle w:val="23"/>
        <w:tabs>
          <w:tab w:val="right" w:leader="dot" w:pos="10204"/>
        </w:tabs>
      </w:pPr>
      <w:r>
        <w:fldChar w:fldCharType="begin"/>
      </w:r>
      <w:r>
        <w:instrText xml:space="preserve"> HYPERLINK \l _Toc11223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_Toc11223 \h </w:instrText>
      </w:r>
      <w:r>
        <w:fldChar w:fldCharType="separate"/>
      </w:r>
      <w:r>
        <w:t>4</w:t>
      </w:r>
      <w:r>
        <w:fldChar w:fldCharType="end"/>
      </w:r>
      <w:r>
        <w:fldChar w:fldCharType="end"/>
      </w:r>
    </w:p>
    <w:p w14:paraId="4D85E14F">
      <w:pPr>
        <w:pStyle w:val="12"/>
        <w:tabs>
          <w:tab w:val="right" w:leader="dot" w:pos="10204"/>
          <w:tab w:val="clear" w:pos="1575"/>
          <w:tab w:val="clear" w:pos="9042"/>
        </w:tabs>
      </w:pPr>
      <w:r>
        <w:fldChar w:fldCharType="begin"/>
      </w:r>
      <w:r>
        <w:instrText xml:space="preserve"> HYPERLINK \l _Toc9062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_Toc9062 \h </w:instrText>
      </w:r>
      <w:r>
        <w:fldChar w:fldCharType="separate"/>
      </w:r>
      <w:r>
        <w:t>4</w:t>
      </w:r>
      <w:r>
        <w:fldChar w:fldCharType="end"/>
      </w:r>
      <w:r>
        <w:fldChar w:fldCharType="end"/>
      </w:r>
    </w:p>
    <w:p w14:paraId="2FA40BB7">
      <w:pPr>
        <w:pStyle w:val="12"/>
        <w:tabs>
          <w:tab w:val="right" w:leader="dot" w:pos="10204"/>
          <w:tab w:val="clear" w:pos="1575"/>
          <w:tab w:val="clear" w:pos="9042"/>
        </w:tabs>
      </w:pPr>
      <w:r>
        <w:fldChar w:fldCharType="begin"/>
      </w:r>
      <w:r>
        <w:instrText xml:space="preserve"> HYPERLINK \l _Toc1170 </w:instrText>
      </w:r>
      <w:r>
        <w:fldChar w:fldCharType="separate"/>
      </w:r>
      <w:r>
        <w:rPr>
          <w:rFonts w:hint="eastAsia"/>
          <w:lang w:val="en-US" w:eastAsia="zh-CN"/>
        </w:rPr>
        <w:t>3.1.1LNK-RPL(0xF1) Connection Reply (TCP only) - Important</w:t>
      </w:r>
      <w:r>
        <w:tab/>
      </w:r>
      <w:r>
        <w:fldChar w:fldCharType="begin"/>
      </w:r>
      <w:r>
        <w:instrText xml:space="preserve"> PAGEREF _Toc1170 \h </w:instrText>
      </w:r>
      <w:r>
        <w:fldChar w:fldCharType="separate"/>
      </w:r>
      <w:r>
        <w:t>5</w:t>
      </w:r>
      <w:r>
        <w:fldChar w:fldCharType="end"/>
      </w:r>
      <w:r>
        <w:fldChar w:fldCharType="end"/>
      </w:r>
    </w:p>
    <w:p w14:paraId="48C546F6">
      <w:pPr>
        <w:pStyle w:val="12"/>
        <w:tabs>
          <w:tab w:val="right" w:leader="dot" w:pos="10204"/>
          <w:tab w:val="clear" w:pos="1575"/>
          <w:tab w:val="clear" w:pos="9042"/>
        </w:tabs>
      </w:pPr>
      <w:r>
        <w:fldChar w:fldCharType="begin"/>
      </w:r>
      <w:r>
        <w:instrText xml:space="preserve"> HYPERLINK \l _Toc25012 </w:instrText>
      </w:r>
      <w:r>
        <w:fldChar w:fldCharType="separate"/>
      </w:r>
      <w:r>
        <w:rPr>
          <w:rFonts w:hint="eastAsia"/>
          <w:lang w:val="en-US" w:eastAsia="zh-CN"/>
        </w:rPr>
        <w:t>3.1.2</w:t>
      </w:r>
      <w:r>
        <w:t>New heartbeat packet protocol (0xF9) - Important</w:t>
      </w:r>
      <w:r>
        <w:tab/>
      </w:r>
      <w:r>
        <w:fldChar w:fldCharType="begin"/>
      </w:r>
      <w:r>
        <w:instrText xml:space="preserve"> PAGEREF _Toc25012 \h </w:instrText>
      </w:r>
      <w:r>
        <w:fldChar w:fldCharType="separate"/>
      </w:r>
      <w:r>
        <w:t>6</w:t>
      </w:r>
      <w:r>
        <w:fldChar w:fldCharType="end"/>
      </w:r>
      <w:r>
        <w:fldChar w:fldCharType="end"/>
      </w:r>
    </w:p>
    <w:p w14:paraId="4F1C4609">
      <w:pPr>
        <w:pStyle w:val="12"/>
        <w:tabs>
          <w:tab w:val="right" w:leader="dot" w:pos="10204"/>
          <w:tab w:val="clear" w:pos="1575"/>
          <w:tab w:val="clear" w:pos="9042"/>
        </w:tabs>
      </w:pPr>
      <w:r>
        <w:fldChar w:fldCharType="begin"/>
      </w:r>
      <w:r>
        <w:instrText xml:space="preserve"> HYPERLINK \l _Toc32713 </w:instrText>
      </w:r>
      <w:r>
        <w:fldChar w:fldCharType="separate"/>
      </w:r>
      <w:r>
        <w:rPr>
          <w:rFonts w:hint="eastAsia"/>
        </w:rPr>
        <w:t>3</w:t>
      </w:r>
      <w:r>
        <w:t>.1.</w:t>
      </w:r>
      <w:r>
        <w:rPr>
          <w:rFonts w:hint="eastAsia"/>
          <w:lang w:val="en-US" w:eastAsia="zh-CN"/>
        </w:rPr>
        <w:t>3</w:t>
      </w:r>
      <w:r>
        <w:rPr>
          <w:rFonts w:hint="eastAsia"/>
          <w:lang w:eastAsia="zh-CN"/>
        </w:rPr>
        <w:t>Heartbeat protocol (0xF6) (used in previous devices, will not coexist with F9)</w:t>
      </w:r>
      <w:r>
        <w:tab/>
      </w:r>
      <w:r>
        <w:fldChar w:fldCharType="begin"/>
      </w:r>
      <w:r>
        <w:instrText xml:space="preserve"> PAGEREF _Toc32713 \h </w:instrText>
      </w:r>
      <w:r>
        <w:fldChar w:fldCharType="separate"/>
      </w:r>
      <w:r>
        <w:t>7</w:t>
      </w:r>
      <w:r>
        <w:fldChar w:fldCharType="end"/>
      </w:r>
      <w:r>
        <w:fldChar w:fldCharType="end"/>
      </w:r>
    </w:p>
    <w:p w14:paraId="571B78D4">
      <w:pPr>
        <w:pStyle w:val="23"/>
        <w:tabs>
          <w:tab w:val="right" w:leader="dot" w:pos="10204"/>
        </w:tabs>
      </w:pPr>
      <w:r>
        <w:fldChar w:fldCharType="begin"/>
      </w:r>
      <w:r>
        <w:instrText xml:space="preserve"> HYPERLINK \l _Toc7882 </w:instrText>
      </w:r>
      <w:r>
        <w:fldChar w:fldCharType="separate"/>
      </w:r>
      <w:r>
        <w:rPr>
          <w:rFonts w:hint="eastAsia"/>
          <w:lang w:val="en-US" w:eastAsia="zh-CN"/>
        </w:rPr>
        <w:t>3.2 Positioning related reporting</w:t>
      </w:r>
      <w:r>
        <w:tab/>
      </w:r>
      <w:r>
        <w:fldChar w:fldCharType="begin"/>
      </w:r>
      <w:r>
        <w:instrText xml:space="preserve"> PAGEREF _Toc7882 \h </w:instrText>
      </w:r>
      <w:r>
        <w:fldChar w:fldCharType="separate"/>
      </w:r>
      <w:r>
        <w:t>8</w:t>
      </w:r>
      <w:r>
        <w:fldChar w:fldCharType="end"/>
      </w:r>
      <w:r>
        <w:fldChar w:fldCharType="end"/>
      </w:r>
    </w:p>
    <w:p w14:paraId="716FB8F7">
      <w:pPr>
        <w:pStyle w:val="12"/>
        <w:tabs>
          <w:tab w:val="right" w:leader="dot" w:pos="10204"/>
          <w:tab w:val="clear" w:pos="1575"/>
          <w:tab w:val="clear" w:pos="9042"/>
        </w:tabs>
      </w:pPr>
      <w:r>
        <w:fldChar w:fldCharType="begin"/>
      </w:r>
      <w:r>
        <w:instrText xml:space="preserve"> HYPERLINK \l _Toc18679 </w:instrText>
      </w:r>
      <w:r>
        <w:fldChar w:fldCharType="separate"/>
      </w:r>
      <w:r>
        <w:rPr>
          <w:rFonts w:hint="eastAsia"/>
          <w:lang w:val="en-US" w:eastAsia="zh-CN"/>
        </w:rPr>
        <w:t>3.2.1GPS/BDS Position Reporting: Location Data Reporting (0x03)</w:t>
      </w:r>
      <w:r>
        <w:tab/>
      </w:r>
      <w:r>
        <w:fldChar w:fldCharType="begin"/>
      </w:r>
      <w:r>
        <w:instrText xml:space="preserve"> PAGEREF _Toc18679 \h </w:instrText>
      </w:r>
      <w:r>
        <w:fldChar w:fldCharType="separate"/>
      </w:r>
      <w:r>
        <w:t>8</w:t>
      </w:r>
      <w:r>
        <w:fldChar w:fldCharType="end"/>
      </w:r>
      <w:r>
        <w:fldChar w:fldCharType="end"/>
      </w:r>
    </w:p>
    <w:p w14:paraId="50BF60B6">
      <w:pPr>
        <w:pStyle w:val="12"/>
        <w:tabs>
          <w:tab w:val="right" w:leader="dot" w:pos="10204"/>
          <w:tab w:val="clear" w:pos="1575"/>
          <w:tab w:val="clear" w:pos="9042"/>
        </w:tabs>
      </w:pPr>
      <w:r>
        <w:fldChar w:fldCharType="begin"/>
      </w:r>
      <w:r>
        <w:instrText xml:space="preserve"> HYPERLINK \l _Toc7185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_Toc7185 \h </w:instrText>
      </w:r>
      <w:r>
        <w:fldChar w:fldCharType="separate"/>
      </w:r>
      <w:r>
        <w:t>10</w:t>
      </w:r>
      <w:r>
        <w:fldChar w:fldCharType="end"/>
      </w:r>
      <w:r>
        <w:fldChar w:fldCharType="end"/>
      </w:r>
    </w:p>
    <w:p w14:paraId="32F86049">
      <w:pPr>
        <w:pStyle w:val="12"/>
        <w:tabs>
          <w:tab w:val="right" w:leader="dot" w:pos="10204"/>
          <w:tab w:val="clear" w:pos="1575"/>
          <w:tab w:val="clear" w:pos="9042"/>
        </w:tabs>
      </w:pPr>
      <w:r>
        <w:fldChar w:fldCharType="begin"/>
      </w:r>
      <w:r>
        <w:instrText xml:space="preserve"> HYPERLINK \l _Toc14421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_Toc14421 \h </w:instrText>
      </w:r>
      <w:r>
        <w:fldChar w:fldCharType="separate"/>
      </w:r>
      <w:r>
        <w:t>12</w:t>
      </w:r>
      <w:r>
        <w:fldChar w:fldCharType="end"/>
      </w:r>
      <w:r>
        <w:fldChar w:fldCharType="end"/>
      </w:r>
    </w:p>
    <w:p w14:paraId="6841B87A">
      <w:pPr>
        <w:pStyle w:val="23"/>
        <w:tabs>
          <w:tab w:val="right" w:leader="dot" w:pos="10204"/>
        </w:tabs>
      </w:pPr>
      <w:r>
        <w:fldChar w:fldCharType="begin"/>
      </w:r>
      <w:r>
        <w:instrText xml:space="preserve"> HYPERLINK \l _Toc17287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_Toc17287 \h </w:instrText>
      </w:r>
      <w:r>
        <w:fldChar w:fldCharType="separate"/>
      </w:r>
      <w:r>
        <w:t>14</w:t>
      </w:r>
      <w:r>
        <w:fldChar w:fldCharType="end"/>
      </w:r>
      <w:r>
        <w:fldChar w:fldCharType="end"/>
      </w:r>
    </w:p>
    <w:p w14:paraId="362E9694">
      <w:pPr>
        <w:pStyle w:val="12"/>
        <w:tabs>
          <w:tab w:val="right" w:leader="dot" w:pos="10204"/>
          <w:tab w:val="clear" w:pos="1575"/>
          <w:tab w:val="clear" w:pos="9042"/>
        </w:tabs>
      </w:pPr>
      <w:r>
        <w:fldChar w:fldCharType="begin"/>
      </w:r>
      <w:r>
        <w:instrText xml:space="preserve"> HYPERLINK \l _Toc24548 </w:instrText>
      </w:r>
      <w:r>
        <w:fldChar w:fldCharType="separate"/>
      </w:r>
      <w:r>
        <w:rPr>
          <w:rFonts w:hint="eastAsia"/>
          <w:lang w:val="en-US" w:eastAsia="zh-CN"/>
        </w:rPr>
        <w:t>3.3.1</w:t>
      </w:r>
      <w:r>
        <w:rPr>
          <w:rFonts w:hint="eastAsia"/>
        </w:rPr>
        <w:t>Alarm data upload (0x02)</w:t>
      </w:r>
      <w:r>
        <w:tab/>
      </w:r>
      <w:r>
        <w:fldChar w:fldCharType="begin"/>
      </w:r>
      <w:r>
        <w:instrText xml:space="preserve"> PAGEREF _Toc24548 \h </w:instrText>
      </w:r>
      <w:r>
        <w:fldChar w:fldCharType="separate"/>
      </w:r>
      <w:r>
        <w:t>14</w:t>
      </w:r>
      <w:r>
        <w:fldChar w:fldCharType="end"/>
      </w:r>
      <w:r>
        <w:fldChar w:fldCharType="end"/>
      </w:r>
    </w:p>
    <w:p w14:paraId="2B133507">
      <w:pPr>
        <w:pStyle w:val="12"/>
        <w:tabs>
          <w:tab w:val="right" w:leader="dot" w:pos="10204"/>
          <w:tab w:val="clear" w:pos="1575"/>
          <w:tab w:val="clear" w:pos="9042"/>
        </w:tabs>
      </w:pPr>
      <w:r>
        <w:fldChar w:fldCharType="begin"/>
      </w:r>
      <w:r>
        <w:instrText xml:space="preserve"> HYPERLINK \l _Toc30499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_Toc30499 \h </w:instrText>
      </w:r>
      <w:r>
        <w:fldChar w:fldCharType="separate"/>
      </w:r>
      <w:r>
        <w:t>16</w:t>
      </w:r>
      <w:r>
        <w:fldChar w:fldCharType="end"/>
      </w:r>
      <w:r>
        <w:fldChar w:fldCharType="end"/>
      </w:r>
    </w:p>
    <w:p w14:paraId="5CEF84ED">
      <w:pPr>
        <w:pStyle w:val="12"/>
        <w:tabs>
          <w:tab w:val="right" w:leader="dot" w:pos="10204"/>
          <w:tab w:val="clear" w:pos="1575"/>
          <w:tab w:val="clear" w:pos="9042"/>
        </w:tabs>
      </w:pPr>
      <w:r>
        <w:fldChar w:fldCharType="begin"/>
      </w:r>
      <w:r>
        <w:instrText xml:space="preserve"> HYPERLINK \l _Toc14807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_Toc14807 \h </w:instrText>
      </w:r>
      <w:r>
        <w:fldChar w:fldCharType="separate"/>
      </w:r>
      <w:r>
        <w:t>17</w:t>
      </w:r>
      <w:r>
        <w:fldChar w:fldCharType="end"/>
      </w:r>
      <w:r>
        <w:fldChar w:fldCharType="end"/>
      </w:r>
    </w:p>
    <w:p w14:paraId="0F4FC562">
      <w:pPr>
        <w:pStyle w:val="23"/>
        <w:tabs>
          <w:tab w:val="right" w:leader="dot" w:pos="10204"/>
        </w:tabs>
      </w:pPr>
      <w:r>
        <w:fldChar w:fldCharType="begin"/>
      </w:r>
      <w:r>
        <w:instrText xml:space="preserve"> HYPERLINK \l _Toc12307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_Toc12307 \h </w:instrText>
      </w:r>
      <w:r>
        <w:fldChar w:fldCharType="separate"/>
      </w:r>
      <w:r>
        <w:t>18</w:t>
      </w:r>
      <w:r>
        <w:fldChar w:fldCharType="end"/>
      </w:r>
      <w:r>
        <w:fldChar w:fldCharType="end"/>
      </w:r>
    </w:p>
    <w:p w14:paraId="2B6F8569">
      <w:pPr>
        <w:pStyle w:val="12"/>
        <w:tabs>
          <w:tab w:val="right" w:leader="dot" w:pos="10204"/>
          <w:tab w:val="clear" w:pos="1575"/>
          <w:tab w:val="clear" w:pos="9042"/>
        </w:tabs>
      </w:pPr>
      <w:r>
        <w:fldChar w:fldCharType="begin"/>
      </w:r>
      <w:r>
        <w:instrText xml:space="preserve"> HYPERLINK \l _Toc19266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_Toc19266 \h </w:instrText>
      </w:r>
      <w:r>
        <w:fldChar w:fldCharType="separate"/>
      </w:r>
      <w:r>
        <w:t>18</w:t>
      </w:r>
      <w:r>
        <w:fldChar w:fldCharType="end"/>
      </w:r>
      <w:r>
        <w:fldChar w:fldCharType="end"/>
      </w:r>
    </w:p>
    <w:p w14:paraId="232DFAD9">
      <w:pPr>
        <w:pStyle w:val="12"/>
        <w:tabs>
          <w:tab w:val="right" w:leader="dot" w:pos="10204"/>
          <w:tab w:val="clear" w:pos="1575"/>
          <w:tab w:val="clear" w:pos="9042"/>
        </w:tabs>
      </w:pPr>
      <w:r>
        <w:fldChar w:fldCharType="begin"/>
      </w:r>
      <w:r>
        <w:instrText xml:space="preserve"> HYPERLINK \l _Toc5435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_Toc5435 \h </w:instrText>
      </w:r>
      <w:r>
        <w:fldChar w:fldCharType="separate"/>
      </w:r>
      <w:r>
        <w:t>19</w:t>
      </w:r>
      <w:r>
        <w:fldChar w:fldCharType="end"/>
      </w:r>
      <w:r>
        <w:fldChar w:fldCharType="end"/>
      </w:r>
    </w:p>
    <w:p w14:paraId="3D5B2AFE">
      <w:pPr>
        <w:pStyle w:val="12"/>
        <w:tabs>
          <w:tab w:val="right" w:leader="dot" w:pos="10204"/>
          <w:tab w:val="clear" w:pos="1575"/>
          <w:tab w:val="clear" w:pos="9042"/>
        </w:tabs>
      </w:pPr>
      <w:r>
        <w:fldChar w:fldCharType="begin"/>
      </w:r>
      <w:r>
        <w:instrText xml:space="preserve"> HYPERLINK \l _Toc25906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_Toc25906 \h </w:instrText>
      </w:r>
      <w:r>
        <w:fldChar w:fldCharType="separate"/>
      </w:r>
      <w:r>
        <w:t>20</w:t>
      </w:r>
      <w:r>
        <w:fldChar w:fldCharType="end"/>
      </w:r>
      <w:r>
        <w:fldChar w:fldCharType="end"/>
      </w:r>
    </w:p>
    <w:p w14:paraId="00A98CCE">
      <w:pPr>
        <w:pStyle w:val="12"/>
        <w:tabs>
          <w:tab w:val="right" w:leader="dot" w:pos="10204"/>
          <w:tab w:val="clear" w:pos="1575"/>
          <w:tab w:val="clear" w:pos="9042"/>
        </w:tabs>
      </w:pPr>
      <w:r>
        <w:fldChar w:fldCharType="begin"/>
      </w:r>
      <w:r>
        <w:instrText xml:space="preserve"> HYPERLINK \l _Toc10845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_Toc10845 \h </w:instrText>
      </w:r>
      <w:r>
        <w:fldChar w:fldCharType="separate"/>
      </w:r>
      <w:r>
        <w:t>20</w:t>
      </w:r>
      <w:r>
        <w:fldChar w:fldCharType="end"/>
      </w:r>
      <w:r>
        <w:fldChar w:fldCharType="end"/>
      </w:r>
    </w:p>
    <w:p w14:paraId="0481844E">
      <w:pPr>
        <w:pStyle w:val="23"/>
        <w:tabs>
          <w:tab w:val="right" w:leader="dot" w:pos="10204"/>
        </w:tabs>
      </w:pPr>
      <w:r>
        <w:fldChar w:fldCharType="begin"/>
      </w:r>
      <w:r>
        <w:instrText xml:space="preserve"> HYPERLINK \l _Toc16284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_Toc16284 \h </w:instrText>
      </w:r>
      <w:r>
        <w:fldChar w:fldCharType="separate"/>
      </w:r>
      <w:r>
        <w:t>21</w:t>
      </w:r>
      <w:r>
        <w:fldChar w:fldCharType="end"/>
      </w:r>
      <w:r>
        <w:fldChar w:fldCharType="end"/>
      </w:r>
    </w:p>
    <w:p w14:paraId="0E3BAB0B">
      <w:pPr>
        <w:pStyle w:val="12"/>
        <w:tabs>
          <w:tab w:val="right" w:leader="dot" w:pos="10204"/>
          <w:tab w:val="clear" w:pos="1575"/>
          <w:tab w:val="clear" w:pos="9042"/>
        </w:tabs>
      </w:pPr>
      <w:r>
        <w:fldChar w:fldCharType="begin"/>
      </w:r>
      <w:r>
        <w:instrText xml:space="preserve"> HYPERLINK \l _Toc1488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_Toc1488 \h </w:instrText>
      </w:r>
      <w:r>
        <w:fldChar w:fldCharType="separate"/>
      </w:r>
      <w:r>
        <w:t>21</w:t>
      </w:r>
      <w:r>
        <w:fldChar w:fldCharType="end"/>
      </w:r>
      <w:r>
        <w:fldChar w:fldCharType="end"/>
      </w:r>
    </w:p>
    <w:p w14:paraId="0B7C9627">
      <w:pPr>
        <w:pStyle w:val="12"/>
        <w:tabs>
          <w:tab w:val="right" w:leader="dot" w:pos="10204"/>
          <w:tab w:val="clear" w:pos="1575"/>
          <w:tab w:val="clear" w:pos="9042"/>
        </w:tabs>
      </w:pPr>
      <w:r>
        <w:fldChar w:fldCharType="begin"/>
      </w:r>
      <w:r>
        <w:instrText xml:space="preserve"> HYPERLINK \l _Toc17613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_Toc17613 \h </w:instrText>
      </w:r>
      <w:r>
        <w:fldChar w:fldCharType="separate"/>
      </w:r>
      <w:r>
        <w:t>21</w:t>
      </w:r>
      <w:r>
        <w:fldChar w:fldCharType="end"/>
      </w:r>
      <w:r>
        <w:fldChar w:fldCharType="end"/>
      </w:r>
    </w:p>
    <w:p w14:paraId="141DFCB6">
      <w:pPr>
        <w:pStyle w:val="23"/>
        <w:tabs>
          <w:tab w:val="right" w:leader="dot" w:pos="10204"/>
        </w:tabs>
      </w:pPr>
      <w:r>
        <w:fldChar w:fldCharType="begin"/>
      </w:r>
      <w:r>
        <w:instrText xml:space="preserve"> HYPERLINK \l _Toc10426 </w:instrText>
      </w:r>
      <w:r>
        <w:fldChar w:fldCharType="separate"/>
      </w:r>
      <w:r>
        <w:rPr>
          <w:rFonts w:hint="eastAsia"/>
          <w:lang w:val="en-US" w:eastAsia="zh-CN"/>
        </w:rPr>
        <w:t>3.6Health related reports</w:t>
      </w:r>
      <w:r>
        <w:tab/>
      </w:r>
      <w:r>
        <w:fldChar w:fldCharType="begin"/>
      </w:r>
      <w:r>
        <w:instrText xml:space="preserve"> PAGEREF _Toc10426 \h </w:instrText>
      </w:r>
      <w:r>
        <w:fldChar w:fldCharType="separate"/>
      </w:r>
      <w:r>
        <w:t>22</w:t>
      </w:r>
      <w:r>
        <w:fldChar w:fldCharType="end"/>
      </w:r>
      <w:r>
        <w:fldChar w:fldCharType="end"/>
      </w:r>
    </w:p>
    <w:p w14:paraId="75F2F9C9">
      <w:pPr>
        <w:pStyle w:val="12"/>
        <w:tabs>
          <w:tab w:val="right" w:leader="dot" w:pos="10204"/>
          <w:tab w:val="clear" w:pos="1575"/>
          <w:tab w:val="clear" w:pos="9042"/>
        </w:tabs>
      </w:pPr>
      <w:r>
        <w:fldChar w:fldCharType="begin"/>
      </w:r>
      <w:r>
        <w:instrText xml:space="preserve"> HYPERLINK \l _Toc22841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_Toc22841 \h </w:instrText>
      </w:r>
      <w:r>
        <w:fldChar w:fldCharType="separate"/>
      </w:r>
      <w:r>
        <w:t>22</w:t>
      </w:r>
      <w:r>
        <w:fldChar w:fldCharType="end"/>
      </w:r>
      <w:r>
        <w:fldChar w:fldCharType="end"/>
      </w:r>
    </w:p>
    <w:p w14:paraId="556C3402">
      <w:pPr>
        <w:pStyle w:val="12"/>
        <w:tabs>
          <w:tab w:val="right" w:leader="dot" w:pos="10204"/>
          <w:tab w:val="clear" w:pos="1575"/>
          <w:tab w:val="clear" w:pos="9042"/>
        </w:tabs>
      </w:pPr>
      <w:r>
        <w:fldChar w:fldCharType="begin"/>
      </w:r>
      <w:r>
        <w:instrText xml:space="preserve"> HYPERLINK \l _Toc13847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_Toc13847 \h </w:instrText>
      </w:r>
      <w:r>
        <w:fldChar w:fldCharType="separate"/>
      </w:r>
      <w:r>
        <w:t>25</w:t>
      </w:r>
      <w:r>
        <w:fldChar w:fldCharType="end"/>
      </w:r>
      <w:r>
        <w:fldChar w:fldCharType="end"/>
      </w:r>
    </w:p>
    <w:p w14:paraId="37837C7F">
      <w:pPr>
        <w:pStyle w:val="12"/>
        <w:tabs>
          <w:tab w:val="right" w:leader="dot" w:pos="10204"/>
          <w:tab w:val="clear" w:pos="1575"/>
          <w:tab w:val="clear" w:pos="9042"/>
        </w:tabs>
      </w:pPr>
      <w:r>
        <w:fldChar w:fldCharType="begin"/>
      </w:r>
      <w:r>
        <w:instrText xml:space="preserve"> HYPERLINK \l _Toc2779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_Toc2779 \h </w:instrText>
      </w:r>
      <w:r>
        <w:fldChar w:fldCharType="separate"/>
      </w:r>
      <w:r>
        <w:t>26</w:t>
      </w:r>
      <w:r>
        <w:fldChar w:fldCharType="end"/>
      </w:r>
      <w:r>
        <w:fldChar w:fldCharType="end"/>
      </w:r>
    </w:p>
    <w:p w14:paraId="0957293B">
      <w:pPr>
        <w:pStyle w:val="12"/>
        <w:tabs>
          <w:tab w:val="right" w:leader="dot" w:pos="10204"/>
          <w:tab w:val="clear" w:pos="1575"/>
          <w:tab w:val="clear" w:pos="9042"/>
        </w:tabs>
      </w:pPr>
      <w:r>
        <w:fldChar w:fldCharType="begin"/>
      </w:r>
      <w:r>
        <w:instrText xml:space="preserve"> HYPERLINK \l _Toc26402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_Toc26402 \h </w:instrText>
      </w:r>
      <w:r>
        <w:fldChar w:fldCharType="separate"/>
      </w:r>
      <w:r>
        <w:t>27</w:t>
      </w:r>
      <w:r>
        <w:fldChar w:fldCharType="end"/>
      </w:r>
      <w:r>
        <w:fldChar w:fldCharType="end"/>
      </w:r>
    </w:p>
    <w:p w14:paraId="12D6C69E">
      <w:pPr>
        <w:pStyle w:val="12"/>
        <w:tabs>
          <w:tab w:val="right" w:leader="dot" w:pos="10204"/>
          <w:tab w:val="clear" w:pos="1575"/>
          <w:tab w:val="clear" w:pos="9042"/>
        </w:tabs>
      </w:pPr>
      <w:r>
        <w:fldChar w:fldCharType="begin"/>
      </w:r>
      <w:r>
        <w:instrText xml:space="preserve"> HYPERLINK \l _Toc11400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_Toc11400 \h </w:instrText>
      </w:r>
      <w:r>
        <w:fldChar w:fldCharType="separate"/>
      </w:r>
      <w:r>
        <w:t>27</w:t>
      </w:r>
      <w:r>
        <w:fldChar w:fldCharType="end"/>
      </w:r>
      <w:r>
        <w:fldChar w:fldCharType="end"/>
      </w:r>
    </w:p>
    <w:p w14:paraId="194EC945">
      <w:pPr>
        <w:pStyle w:val="19"/>
        <w:tabs>
          <w:tab w:val="right" w:leader="dot" w:pos="10204"/>
        </w:tabs>
      </w:pPr>
      <w:r>
        <w:fldChar w:fldCharType="begin"/>
      </w:r>
      <w:r>
        <w:instrText xml:space="preserve"> HYPERLINK \l _Toc20437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_Toc20437 \h </w:instrText>
      </w:r>
      <w:r>
        <w:fldChar w:fldCharType="separate"/>
      </w:r>
      <w:r>
        <w:t>28</w:t>
      </w:r>
      <w:r>
        <w:fldChar w:fldCharType="end"/>
      </w:r>
      <w:r>
        <w:fldChar w:fldCharType="end"/>
      </w:r>
    </w:p>
    <w:p w14:paraId="49598198">
      <w:pPr>
        <w:pStyle w:val="23"/>
        <w:tabs>
          <w:tab w:val="right" w:leader="dot" w:pos="10204"/>
        </w:tabs>
      </w:pPr>
      <w:r>
        <w:fldChar w:fldCharType="begin"/>
      </w:r>
      <w:r>
        <w:instrText xml:space="preserve"> HYPERLINK \l _Toc17632 </w:instrText>
      </w:r>
      <w:r>
        <w:fldChar w:fldCharType="separate"/>
      </w:r>
      <w:r>
        <w:rPr>
          <w:rFonts w:hint="eastAsia"/>
          <w:lang w:val="en-US" w:eastAsia="zh-CN"/>
        </w:rPr>
        <w:t>4.1</w:t>
      </w:r>
      <w:r>
        <w:rPr>
          <w:rFonts w:hint="eastAsia"/>
        </w:rPr>
        <w:t>Downlink</w:t>
      </w:r>
      <w:r>
        <w:tab/>
      </w:r>
      <w:r>
        <w:fldChar w:fldCharType="begin"/>
      </w:r>
      <w:r>
        <w:instrText xml:space="preserve"> PAGEREF _Toc17632 \h </w:instrText>
      </w:r>
      <w:r>
        <w:fldChar w:fldCharType="separate"/>
      </w:r>
      <w:r>
        <w:t>28</w:t>
      </w:r>
      <w:r>
        <w:fldChar w:fldCharType="end"/>
      </w:r>
      <w:r>
        <w:fldChar w:fldCharType="end"/>
      </w:r>
    </w:p>
    <w:p w14:paraId="2A7B4033">
      <w:pPr>
        <w:pStyle w:val="12"/>
        <w:tabs>
          <w:tab w:val="right" w:leader="dot" w:pos="10204"/>
          <w:tab w:val="clear" w:pos="1575"/>
          <w:tab w:val="clear" w:pos="9042"/>
        </w:tabs>
      </w:pPr>
      <w:r>
        <w:fldChar w:fldCharType="begin"/>
      </w:r>
      <w:r>
        <w:instrText xml:space="preserve"> HYPERLINK \l _Toc23708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_Toc23708 \h </w:instrText>
      </w:r>
      <w:r>
        <w:fldChar w:fldCharType="separate"/>
      </w:r>
      <w:r>
        <w:t>28</w:t>
      </w:r>
      <w:r>
        <w:fldChar w:fldCharType="end"/>
      </w:r>
      <w:r>
        <w:fldChar w:fldCharType="end"/>
      </w:r>
    </w:p>
    <w:p w14:paraId="476069F0">
      <w:pPr>
        <w:pStyle w:val="12"/>
        <w:tabs>
          <w:tab w:val="right" w:leader="dot" w:pos="10204"/>
          <w:tab w:val="clear" w:pos="1575"/>
          <w:tab w:val="clear" w:pos="9042"/>
        </w:tabs>
      </w:pPr>
      <w:r>
        <w:fldChar w:fldCharType="begin"/>
      </w:r>
      <w:r>
        <w:instrText xml:space="preserve"> HYPERLINK \l _Toc13762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_Toc13762 \h </w:instrText>
      </w:r>
      <w:r>
        <w:fldChar w:fldCharType="separate"/>
      </w:r>
      <w:r>
        <w:t>30</w:t>
      </w:r>
      <w:r>
        <w:fldChar w:fldCharType="end"/>
      </w:r>
      <w:r>
        <w:fldChar w:fldCharType="end"/>
      </w:r>
    </w:p>
    <w:p w14:paraId="4010A1E2">
      <w:pPr>
        <w:pStyle w:val="12"/>
        <w:tabs>
          <w:tab w:val="right" w:leader="dot" w:pos="10204"/>
          <w:tab w:val="clear" w:pos="1575"/>
          <w:tab w:val="clear" w:pos="9042"/>
        </w:tabs>
      </w:pPr>
      <w:r>
        <w:fldChar w:fldCharType="begin"/>
      </w:r>
      <w:r>
        <w:instrText xml:space="preserve"> HYPERLINK \l _Toc31346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_Toc31346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A16FF0B">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22914"/>
      <w:bookmarkStart w:id="3" w:name="_Toc7337"/>
      <w:r>
        <w:rPr>
          <w:rFonts w:hint="eastAsia"/>
        </w:rPr>
        <w:t>Overview</w:t>
      </w:r>
      <w:bookmarkEnd w:id="2"/>
      <w:bookmarkEnd w:id="3"/>
    </w:p>
    <w:p w14:paraId="5C4C6961">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4G CAT1 equipment, which currently supports products such as </w:t>
      </w:r>
      <w:r>
        <w:rPr>
          <w:rFonts w:hint="eastAsia" w:ascii="微软雅黑" w:hAnsi="微软雅黑" w:cs="宋体"/>
          <w:color w:val="auto"/>
          <w:sz w:val="21"/>
          <w:szCs w:val="21"/>
          <w:lang w:val="en-US" w:eastAsia="zh-CN"/>
        </w:rPr>
        <w:t>4G CAT1</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13345"/>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18607"/>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6608"/>
      <w:bookmarkStart w:id="9" w:name="_Toc28091"/>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21729"/>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18853"/>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26749"/>
      <w:bookmarkStart w:id="15" w:name="_Toc496193108"/>
      <w:bookmarkStart w:id="16" w:name="_Toc9604"/>
      <w:bookmarkStart w:id="17" w:name="_Toc440976907"/>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23698"/>
      <w:bookmarkStart w:id="20" w:name="_Toc496193109"/>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1223"/>
      <w:r>
        <w:rPr>
          <w:rFonts w:hint="eastAsia"/>
          <w:lang w:val="en-US" w:eastAsia="zh-CN"/>
        </w:rPr>
        <w:t>Connection related</w:t>
      </w:r>
      <w:bookmarkEnd w:id="21"/>
    </w:p>
    <w:p w14:paraId="30B4A1D5">
      <w:pPr>
        <w:pStyle w:val="4"/>
        <w:numPr>
          <w:ilvl w:val="2"/>
          <w:numId w:val="3"/>
        </w:numPr>
      </w:pPr>
      <w:bookmarkStart w:id="22" w:name="_Toc29284"/>
      <w:bookmarkStart w:id="23" w:name="_Toc9062"/>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40976910"/>
      <w:bookmarkStart w:id="25" w:name="_Toc496193111"/>
      <w:bookmarkStart w:id="26" w:name="_Toc118997627"/>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6586"/>
      <w:bookmarkStart w:id="28" w:name="_Toc1170"/>
      <w:r>
        <w:rPr>
          <w:rFonts w:hint="eastAsia"/>
          <w:color w:val="000000" w:themeColor="text1"/>
          <w:lang w:val="en-US" w:eastAsia="zh-CN"/>
          <w14:textFill>
            <w14:solidFill>
              <w14:schemeClr w14:val="tx1"/>
            </w14:solidFill>
          </w14:textFill>
        </w:rPr>
        <w:t xml:space="preserve">3.1.1LNK-RPL(0xF1)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10884"/>
      <w:bookmarkStart w:id="30" w:name="_Toc25012"/>
      <w:r>
        <w:rPr>
          <w:rFonts w:hint="eastAsia"/>
          <w:lang w:val="en-US" w:eastAsia="zh-CN"/>
        </w:rPr>
        <w:t>3.1.2</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ind w:left="420" w:leftChars="0" w:firstLine="420" w:firstLineChars="0"/>
      </w:pPr>
      <w:bookmarkStart w:id="31" w:name="_Toc140592060"/>
      <w:bookmarkStart w:id="32" w:name="_Toc32713"/>
      <w:r>
        <w:rPr>
          <w:rFonts w:hint="eastAsia"/>
        </w:rPr>
        <w:t>3</w:t>
      </w:r>
      <w:r>
        <w:t>.1.</w:t>
      </w:r>
      <w:bookmarkEnd w:id="31"/>
      <w:r>
        <w:rPr>
          <w:rFonts w:hint="eastAsia"/>
          <w:lang w:val="en-US" w:eastAsia="zh-CN"/>
        </w:rPr>
        <w:t>3</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7882"/>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8679"/>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7185"/>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093E1A52">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682DDD8">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4421"/>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7287"/>
      <w:r>
        <w:rPr>
          <w:rFonts w:hint="eastAsia" w:ascii="微软雅黑" w:hAnsi="微软雅黑"/>
          <w:b/>
          <w:bCs w:val="0"/>
          <w:sz w:val="32"/>
          <w:szCs w:val="32"/>
          <w:lang w:val="en-US" w:eastAsia="zh-CN"/>
        </w:rPr>
        <w:t>3.3：Alarm related reporting</w:t>
      </w:r>
      <w:bookmarkEnd w:id="43"/>
    </w:p>
    <w:p w14:paraId="00BD75F6">
      <w:pPr>
        <w:pStyle w:val="4"/>
        <w:numPr>
          <w:ilvl w:val="0"/>
          <w:numId w:val="0"/>
        </w:numPr>
        <w:ind w:left="420" w:leftChars="0" w:firstLine="420" w:firstLineChars="0"/>
      </w:pPr>
      <w:bookmarkStart w:id="44" w:name="_Toc440976931"/>
      <w:bookmarkStart w:id="45" w:name="_Toc496193132"/>
      <w:bookmarkStart w:id="46" w:name="_Toc24548"/>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30499"/>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rPr>
          <w:rFonts w:hint="eastAsia"/>
        </w:rPr>
      </w:pPr>
      <w:bookmarkStart w:id="49" w:name="_Toc14807"/>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1" w:name="_Toc12307"/>
      <w:r>
        <w:rPr>
          <w:rFonts w:hint="eastAsia" w:ascii="微软雅黑" w:hAnsi="微软雅黑" w:cs="宋体"/>
          <w:b/>
          <w:bCs w:val="0"/>
          <w:color w:val="auto"/>
          <w:sz w:val="32"/>
          <w:szCs w:val="32"/>
          <w:lang w:val="en-US" w:eastAsia="zh-CN"/>
        </w:rPr>
        <w:t>3.4Equipment information and status reporting</w:t>
      </w:r>
      <w:bookmarkEnd w:id="51"/>
    </w:p>
    <w:p w14:paraId="7C8BCB6D">
      <w:pPr>
        <w:pStyle w:val="4"/>
        <w:numPr>
          <w:ilvl w:val="0"/>
          <w:numId w:val="0"/>
        </w:numPr>
        <w:ind w:left="420" w:leftChars="0" w:firstLine="420" w:firstLineChars="0"/>
        <w:rPr>
          <w:rFonts w:hint="default" w:eastAsia="微软雅黑" w:cstheme="minorBidi"/>
          <w:lang w:val="en-US" w:eastAsia="zh-CN"/>
        </w:rPr>
      </w:pPr>
      <w:bookmarkStart w:id="52" w:name="_Toc19266"/>
      <w:r>
        <w:rPr>
          <w:rFonts w:hint="eastAsia"/>
          <w:lang w:val="en-US" w:eastAsia="zh-CN"/>
        </w:rPr>
        <w:t>3.4.1</w:t>
      </w:r>
      <w:r>
        <w:rPr>
          <w:rFonts w:hint="eastAsia"/>
        </w:rPr>
        <w:t>Status parameter reporting (MSGID=0xA9) -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3" w:name="_Toc23156"/>
      <w:bookmarkStart w:id="54" w:name="_Toc5435"/>
      <w:r>
        <w:rPr>
          <w:rFonts w:hint="eastAsia"/>
        </w:rPr>
        <w:t>3.</w:t>
      </w:r>
      <w:r>
        <w:rPr>
          <w:rFonts w:hint="eastAsia"/>
          <w:lang w:val="en-US" w:eastAsia="zh-CN"/>
        </w:rPr>
        <w:t>4.2</w:t>
      </w:r>
      <w:bookmarkEnd w:id="53"/>
      <w:r>
        <w:rPr>
          <w:rFonts w:hint="eastAsia"/>
        </w:rPr>
        <w:t xml:space="preserve"> Upload of software version and model（0</w:t>
      </w:r>
      <w:r>
        <w:t>XBB</w:t>
      </w:r>
      <w:r>
        <w:rPr>
          <w:rFonts w:hint="eastAsia"/>
        </w:rPr>
        <w:t>）- no need for parsing</w:t>
      </w:r>
      <w:bookmarkEnd w:id="5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5" w:name="_Toc25906"/>
      <w:r>
        <w:rPr>
          <w:rFonts w:hint="eastAsia"/>
          <w:lang w:val="en-US" w:eastAsia="zh-CN"/>
        </w:rPr>
        <w:t xml:space="preserve">3.4.3 </w:t>
      </w:r>
      <w:bookmarkStart w:id="56" w:name="_Toc7629"/>
      <w:r>
        <w:rPr>
          <w:rFonts w:hint="eastAsia"/>
        </w:rPr>
        <w:t>ICCID upload of SIM card (0xF3)</w:t>
      </w:r>
      <w:bookmarkEnd w:id="55"/>
      <w:bookmarkEnd w:id="5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57" w:name="_Toc10845"/>
      <w:bookmarkStart w:id="58" w:name="_Toc32171"/>
      <w:r>
        <w:rPr>
          <w:rFonts w:hint="eastAsia"/>
          <w:lang w:val="en-US" w:eastAsia="zh-CN"/>
        </w:rPr>
        <w:t>3.3.4</w:t>
      </w:r>
      <w:r>
        <w:rPr>
          <w:rFonts w:hint="eastAsia"/>
        </w:rPr>
        <w:t>Device charging status upload (0xC3)</w:t>
      </w:r>
      <w:r>
        <w:rPr>
          <w:rFonts w:hint="eastAsia"/>
          <w:lang w:val="en-US" w:eastAsia="zh-CN"/>
        </w:rPr>
        <w:t>--Special version to use</w:t>
      </w:r>
      <w:bookmarkEnd w:id="57"/>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580B7FED">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9" w:name="_Toc16284"/>
      <w:r>
        <w:rPr>
          <w:rFonts w:hint="eastAsia" w:ascii="微软雅黑" w:hAnsi="微软雅黑" w:cs="宋体"/>
          <w:b/>
          <w:bCs w:val="0"/>
          <w:color w:val="auto"/>
          <w:sz w:val="32"/>
          <w:szCs w:val="32"/>
          <w:lang w:val="en-US" w:eastAsia="zh-CN"/>
        </w:rPr>
        <w:t>3.5 Downstream feedback report</w:t>
      </w:r>
      <w:bookmarkEnd w:id="59"/>
    </w:p>
    <w:p w14:paraId="53AC3F1E">
      <w:pPr>
        <w:pStyle w:val="4"/>
        <w:ind w:left="851"/>
      </w:pPr>
      <w:bookmarkStart w:id="60" w:name="_Toc1488"/>
      <w:r>
        <w:rPr>
          <w:rFonts w:hint="eastAsia"/>
          <w:lang w:val="en-US" w:eastAsia="zh-CN"/>
        </w:rPr>
        <w:t>3.5.1</w:t>
      </w:r>
      <w:r>
        <w:rPr>
          <w:rFonts w:hint="eastAsia"/>
        </w:rPr>
        <w:t>Downlink feedback</w:t>
      </w:r>
      <w:r>
        <w:t>(MSGID=</w:t>
      </w:r>
      <w:r>
        <w:rPr>
          <w:rFonts w:hint="eastAsia"/>
        </w:rPr>
        <w:t>0xC0</w:t>
      </w:r>
      <w: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This command is used for the feedback of downlink commands, returning the token(s) received earlier (multiple tokens can be returned collectively).</w:t>
      </w:r>
    </w:p>
    <w:p w14:paraId="4F0F4A9E">
      <w:pPr>
        <w:pStyle w:val="4"/>
        <w:ind w:left="851"/>
        <w:rPr>
          <w:rFonts w:cstheme="minorBidi"/>
        </w:rPr>
      </w:pPr>
      <w:bookmarkStart w:id="61" w:name="_Toc17613"/>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2" w:name="_Toc10426"/>
      <w:r>
        <w:rPr>
          <w:rFonts w:hint="eastAsia"/>
          <w:lang w:val="en-US" w:eastAsia="zh-CN"/>
        </w:rPr>
        <w:t>3.6Health related reports</w:t>
      </w:r>
      <w:bookmarkEnd w:id="62"/>
    </w:p>
    <w:p w14:paraId="5CE43B6D">
      <w:pPr>
        <w:pStyle w:val="4"/>
        <w:ind w:left="851"/>
        <w:rPr>
          <w:rFonts w:ascii="微软雅黑" w:hAnsi="微软雅黑" w:cs="微软雅黑"/>
          <w:sz w:val="24"/>
          <w:szCs w:val="24"/>
        </w:rPr>
      </w:pPr>
      <w:bookmarkStart w:id="63" w:name="_Toc22841"/>
      <w:r>
        <w:rPr>
          <w:rFonts w:hint="eastAsia"/>
        </w:rPr>
        <w:t>3.</w:t>
      </w:r>
      <w:r>
        <w:rPr>
          <w:rFonts w:hint="eastAsia"/>
          <w:lang w:val="en-US" w:eastAsia="zh-CN"/>
        </w:rPr>
        <w:t>6.1</w:t>
      </w:r>
      <w:r>
        <w:rPr>
          <w:rFonts w:hint="eastAsia" w:cstheme="minorBidi"/>
        </w:rPr>
        <w:t>Health Data (MSGID = 0 x 32)</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bookmarkStart w:id="123" w:name="_GoBack" w:colFirst="0" w:colLast="2"/>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bookmarkEnd w:id="123"/>
    </w:tbl>
    <w:p w14:paraId="5B890017">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4"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6E3B2A69">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7C168447">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101DEE27">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0CD8334">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1EB928C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CEEDAE3">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A1F1139">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1E9B8604">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12E7CE31">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0014AFDF">
      <w:pPr>
        <w:rPr>
          <w:rFonts w:hint="default"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pPr>
      <w:bookmarkStart w:id="65" w:name="_Toc13847"/>
      <w:r>
        <w:rPr>
          <w:rFonts w:hint="eastAsia"/>
          <w:lang w:val="en-US" w:eastAsia="zh-CN"/>
        </w:rPr>
        <w:t>3.6.2</w:t>
      </w:r>
      <w:bookmarkEnd w:id="64"/>
      <w:bookmarkStart w:id="66" w:name="_Toc710"/>
      <w:r>
        <w:rPr>
          <w:rFonts w:hint="eastAsia"/>
        </w:rPr>
        <w:t>Upload of device sleep analysis data (0xC5)</w:t>
      </w:r>
      <w:bookmarkEnd w:id="65"/>
      <w:bookmarkEnd w:id="6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7" w:name="_Toc3408"/>
      <w:bookmarkStart w:id="68" w:name="_Toc2779"/>
      <w:r>
        <w:rPr>
          <w:rFonts w:hint="eastAsia"/>
          <w:lang w:val="en-US" w:eastAsia="zh-CN"/>
        </w:rPr>
        <w:t>3.6.3</w:t>
      </w:r>
      <w:r>
        <w:rPr>
          <w:rFonts w:hint="eastAsia"/>
        </w:rPr>
        <w:t>Multiple Temperature Upload (0XBA)</w:t>
      </w:r>
      <w:bookmarkEnd w:id="67"/>
      <w:bookmarkEnd w:id="68"/>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9" w:name="_Toc82530293"/>
      <w:bookmarkStart w:id="70" w:name="_Toc26402"/>
      <w:bookmarkStart w:id="71" w:name="_Toc32519"/>
      <w:r>
        <w:rPr>
          <w:rFonts w:hint="eastAsia"/>
        </w:rPr>
        <w:t>3.</w:t>
      </w:r>
      <w:r>
        <w:rPr>
          <w:rFonts w:hint="eastAsia"/>
          <w:lang w:val="en-US" w:eastAsia="zh-CN"/>
        </w:rPr>
        <w:t>6.4</w:t>
      </w:r>
      <w:r>
        <w:rPr>
          <w:rFonts w:hint="eastAsia"/>
        </w:rPr>
        <w:t xml:space="preserve"> Upload of device blood oxygen data(0xC6)</w:t>
      </w:r>
      <w:bookmarkEnd w:id="69"/>
      <w:bookmarkEnd w:id="70"/>
      <w:bookmarkEnd w:id="71"/>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2" w:name="_Toc496193152"/>
      <w:bookmarkStart w:id="73" w:name="_Toc11400"/>
      <w:r>
        <w:rPr>
          <w:rFonts w:hint="eastAsia"/>
          <w:lang w:val="en-US" w:eastAsia="zh-CN"/>
        </w:rPr>
        <w:t>3.6.</w:t>
      </w:r>
      <w:bookmarkEnd w:id="72"/>
      <w:bookmarkStart w:id="74" w:name="_Toc26427"/>
      <w:r>
        <w:rPr>
          <w:rFonts w:hint="eastAsia"/>
          <w:lang w:val="en-US" w:eastAsia="zh-CN"/>
        </w:rPr>
        <w:t>5</w:t>
      </w:r>
      <w:r>
        <w:rPr>
          <w:rFonts w:hint="eastAsia"/>
        </w:rPr>
        <w:t>Upload heart rate and blood pressure.(0xC2)</w:t>
      </w:r>
      <w:bookmarkEnd w:id="73"/>
      <w:bookmarkEnd w:id="74"/>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5" w:name="_Toc70066722"/>
      <w:bookmarkEnd w:id="75"/>
      <w:bookmarkStart w:id="76" w:name="_Toc69991718"/>
      <w:bookmarkEnd w:id="76"/>
      <w:bookmarkStart w:id="77" w:name="_Toc138603325"/>
      <w:bookmarkEnd w:id="77"/>
      <w:bookmarkStart w:id="78" w:name="_Toc80885233"/>
      <w:bookmarkEnd w:id="78"/>
      <w:bookmarkStart w:id="79" w:name="_Toc143606923"/>
      <w:bookmarkEnd w:id="79"/>
      <w:bookmarkStart w:id="80" w:name="_Toc80877885"/>
      <w:bookmarkEnd w:id="80"/>
      <w:bookmarkStart w:id="81" w:name="_Toc69991446"/>
      <w:bookmarkEnd w:id="81"/>
      <w:bookmarkStart w:id="82" w:name="_Toc132387770"/>
      <w:bookmarkEnd w:id="82"/>
      <w:bookmarkStart w:id="83" w:name="_Toc82530311"/>
      <w:bookmarkEnd w:id="83"/>
      <w:bookmarkStart w:id="84" w:name="_Toc75194596"/>
      <w:bookmarkEnd w:id="84"/>
      <w:bookmarkStart w:id="85" w:name="_Toc139630533"/>
      <w:bookmarkEnd w:id="85"/>
      <w:bookmarkStart w:id="86" w:name="_Toc60158981"/>
      <w:bookmarkEnd w:id="86"/>
      <w:bookmarkStart w:id="87" w:name="_Toc139630532"/>
      <w:bookmarkEnd w:id="87"/>
      <w:bookmarkStart w:id="88" w:name="_Toc71644369"/>
      <w:bookmarkEnd w:id="88"/>
      <w:bookmarkStart w:id="89" w:name="_Toc132387769"/>
      <w:bookmarkEnd w:id="89"/>
      <w:bookmarkStart w:id="90" w:name="_Toc87892591"/>
      <w:bookmarkEnd w:id="90"/>
      <w:bookmarkStart w:id="91" w:name="_Toc80878219"/>
      <w:bookmarkEnd w:id="91"/>
      <w:bookmarkStart w:id="92" w:name="_Toc75251633"/>
      <w:bookmarkEnd w:id="92"/>
      <w:bookmarkStart w:id="93" w:name="_Toc75193826"/>
      <w:bookmarkEnd w:id="93"/>
      <w:bookmarkStart w:id="94" w:name="_Toc71643490"/>
      <w:bookmarkEnd w:id="94"/>
      <w:bookmarkStart w:id="95" w:name="_Toc136869419"/>
      <w:bookmarkEnd w:id="95"/>
      <w:bookmarkStart w:id="96" w:name="_Toc139552454"/>
      <w:bookmarkEnd w:id="96"/>
      <w:bookmarkStart w:id="97" w:name="_Toc63339106"/>
      <w:bookmarkEnd w:id="97"/>
      <w:bookmarkStart w:id="98" w:name="_Toc72245215"/>
      <w:bookmarkEnd w:id="98"/>
      <w:bookmarkStart w:id="99" w:name="_Toc75194101"/>
      <w:bookmarkEnd w:id="99"/>
      <w:bookmarkStart w:id="100" w:name="_Toc79761659"/>
      <w:bookmarkEnd w:id="100"/>
      <w:bookmarkStart w:id="101" w:name="_Toc143606922"/>
      <w:bookmarkEnd w:id="101"/>
      <w:bookmarkStart w:id="102" w:name="_Toc70325541"/>
      <w:bookmarkEnd w:id="102"/>
      <w:bookmarkStart w:id="103" w:name="_Toc139552453"/>
      <w:bookmarkEnd w:id="103"/>
      <w:bookmarkStart w:id="104" w:name="_Toc79761994"/>
      <w:bookmarkEnd w:id="104"/>
      <w:bookmarkStart w:id="105" w:name="_Toc75193550"/>
      <w:bookmarkEnd w:id="105"/>
      <w:bookmarkStart w:id="106" w:name="_Toc72861845"/>
      <w:bookmarkEnd w:id="106"/>
      <w:bookmarkStart w:id="107" w:name="_Toc87892592"/>
      <w:bookmarkEnd w:id="107"/>
      <w:bookmarkStart w:id="108" w:name="_Toc76132845"/>
      <w:bookmarkEnd w:id="108"/>
      <w:bookmarkStart w:id="109" w:name="_Toc62549207"/>
      <w:bookmarkEnd w:id="109"/>
      <w:bookmarkStart w:id="110" w:name="_Toc80877551"/>
      <w:bookmarkEnd w:id="110"/>
      <w:bookmarkStart w:id="111" w:name="_Toc60159145"/>
      <w:bookmarkEnd w:id="111"/>
      <w:bookmarkStart w:id="112" w:name="_Toc136869418"/>
      <w:bookmarkEnd w:id="112"/>
      <w:bookmarkStart w:id="113" w:name="_Toc138603326"/>
      <w:bookmarkEnd w:id="113"/>
      <w:bookmarkStart w:id="114" w:name="_Toc204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4"/>
    </w:p>
    <w:p w14:paraId="5C37EFF3">
      <w:pPr>
        <w:pStyle w:val="3"/>
        <w:numPr>
          <w:ilvl w:val="0"/>
          <w:numId w:val="0"/>
        </w:numPr>
        <w:ind w:left="321" w:leftChars="0"/>
      </w:pPr>
      <w:bookmarkStart w:id="115" w:name="_Toc17632"/>
      <w:r>
        <w:rPr>
          <w:rFonts w:hint="eastAsia"/>
          <w:lang w:val="en-US" w:eastAsia="zh-CN"/>
        </w:rPr>
        <w:t>4.1</w:t>
      </w:r>
      <w:r>
        <w:rPr>
          <w:rFonts w:hint="eastAsia"/>
        </w:rPr>
        <w:t>Downlink</w:t>
      </w:r>
      <w:bookmarkEnd w:id="115"/>
    </w:p>
    <w:p w14:paraId="2A70049E">
      <w:pPr>
        <w:pStyle w:val="4"/>
        <w:numPr>
          <w:ilvl w:val="2"/>
          <w:numId w:val="6"/>
        </w:numPr>
      </w:pPr>
      <w:bookmarkStart w:id="116" w:name="_Toc338"/>
      <w:bookmarkStart w:id="117" w:name="_Toc23708"/>
      <w:r>
        <w:rPr>
          <w:rFonts w:hint="eastAsia"/>
        </w:rPr>
        <w:t>Set periodic upload（0x17）</w:t>
      </w:r>
      <w:bookmarkEnd w:id="116"/>
      <w:bookmarkEnd w:id="117"/>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8" w:name="_Toc79159574"/>
      <w:bookmarkStart w:id="119"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0" w:name="_Toc13762"/>
      <w:r>
        <w:rPr>
          <w:rFonts w:hint="eastAsia"/>
        </w:rPr>
        <w:t>4.1.</w:t>
      </w:r>
      <w:r>
        <w:rPr>
          <w:rFonts w:hint="eastAsia"/>
          <w:lang w:val="en-US" w:eastAsia="zh-CN"/>
        </w:rPr>
        <w:t>2</w:t>
      </w:r>
      <w:bookmarkEnd w:id="118"/>
      <w:bookmarkEnd w:id="119"/>
      <w:r>
        <w:rPr>
          <w:rFonts w:hint="eastAsia"/>
        </w:rPr>
        <w:t>Message Send（MSGID=</w:t>
      </w:r>
      <w:r>
        <w:t>0X2</w:t>
      </w:r>
      <w:r>
        <w:rPr>
          <w:rFonts w:hint="eastAsia"/>
        </w:rPr>
        <w:t>8）</w:t>
      </w:r>
      <w:bookmarkEnd w:id="12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21" w:name="_Toc82530517"/>
    </w:p>
    <w:p w14:paraId="3CB8F4A7">
      <w:pPr>
        <w:pStyle w:val="4"/>
        <w:ind w:left="709"/>
      </w:pPr>
      <w:bookmarkStart w:id="122" w:name="_Toc31346"/>
      <w:r>
        <w:rPr>
          <w:rFonts w:hint="eastAsia"/>
        </w:rPr>
        <w:t>4.1.</w:t>
      </w:r>
      <w:r>
        <w:rPr>
          <w:rFonts w:hint="eastAsia"/>
          <w:lang w:val="en-US" w:eastAsia="zh-CN"/>
        </w:rPr>
        <w:t>3</w:t>
      </w:r>
      <w:bookmarkEnd w:id="121"/>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13A845E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CEA44ED"/>
    <w:rsid w:val="0DB02772"/>
    <w:rsid w:val="0E522AF1"/>
    <w:rsid w:val="0E8015C3"/>
    <w:rsid w:val="11074157"/>
    <w:rsid w:val="130E6726"/>
    <w:rsid w:val="140B4717"/>
    <w:rsid w:val="14276FAA"/>
    <w:rsid w:val="147D6C4A"/>
    <w:rsid w:val="148231E6"/>
    <w:rsid w:val="14B47767"/>
    <w:rsid w:val="15403FD7"/>
    <w:rsid w:val="156C73D4"/>
    <w:rsid w:val="167938EC"/>
    <w:rsid w:val="173A067D"/>
    <w:rsid w:val="17A710D3"/>
    <w:rsid w:val="17D346CC"/>
    <w:rsid w:val="18B14E03"/>
    <w:rsid w:val="1A776FA4"/>
    <w:rsid w:val="1A907234"/>
    <w:rsid w:val="1B6C77FE"/>
    <w:rsid w:val="1C7F3E27"/>
    <w:rsid w:val="1C8066B4"/>
    <w:rsid w:val="1C907E0B"/>
    <w:rsid w:val="1C954E9B"/>
    <w:rsid w:val="1CD372C2"/>
    <w:rsid w:val="1E1632C9"/>
    <w:rsid w:val="1EE508A9"/>
    <w:rsid w:val="204F3608"/>
    <w:rsid w:val="20E20CFE"/>
    <w:rsid w:val="20FD636E"/>
    <w:rsid w:val="21862D68"/>
    <w:rsid w:val="22CE69E6"/>
    <w:rsid w:val="252D630C"/>
    <w:rsid w:val="25964198"/>
    <w:rsid w:val="2669577B"/>
    <w:rsid w:val="26712A32"/>
    <w:rsid w:val="269C48C9"/>
    <w:rsid w:val="26D62FBA"/>
    <w:rsid w:val="274A0C02"/>
    <w:rsid w:val="28C7359D"/>
    <w:rsid w:val="28DB0637"/>
    <w:rsid w:val="2B1D2C71"/>
    <w:rsid w:val="2B826300"/>
    <w:rsid w:val="2DA25458"/>
    <w:rsid w:val="2EB5554D"/>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94811A8"/>
    <w:rsid w:val="3971469F"/>
    <w:rsid w:val="3AE53402"/>
    <w:rsid w:val="3DC611FD"/>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B814C16"/>
    <w:rsid w:val="4C721A28"/>
    <w:rsid w:val="4CA77B7B"/>
    <w:rsid w:val="4CB07094"/>
    <w:rsid w:val="4D043A75"/>
    <w:rsid w:val="4D6865D6"/>
    <w:rsid w:val="4DCC23F0"/>
    <w:rsid w:val="4F7D3946"/>
    <w:rsid w:val="50EB10A0"/>
    <w:rsid w:val="5103759B"/>
    <w:rsid w:val="5195578C"/>
    <w:rsid w:val="51B73916"/>
    <w:rsid w:val="54C2274E"/>
    <w:rsid w:val="553A3939"/>
    <w:rsid w:val="55E5115C"/>
    <w:rsid w:val="57B0791C"/>
    <w:rsid w:val="590F3627"/>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7941D31"/>
    <w:rsid w:val="78CF7044"/>
    <w:rsid w:val="7AB3788F"/>
    <w:rsid w:val="7C692185"/>
    <w:rsid w:val="7CBD693B"/>
    <w:rsid w:val="7D0067BE"/>
    <w:rsid w:val="7E005017"/>
    <w:rsid w:val="7E1D006D"/>
    <w:rsid w:val="7E7423C4"/>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655</Words>
  <Characters>3631</Characters>
  <Lines>142</Lines>
  <Paragraphs>40</Paragraphs>
  <TotalTime>0</TotalTime>
  <ScaleCrop>false</ScaleCrop>
  <LinksUpToDate>false</LinksUpToDate>
  <CharactersWithSpaces>4129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2025-07-22T09:26:28Z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