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EC0EEE">
      <w:pPr>
        <w:spacing w:beforeLines="50" w:afterLines="50"/>
        <w:jc w:val="center"/>
        <w:rPr>
          <w:rFonts w:ascii="微软雅黑" w:hAnsi="微软雅黑" w:eastAsia="微软雅黑"/>
          <w:b/>
          <w:sz w:val="30"/>
          <w:szCs w:val="30"/>
        </w:rPr>
      </w:pPr>
      <w:r>
        <w:rPr>
          <w:rFonts w:hint="eastAsia" w:ascii="微软雅黑" w:hAnsi="微软雅黑" w:eastAsia="微软雅黑"/>
          <w:b/>
          <w:sz w:val="30"/>
          <w:szCs w:val="30"/>
          <w:lang w:val="en-US" w:eastAsia="zh-CN"/>
        </w:rPr>
        <w:t>平台</w:t>
      </w:r>
      <w:r>
        <w:rPr>
          <w:rFonts w:hint="eastAsia" w:ascii="微软雅黑" w:hAnsi="微软雅黑" w:eastAsia="微软雅黑"/>
          <w:b/>
          <w:sz w:val="30"/>
          <w:szCs w:val="30"/>
        </w:rPr>
        <w:t>API接口推送协议</w:t>
      </w:r>
    </w:p>
    <w:sdt>
      <w:sdtPr>
        <w:rPr>
          <w:rFonts w:ascii="微软雅黑" w:hAnsi="微软雅黑" w:eastAsia="微软雅黑"/>
          <w:lang w:val="zh-CN"/>
        </w:rPr>
        <w:id w:val="1224254252"/>
        <w:docPartObj>
          <w:docPartGallery w:val="Table of Contents"/>
          <w:docPartUnique/>
        </w:docPartObj>
      </w:sdtPr>
      <w:sdtEndPr>
        <w:rPr>
          <w:rFonts w:asciiTheme="minorHAnsi" w:hAnsiTheme="minorHAnsi" w:eastAsiaTheme="minorEastAsia"/>
          <w:lang w:val="zh-CN"/>
        </w:rPr>
      </w:sdtEndPr>
      <w:sdtContent>
        <w:p w14:paraId="42E7E6D4">
          <w:pPr>
            <w:pStyle w:val="17"/>
            <w:spacing w:beforeLines="20" w:afterLines="20"/>
            <w:ind w:left="0" w:leftChars="0"/>
            <w:rPr>
              <w:rFonts w:ascii="微软雅黑" w:hAnsi="微软雅黑" w:eastAsia="微软雅黑" w:cstheme="minorBidi"/>
              <w:kern w:val="2"/>
              <w:sz w:val="18"/>
              <w:szCs w:val="18"/>
              <w:lang w:val="zh-CN" w:eastAsia="zh-CN" w:bidi="ar-SA"/>
            </w:rPr>
          </w:pPr>
          <w:r>
            <w:rPr>
              <w:rFonts w:ascii="微软雅黑" w:hAnsi="微软雅黑" w:eastAsia="微软雅黑"/>
              <w:sz w:val="18"/>
              <w:szCs w:val="18"/>
            </w:rPr>
            <w:fldChar w:fldCharType="begin"/>
          </w:r>
          <w:r>
            <w:rPr>
              <w:rFonts w:ascii="微软雅黑" w:hAnsi="微软雅黑" w:eastAsia="微软雅黑"/>
              <w:sz w:val="18"/>
              <w:szCs w:val="18"/>
            </w:rPr>
            <w:instrText xml:space="preserve"> TOC \o "1-3" \h \z \u </w:instrText>
          </w:r>
          <w:r>
            <w:rPr>
              <w:rFonts w:ascii="微软雅黑" w:hAnsi="微软雅黑" w:eastAsia="微软雅黑"/>
              <w:sz w:val="18"/>
              <w:szCs w:val="18"/>
            </w:rPr>
            <w:fldChar w:fldCharType="separate"/>
          </w:r>
        </w:p>
        <w:p w14:paraId="5E3BBD6F">
          <w:pPr>
            <w:pStyle w:val="15"/>
            <w:tabs>
              <w:tab w:val="right" w:leader="dot" w:pos="11340"/>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_Toc26317 </w:instrText>
          </w:r>
          <w:r>
            <w:rPr>
              <w:rFonts w:ascii="微软雅黑" w:hAnsi="微软雅黑" w:eastAsia="微软雅黑"/>
              <w:szCs w:val="18"/>
              <w:lang w:val="zh-CN"/>
            </w:rPr>
            <w:fldChar w:fldCharType="separate"/>
          </w:r>
          <w:r>
            <w:rPr>
              <w:rFonts w:hint="eastAsia" w:ascii="微软雅黑" w:hAnsi="微软雅黑" w:eastAsia="微软雅黑"/>
            </w:rPr>
            <w:t>一、设备数据平台推送（Post</w:t>
          </w:r>
          <w:r>
            <w:rPr>
              <w:rFonts w:ascii="微软雅黑" w:hAnsi="微软雅黑" w:eastAsia="微软雅黑"/>
            </w:rPr>
            <w:t>）</w:t>
          </w:r>
          <w:r>
            <w:rPr>
              <w:rFonts w:hint="eastAsia" w:ascii="微软雅黑" w:hAnsi="微软雅黑" w:eastAsia="微软雅黑"/>
            </w:rPr>
            <w:t>对接必读</w:t>
          </w:r>
          <w:r>
            <w:tab/>
          </w:r>
          <w:r>
            <w:fldChar w:fldCharType="begin"/>
          </w:r>
          <w:r>
            <w:instrText xml:space="preserve"> PAGEREF _Toc26317 \h </w:instrText>
          </w:r>
          <w:r>
            <w:fldChar w:fldCharType="separate"/>
          </w:r>
          <w:r>
            <w:t>3</w:t>
          </w:r>
          <w:r>
            <w:fldChar w:fldCharType="end"/>
          </w:r>
          <w:r>
            <w:rPr>
              <w:rFonts w:ascii="微软雅黑" w:hAnsi="微软雅黑" w:eastAsia="微软雅黑"/>
              <w:szCs w:val="18"/>
              <w:lang w:val="zh-CN"/>
            </w:rPr>
            <w:fldChar w:fldCharType="end"/>
          </w:r>
        </w:p>
        <w:p w14:paraId="0B38FA50">
          <w:pPr>
            <w:pStyle w:val="15"/>
            <w:tabs>
              <w:tab w:val="right" w:leader="dot" w:pos="11340"/>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_Toc18150 </w:instrText>
          </w:r>
          <w:r>
            <w:rPr>
              <w:rFonts w:ascii="微软雅黑" w:hAnsi="微软雅黑" w:eastAsia="微软雅黑"/>
              <w:szCs w:val="18"/>
              <w:lang w:val="zh-CN"/>
            </w:rPr>
            <w:fldChar w:fldCharType="separate"/>
          </w:r>
          <w:r>
            <w:rPr>
              <w:rFonts w:hint="eastAsia" w:ascii="微软雅黑" w:hAnsi="微软雅黑" w:eastAsia="微软雅黑"/>
            </w:rPr>
            <w:t>二、设备上传数据到接口说明</w:t>
          </w:r>
          <w:r>
            <w:tab/>
          </w:r>
          <w:r>
            <w:fldChar w:fldCharType="begin"/>
          </w:r>
          <w:r>
            <w:instrText xml:space="preserve"> PAGEREF _Toc18150 \h </w:instrText>
          </w:r>
          <w:r>
            <w:fldChar w:fldCharType="separate"/>
          </w:r>
          <w:r>
            <w:t>6</w:t>
          </w:r>
          <w:r>
            <w:fldChar w:fldCharType="end"/>
          </w:r>
          <w:r>
            <w:rPr>
              <w:rFonts w:ascii="微软雅黑" w:hAnsi="微软雅黑" w:eastAsia="微软雅黑"/>
              <w:szCs w:val="18"/>
              <w:lang w:val="zh-CN"/>
            </w:rPr>
            <w:fldChar w:fldCharType="end"/>
          </w:r>
        </w:p>
        <w:p w14:paraId="7673CE15">
          <w:pPr>
            <w:pStyle w:val="17"/>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_Toc11426 </w:instrText>
          </w:r>
          <w:r>
            <w:rPr>
              <w:rFonts w:ascii="微软雅黑" w:hAnsi="微软雅黑" w:eastAsia="微软雅黑"/>
              <w:szCs w:val="18"/>
              <w:lang w:val="zh-CN"/>
            </w:rPr>
            <w:fldChar w:fldCharType="separate"/>
          </w:r>
          <w:r>
            <w:rPr>
              <w:rFonts w:hint="eastAsia" w:ascii="微软雅黑" w:hAnsi="微软雅黑" w:eastAsia="微软雅黑"/>
              <w:szCs w:val="28"/>
            </w:rPr>
            <w:t>2.1</w:t>
          </w:r>
          <w:r>
            <w:rPr>
              <w:rFonts w:hint="eastAsia" w:ascii="微软雅黑" w:hAnsi="微软雅黑" w:eastAsia="微软雅黑"/>
              <w:szCs w:val="28"/>
              <w:lang w:val="en-US" w:eastAsia="zh-CN"/>
            </w:rPr>
            <w:t xml:space="preserve"> 健康</w:t>
          </w:r>
          <w:r>
            <w:tab/>
          </w:r>
          <w:r>
            <w:fldChar w:fldCharType="begin"/>
          </w:r>
          <w:r>
            <w:instrText xml:space="preserve"> PAGEREF _Toc11426 \h </w:instrText>
          </w:r>
          <w:r>
            <w:fldChar w:fldCharType="separate"/>
          </w:r>
          <w:r>
            <w:t>6</w:t>
          </w:r>
          <w:r>
            <w:fldChar w:fldCharType="end"/>
          </w:r>
          <w:r>
            <w:rPr>
              <w:rFonts w:ascii="微软雅黑" w:hAnsi="微软雅黑" w:eastAsia="微软雅黑"/>
              <w:szCs w:val="18"/>
              <w:lang w:val="zh-CN"/>
            </w:rPr>
            <w:fldChar w:fldCharType="end"/>
          </w:r>
        </w:p>
        <w:p w14:paraId="55CCD6ED">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_Toc17096 </w:instrText>
          </w:r>
          <w:r>
            <w:rPr>
              <w:rFonts w:ascii="微软雅黑" w:hAnsi="微软雅黑" w:eastAsia="微软雅黑"/>
              <w:szCs w:val="18"/>
              <w:lang w:val="zh-CN"/>
            </w:rPr>
            <w:fldChar w:fldCharType="separate"/>
          </w:r>
          <w:r>
            <w:rPr>
              <w:rFonts w:hint="eastAsia" w:ascii="微软雅黑" w:hAnsi="微软雅黑" w:eastAsia="微软雅黑" w:cs="宋体"/>
              <w:szCs w:val="28"/>
              <w:lang w:val="en-US" w:eastAsia="zh-CN"/>
            </w:rPr>
            <w:t>2.1.1健康数据推送集合(type=100)</w:t>
          </w:r>
          <w:r>
            <w:tab/>
          </w:r>
          <w:r>
            <w:fldChar w:fldCharType="begin"/>
          </w:r>
          <w:r>
            <w:instrText xml:space="preserve"> PAGEREF _Toc17096 \h </w:instrText>
          </w:r>
          <w:r>
            <w:fldChar w:fldCharType="separate"/>
          </w:r>
          <w:r>
            <w:t>6</w:t>
          </w:r>
          <w:r>
            <w:fldChar w:fldCharType="end"/>
          </w:r>
          <w:r>
            <w:rPr>
              <w:rFonts w:ascii="微软雅黑" w:hAnsi="微软雅黑" w:eastAsia="微软雅黑"/>
              <w:szCs w:val="18"/>
              <w:lang w:val="zh-CN"/>
            </w:rPr>
            <w:fldChar w:fldCharType="end"/>
          </w:r>
        </w:p>
        <w:p w14:paraId="3040F591">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_Toc24059 </w:instrText>
          </w:r>
          <w:r>
            <w:rPr>
              <w:rFonts w:ascii="微软雅黑" w:hAnsi="微软雅黑" w:eastAsia="微软雅黑"/>
              <w:szCs w:val="18"/>
              <w:lang w:val="zh-CN"/>
            </w:rPr>
            <w:fldChar w:fldCharType="separate"/>
          </w:r>
          <w:r>
            <w:rPr>
              <w:rFonts w:hint="eastAsia" w:ascii="微软雅黑" w:hAnsi="微软雅黑" w:eastAsia="微软雅黑" w:cs="宋体"/>
              <w:szCs w:val="28"/>
              <w:lang w:val="en-US" w:eastAsia="zh-CN"/>
            </w:rPr>
            <w:t>2.1.2</w:t>
          </w:r>
          <w:r>
            <w:rPr>
              <w:rFonts w:hint="eastAsia" w:ascii="微软雅黑" w:hAnsi="微软雅黑" w:eastAsia="微软雅黑" w:cs="宋体"/>
              <w:szCs w:val="28"/>
            </w:rPr>
            <w:t>计步</w:t>
          </w:r>
          <w:r>
            <w:rPr>
              <w:rFonts w:hint="eastAsia" w:ascii="微软雅黑" w:hAnsi="微软雅黑" w:eastAsia="微软雅黑" w:cs="宋体"/>
              <w:szCs w:val="28"/>
              <w:lang w:val="en-US" w:eastAsia="zh-CN"/>
            </w:rPr>
            <w:t>---若只有单个数据上报，则使用这个(type=4)</w:t>
          </w:r>
          <w:r>
            <w:tab/>
          </w:r>
          <w:r>
            <w:fldChar w:fldCharType="begin"/>
          </w:r>
          <w:r>
            <w:instrText xml:space="preserve"> PAGEREF _Toc24059 \h </w:instrText>
          </w:r>
          <w:r>
            <w:fldChar w:fldCharType="separate"/>
          </w:r>
          <w:r>
            <w:t>7</w:t>
          </w:r>
          <w:r>
            <w:fldChar w:fldCharType="end"/>
          </w:r>
          <w:r>
            <w:rPr>
              <w:rFonts w:ascii="微软雅黑" w:hAnsi="微软雅黑" w:eastAsia="微软雅黑"/>
              <w:szCs w:val="18"/>
              <w:lang w:val="zh-CN"/>
            </w:rPr>
            <w:fldChar w:fldCharType="end"/>
          </w:r>
        </w:p>
        <w:p w14:paraId="64E97805">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_Toc6244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1.3</w:t>
          </w:r>
          <w:r>
            <w:rPr>
              <w:rFonts w:hint="eastAsia" w:ascii="微软雅黑" w:hAnsi="微软雅黑" w:eastAsia="微软雅黑"/>
              <w:szCs w:val="28"/>
            </w:rPr>
            <w:t>心率</w:t>
          </w:r>
          <w:r>
            <w:rPr>
              <w:rFonts w:hint="eastAsia" w:ascii="微软雅黑" w:hAnsi="微软雅黑" w:eastAsia="微软雅黑" w:cs="宋体"/>
              <w:szCs w:val="28"/>
              <w:lang w:val="en-US" w:eastAsia="zh-CN"/>
            </w:rPr>
            <w:t>---若只有单个数据上报，则使用这个(type=6)</w:t>
          </w:r>
          <w:r>
            <w:tab/>
          </w:r>
          <w:r>
            <w:fldChar w:fldCharType="begin"/>
          </w:r>
          <w:r>
            <w:instrText xml:space="preserve"> PAGEREF _Toc6244 \h </w:instrText>
          </w:r>
          <w:r>
            <w:fldChar w:fldCharType="separate"/>
          </w:r>
          <w:r>
            <w:t>7</w:t>
          </w:r>
          <w:r>
            <w:fldChar w:fldCharType="end"/>
          </w:r>
          <w:r>
            <w:rPr>
              <w:rFonts w:ascii="微软雅黑" w:hAnsi="微软雅黑" w:eastAsia="微软雅黑"/>
              <w:szCs w:val="18"/>
              <w:lang w:val="zh-CN"/>
            </w:rPr>
            <w:fldChar w:fldCharType="end"/>
          </w:r>
        </w:p>
        <w:p w14:paraId="4C90D279">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_Toc5713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1.4</w:t>
          </w:r>
          <w:r>
            <w:rPr>
              <w:rFonts w:hint="eastAsia" w:ascii="微软雅黑" w:hAnsi="微软雅黑" w:eastAsia="微软雅黑"/>
              <w:szCs w:val="28"/>
            </w:rPr>
            <w:t>温度（体温）</w:t>
          </w:r>
          <w:r>
            <w:rPr>
              <w:rFonts w:hint="eastAsia" w:ascii="微软雅黑" w:hAnsi="微软雅黑" w:eastAsia="微软雅黑" w:cs="宋体"/>
              <w:szCs w:val="28"/>
              <w:lang w:val="en-US" w:eastAsia="zh-CN"/>
            </w:rPr>
            <w:t>---若只有单个数据上报，则使用这个(type=12)</w:t>
          </w:r>
          <w:r>
            <w:tab/>
          </w:r>
          <w:r>
            <w:fldChar w:fldCharType="begin"/>
          </w:r>
          <w:r>
            <w:instrText xml:space="preserve"> PAGEREF _Toc5713 \h </w:instrText>
          </w:r>
          <w:r>
            <w:fldChar w:fldCharType="separate"/>
          </w:r>
          <w:r>
            <w:t>8</w:t>
          </w:r>
          <w:r>
            <w:fldChar w:fldCharType="end"/>
          </w:r>
          <w:r>
            <w:rPr>
              <w:rFonts w:ascii="微软雅黑" w:hAnsi="微软雅黑" w:eastAsia="微软雅黑"/>
              <w:szCs w:val="18"/>
              <w:lang w:val="zh-CN"/>
            </w:rPr>
            <w:fldChar w:fldCharType="end"/>
          </w:r>
        </w:p>
        <w:p w14:paraId="19BC20C1">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_Toc24960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1.5</w:t>
          </w:r>
          <w:r>
            <w:rPr>
              <w:rFonts w:hint="eastAsia" w:ascii="微软雅黑" w:hAnsi="微软雅黑" w:eastAsia="微软雅黑"/>
              <w:szCs w:val="28"/>
            </w:rPr>
            <w:t>双温度（腕温/体温）</w:t>
          </w:r>
          <w:r>
            <w:rPr>
              <w:rFonts w:hint="eastAsia" w:ascii="微软雅黑" w:hAnsi="微软雅黑" w:eastAsia="微软雅黑" w:cs="宋体"/>
              <w:szCs w:val="28"/>
              <w:lang w:val="en-US" w:eastAsia="zh-CN"/>
            </w:rPr>
            <w:t>---若只有单个数据上报，则使用这个(type=14)</w:t>
          </w:r>
          <w:r>
            <w:tab/>
          </w:r>
          <w:r>
            <w:fldChar w:fldCharType="begin"/>
          </w:r>
          <w:r>
            <w:instrText xml:space="preserve"> PAGEREF _Toc24960 \h </w:instrText>
          </w:r>
          <w:r>
            <w:fldChar w:fldCharType="separate"/>
          </w:r>
          <w:r>
            <w:t>8</w:t>
          </w:r>
          <w:r>
            <w:fldChar w:fldCharType="end"/>
          </w:r>
          <w:r>
            <w:rPr>
              <w:rFonts w:ascii="微软雅黑" w:hAnsi="微软雅黑" w:eastAsia="微软雅黑"/>
              <w:szCs w:val="18"/>
              <w:lang w:val="zh-CN"/>
            </w:rPr>
            <w:fldChar w:fldCharType="end"/>
          </w:r>
        </w:p>
        <w:p w14:paraId="12E65DE4">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_Toc3005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1.6</w:t>
          </w:r>
          <w:r>
            <w:rPr>
              <w:rFonts w:hint="eastAsia" w:ascii="微软雅黑" w:hAnsi="微软雅黑" w:eastAsia="微软雅黑"/>
              <w:szCs w:val="28"/>
            </w:rPr>
            <w:t>血糖</w:t>
          </w:r>
          <w:r>
            <w:rPr>
              <w:rFonts w:hint="eastAsia" w:ascii="微软雅黑" w:hAnsi="微软雅黑" w:eastAsia="微软雅黑"/>
              <w:szCs w:val="28"/>
              <w:lang w:val="en-US" w:eastAsia="zh-CN"/>
            </w:rPr>
            <w:t>---特殊设备使用(type=10)</w:t>
          </w:r>
          <w:r>
            <w:tab/>
          </w:r>
          <w:r>
            <w:fldChar w:fldCharType="begin"/>
          </w:r>
          <w:r>
            <w:instrText xml:space="preserve"> PAGEREF _Toc3005 \h </w:instrText>
          </w:r>
          <w:r>
            <w:fldChar w:fldCharType="separate"/>
          </w:r>
          <w:r>
            <w:t>8</w:t>
          </w:r>
          <w:r>
            <w:fldChar w:fldCharType="end"/>
          </w:r>
          <w:r>
            <w:rPr>
              <w:rFonts w:ascii="微软雅黑" w:hAnsi="微软雅黑" w:eastAsia="微软雅黑"/>
              <w:szCs w:val="18"/>
              <w:lang w:val="zh-CN"/>
            </w:rPr>
            <w:fldChar w:fldCharType="end"/>
          </w:r>
        </w:p>
        <w:p w14:paraId="1E7DD8D9">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_Toc6550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1.7</w:t>
          </w:r>
          <w:r>
            <w:rPr>
              <w:rFonts w:hint="eastAsia" w:ascii="微软雅黑" w:hAnsi="微软雅黑" w:eastAsia="微软雅黑"/>
              <w:szCs w:val="28"/>
            </w:rPr>
            <w:t>血压</w:t>
          </w:r>
          <w:r>
            <w:rPr>
              <w:rFonts w:hint="eastAsia" w:ascii="微软雅黑" w:hAnsi="微软雅黑" w:eastAsia="微软雅黑" w:cs="宋体"/>
              <w:szCs w:val="28"/>
              <w:lang w:val="en-US" w:eastAsia="zh-CN"/>
            </w:rPr>
            <w:t>---若只有单个数据上报，则使用这个(type=8)</w:t>
          </w:r>
          <w:r>
            <w:tab/>
          </w:r>
          <w:r>
            <w:fldChar w:fldCharType="begin"/>
          </w:r>
          <w:r>
            <w:instrText xml:space="preserve"> PAGEREF _Toc6550 \h </w:instrText>
          </w:r>
          <w:r>
            <w:fldChar w:fldCharType="separate"/>
          </w:r>
          <w:r>
            <w:t>9</w:t>
          </w:r>
          <w:r>
            <w:fldChar w:fldCharType="end"/>
          </w:r>
          <w:r>
            <w:rPr>
              <w:rFonts w:ascii="微软雅黑" w:hAnsi="微软雅黑" w:eastAsia="微软雅黑"/>
              <w:szCs w:val="18"/>
              <w:lang w:val="zh-CN"/>
            </w:rPr>
            <w:fldChar w:fldCharType="end"/>
          </w:r>
        </w:p>
        <w:p w14:paraId="30198414">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_Toc31375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ascii="微软雅黑" w:hAnsi="微软雅黑" w:eastAsia="微软雅黑"/>
              <w:szCs w:val="28"/>
            </w:rPr>
            <w:t>.</w:t>
          </w:r>
          <w:r>
            <w:rPr>
              <w:rFonts w:hint="eastAsia" w:ascii="微软雅黑" w:hAnsi="微软雅黑" w:eastAsia="微软雅黑"/>
              <w:szCs w:val="28"/>
              <w:lang w:val="en-US" w:eastAsia="zh-CN"/>
            </w:rPr>
            <w:t>1.8</w:t>
          </w:r>
          <w:r>
            <w:rPr>
              <w:rFonts w:hint="eastAsia" w:ascii="微软雅黑" w:hAnsi="微软雅黑" w:eastAsia="微软雅黑"/>
              <w:szCs w:val="28"/>
            </w:rPr>
            <w:t>血氧</w:t>
          </w:r>
          <w:r>
            <w:rPr>
              <w:rFonts w:hint="eastAsia" w:ascii="微软雅黑" w:hAnsi="微软雅黑" w:eastAsia="微软雅黑" w:cs="宋体"/>
              <w:szCs w:val="28"/>
              <w:lang w:val="en-US" w:eastAsia="zh-CN"/>
            </w:rPr>
            <w:t>---若只有单个数据上报，则使用这个(type=31)</w:t>
          </w:r>
          <w:r>
            <w:tab/>
          </w:r>
          <w:r>
            <w:fldChar w:fldCharType="begin"/>
          </w:r>
          <w:r>
            <w:instrText xml:space="preserve"> PAGEREF _Toc31375 \h </w:instrText>
          </w:r>
          <w:r>
            <w:fldChar w:fldCharType="separate"/>
          </w:r>
          <w:r>
            <w:t>9</w:t>
          </w:r>
          <w:r>
            <w:fldChar w:fldCharType="end"/>
          </w:r>
          <w:r>
            <w:rPr>
              <w:rFonts w:ascii="微软雅黑" w:hAnsi="微软雅黑" w:eastAsia="微软雅黑"/>
              <w:szCs w:val="18"/>
              <w:lang w:val="zh-CN"/>
            </w:rPr>
            <w:fldChar w:fldCharType="end"/>
          </w:r>
        </w:p>
        <w:p w14:paraId="72825EE9">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_Toc26500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1.9</w:t>
          </w:r>
          <w:r>
            <w:rPr>
              <w:rFonts w:hint="eastAsia" w:ascii="微软雅黑" w:hAnsi="微软雅黑" w:eastAsia="微软雅黑"/>
              <w:szCs w:val="28"/>
            </w:rPr>
            <w:t>睡眠</w:t>
          </w:r>
          <w:r>
            <w:rPr>
              <w:rFonts w:hint="eastAsia" w:ascii="微软雅黑" w:hAnsi="微软雅黑" w:eastAsia="微软雅黑" w:cs="宋体"/>
              <w:szCs w:val="28"/>
              <w:lang w:val="en-US" w:eastAsia="zh-CN"/>
            </w:rPr>
            <w:t>(type=58)</w:t>
          </w:r>
          <w:r>
            <w:tab/>
          </w:r>
          <w:r>
            <w:fldChar w:fldCharType="begin"/>
          </w:r>
          <w:r>
            <w:instrText xml:space="preserve"> PAGEREF _Toc26500 \h </w:instrText>
          </w:r>
          <w:r>
            <w:fldChar w:fldCharType="separate"/>
          </w:r>
          <w:r>
            <w:t>9</w:t>
          </w:r>
          <w:r>
            <w:fldChar w:fldCharType="end"/>
          </w:r>
          <w:r>
            <w:rPr>
              <w:rFonts w:ascii="微软雅黑" w:hAnsi="微软雅黑" w:eastAsia="微软雅黑"/>
              <w:szCs w:val="18"/>
              <w:lang w:val="zh-CN"/>
            </w:rPr>
            <w:fldChar w:fldCharType="end"/>
          </w:r>
        </w:p>
        <w:p w14:paraId="1F08041C">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_Toc8884 </w:instrText>
          </w:r>
          <w:r>
            <w:rPr>
              <w:rFonts w:ascii="微软雅黑" w:hAnsi="微软雅黑" w:eastAsia="微软雅黑"/>
              <w:szCs w:val="18"/>
              <w:lang w:val="zh-CN"/>
            </w:rPr>
            <w:fldChar w:fldCharType="separate"/>
          </w:r>
          <w:r>
            <w:rPr>
              <w:rFonts w:hint="eastAsia" w:ascii="微软雅黑" w:hAnsi="微软雅黑" w:eastAsia="微软雅黑"/>
              <w:szCs w:val="28"/>
              <w:lang w:val="en-US" w:eastAsia="zh-CN"/>
            </w:rPr>
            <w:t>2.1.10 UV紫外线(特定设备专有)（type=185）</w:t>
          </w:r>
          <w:r>
            <w:tab/>
          </w:r>
          <w:r>
            <w:fldChar w:fldCharType="begin"/>
          </w:r>
          <w:r>
            <w:instrText xml:space="preserve"> PAGEREF _Toc8884 \h </w:instrText>
          </w:r>
          <w:r>
            <w:fldChar w:fldCharType="separate"/>
          </w:r>
          <w:r>
            <w:t>10</w:t>
          </w:r>
          <w:r>
            <w:fldChar w:fldCharType="end"/>
          </w:r>
          <w:r>
            <w:rPr>
              <w:rFonts w:ascii="微软雅黑" w:hAnsi="微软雅黑" w:eastAsia="微软雅黑"/>
              <w:szCs w:val="18"/>
              <w:lang w:val="zh-CN"/>
            </w:rPr>
            <w:fldChar w:fldCharType="end"/>
          </w:r>
        </w:p>
        <w:p w14:paraId="799C7300">
          <w:pPr>
            <w:pStyle w:val="17"/>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_Toc5611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2 报警</w:t>
          </w:r>
          <w:r>
            <w:tab/>
          </w:r>
          <w:r>
            <w:fldChar w:fldCharType="begin"/>
          </w:r>
          <w:r>
            <w:instrText xml:space="preserve"> PAGEREF _Toc5611 \h </w:instrText>
          </w:r>
          <w:r>
            <w:fldChar w:fldCharType="separate"/>
          </w:r>
          <w:r>
            <w:t>10</w:t>
          </w:r>
          <w:r>
            <w:fldChar w:fldCharType="end"/>
          </w:r>
          <w:r>
            <w:rPr>
              <w:rFonts w:ascii="微软雅黑" w:hAnsi="微软雅黑" w:eastAsia="微软雅黑"/>
              <w:szCs w:val="18"/>
              <w:lang w:val="zh-CN"/>
            </w:rPr>
            <w:fldChar w:fldCharType="end"/>
          </w:r>
        </w:p>
        <w:p w14:paraId="52189EC5">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_Toc3363 </w:instrText>
          </w:r>
          <w:r>
            <w:rPr>
              <w:rFonts w:ascii="微软雅黑" w:hAnsi="微软雅黑" w:eastAsia="微软雅黑"/>
              <w:szCs w:val="18"/>
              <w:lang w:val="zh-CN"/>
            </w:rPr>
            <w:fldChar w:fldCharType="separate"/>
          </w:r>
          <w:r>
            <w:rPr>
              <w:rFonts w:hint="eastAsia" w:ascii="微软雅黑" w:hAnsi="微软雅黑" w:eastAsia="微软雅黑"/>
              <w:szCs w:val="28"/>
              <w:lang w:val="en-US" w:eastAsia="zh-CN"/>
            </w:rPr>
            <w:t>2.2.1</w:t>
          </w:r>
          <w:r>
            <w:rPr>
              <w:rFonts w:hint="eastAsia" w:ascii="微软雅黑" w:hAnsi="微软雅黑" w:eastAsia="微软雅黑"/>
              <w:szCs w:val="28"/>
            </w:rPr>
            <w:t>低电量报警</w:t>
          </w:r>
          <w:r>
            <w:rPr>
              <w:rFonts w:hint="eastAsia" w:ascii="微软雅黑" w:hAnsi="微软雅黑" w:eastAsia="微软雅黑" w:cs="宋体"/>
              <w:szCs w:val="28"/>
              <w:lang w:val="en-US" w:eastAsia="zh-CN"/>
            </w:rPr>
            <w:t>(type=18)</w:t>
          </w:r>
          <w:r>
            <w:tab/>
          </w:r>
          <w:r>
            <w:fldChar w:fldCharType="begin"/>
          </w:r>
          <w:r>
            <w:instrText xml:space="preserve"> PAGEREF _Toc3363 \h </w:instrText>
          </w:r>
          <w:r>
            <w:fldChar w:fldCharType="separate"/>
          </w:r>
          <w:r>
            <w:t>10</w:t>
          </w:r>
          <w:r>
            <w:fldChar w:fldCharType="end"/>
          </w:r>
          <w:r>
            <w:rPr>
              <w:rFonts w:ascii="微软雅黑" w:hAnsi="微软雅黑" w:eastAsia="微软雅黑"/>
              <w:szCs w:val="18"/>
              <w:lang w:val="zh-CN"/>
            </w:rPr>
            <w:fldChar w:fldCharType="end"/>
          </w:r>
        </w:p>
        <w:p w14:paraId="35250937">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_Toc14163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2.</w:t>
          </w:r>
          <w:r>
            <w:rPr>
              <w:rFonts w:ascii="微软雅黑" w:hAnsi="微软雅黑" w:eastAsia="微软雅黑"/>
              <w:szCs w:val="28"/>
            </w:rPr>
            <w:t>2</w:t>
          </w:r>
          <w:r>
            <w:rPr>
              <w:rFonts w:hint="eastAsia" w:ascii="微软雅黑" w:hAnsi="微软雅黑" w:eastAsia="微软雅黑"/>
              <w:szCs w:val="28"/>
            </w:rPr>
            <w:t xml:space="preserve"> SOS报警</w:t>
          </w:r>
          <w:r>
            <w:rPr>
              <w:rFonts w:hint="eastAsia" w:ascii="微软雅黑" w:hAnsi="微软雅黑" w:eastAsia="微软雅黑" w:cs="宋体"/>
              <w:szCs w:val="28"/>
              <w:lang w:val="en-US" w:eastAsia="zh-CN"/>
            </w:rPr>
            <w:t>(type=19)</w:t>
          </w:r>
          <w:r>
            <w:tab/>
          </w:r>
          <w:r>
            <w:fldChar w:fldCharType="begin"/>
          </w:r>
          <w:r>
            <w:instrText xml:space="preserve"> PAGEREF _Toc14163 \h </w:instrText>
          </w:r>
          <w:r>
            <w:fldChar w:fldCharType="separate"/>
          </w:r>
          <w:r>
            <w:t>11</w:t>
          </w:r>
          <w:r>
            <w:fldChar w:fldCharType="end"/>
          </w:r>
          <w:r>
            <w:rPr>
              <w:rFonts w:ascii="微软雅黑" w:hAnsi="微软雅黑" w:eastAsia="微软雅黑"/>
              <w:szCs w:val="18"/>
              <w:lang w:val="zh-CN"/>
            </w:rPr>
            <w:fldChar w:fldCharType="end"/>
          </w:r>
        </w:p>
        <w:p w14:paraId="4D21FCAB">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_Toc16878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2.</w:t>
          </w:r>
          <w:r>
            <w:rPr>
              <w:rFonts w:ascii="微软雅黑" w:hAnsi="微软雅黑" w:eastAsia="微软雅黑"/>
              <w:szCs w:val="28"/>
            </w:rPr>
            <w:t>3</w:t>
          </w:r>
          <w:r>
            <w:rPr>
              <w:rFonts w:hint="eastAsia" w:ascii="微软雅黑" w:hAnsi="微软雅黑" w:eastAsia="微软雅黑"/>
              <w:szCs w:val="28"/>
              <w:lang w:val="en-US" w:eastAsia="zh-CN"/>
            </w:rPr>
            <w:t>久坐停留</w:t>
          </w:r>
          <w:r>
            <w:rPr>
              <w:rFonts w:hint="eastAsia" w:ascii="微软雅黑" w:hAnsi="微软雅黑" w:eastAsia="微软雅黑"/>
              <w:szCs w:val="28"/>
            </w:rPr>
            <w:t>报警</w:t>
          </w:r>
          <w:r>
            <w:rPr>
              <w:rFonts w:hint="eastAsia" w:ascii="微软雅黑" w:hAnsi="微软雅黑" w:eastAsia="微软雅黑" w:cs="宋体"/>
              <w:szCs w:val="28"/>
              <w:lang w:val="en-US" w:eastAsia="zh-CN"/>
            </w:rPr>
            <w:t>(type=36)</w:t>
          </w:r>
          <w:r>
            <w:tab/>
          </w:r>
          <w:r>
            <w:fldChar w:fldCharType="begin"/>
          </w:r>
          <w:r>
            <w:instrText xml:space="preserve"> PAGEREF _Toc16878 \h </w:instrText>
          </w:r>
          <w:r>
            <w:fldChar w:fldCharType="separate"/>
          </w:r>
          <w:r>
            <w:t>11</w:t>
          </w:r>
          <w:r>
            <w:fldChar w:fldCharType="end"/>
          </w:r>
          <w:r>
            <w:rPr>
              <w:rFonts w:ascii="微软雅黑" w:hAnsi="微软雅黑" w:eastAsia="微软雅黑"/>
              <w:szCs w:val="18"/>
              <w:lang w:val="zh-CN"/>
            </w:rPr>
            <w:fldChar w:fldCharType="end"/>
          </w:r>
        </w:p>
        <w:p w14:paraId="42F45073">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_Toc7303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2.3跌落</w:t>
          </w:r>
          <w:r>
            <w:rPr>
              <w:rFonts w:hint="eastAsia" w:ascii="微软雅黑" w:hAnsi="微软雅黑" w:eastAsia="微软雅黑"/>
              <w:szCs w:val="28"/>
            </w:rPr>
            <w:t>报警</w:t>
          </w:r>
          <w:r>
            <w:rPr>
              <w:rFonts w:hint="eastAsia" w:ascii="微软雅黑" w:hAnsi="微软雅黑" w:eastAsia="微软雅黑" w:cs="宋体"/>
              <w:szCs w:val="28"/>
              <w:lang w:val="en-US" w:eastAsia="zh-CN"/>
            </w:rPr>
            <w:t>(type=110)</w:t>
          </w:r>
          <w:r>
            <w:tab/>
          </w:r>
          <w:r>
            <w:fldChar w:fldCharType="begin"/>
          </w:r>
          <w:r>
            <w:instrText xml:space="preserve"> PAGEREF _Toc7303 \h </w:instrText>
          </w:r>
          <w:r>
            <w:fldChar w:fldCharType="separate"/>
          </w:r>
          <w:r>
            <w:t>12</w:t>
          </w:r>
          <w:r>
            <w:fldChar w:fldCharType="end"/>
          </w:r>
          <w:r>
            <w:rPr>
              <w:rFonts w:ascii="微软雅黑" w:hAnsi="微软雅黑" w:eastAsia="微软雅黑"/>
              <w:szCs w:val="18"/>
              <w:lang w:val="zh-CN"/>
            </w:rPr>
            <w:fldChar w:fldCharType="end"/>
          </w:r>
        </w:p>
        <w:p w14:paraId="26CC6A35">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_Toc7088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2.4</w:t>
          </w:r>
          <w:r>
            <w:rPr>
              <w:rFonts w:hint="eastAsia" w:ascii="微软雅黑" w:hAnsi="微软雅黑" w:eastAsia="微软雅黑"/>
              <w:szCs w:val="28"/>
            </w:rPr>
            <w:t>关机报警</w:t>
          </w:r>
          <w:r>
            <w:rPr>
              <w:rFonts w:hint="eastAsia" w:ascii="微软雅黑" w:hAnsi="微软雅黑" w:eastAsia="微软雅黑"/>
              <w:szCs w:val="28"/>
              <w:lang w:val="en-US" w:eastAsia="zh-CN"/>
            </w:rPr>
            <w:t>（一般）</w:t>
          </w:r>
          <w:r>
            <w:rPr>
              <w:rFonts w:hint="eastAsia" w:ascii="微软雅黑" w:hAnsi="微软雅黑" w:eastAsia="微软雅黑" w:cs="宋体"/>
              <w:szCs w:val="28"/>
              <w:lang w:val="en-US" w:eastAsia="zh-CN"/>
            </w:rPr>
            <w:t>(type=20)</w:t>
          </w:r>
          <w:r>
            <w:tab/>
          </w:r>
          <w:r>
            <w:fldChar w:fldCharType="begin"/>
          </w:r>
          <w:r>
            <w:instrText xml:space="preserve"> PAGEREF _Toc7088 \h </w:instrText>
          </w:r>
          <w:r>
            <w:fldChar w:fldCharType="separate"/>
          </w:r>
          <w:r>
            <w:t>12</w:t>
          </w:r>
          <w:r>
            <w:fldChar w:fldCharType="end"/>
          </w:r>
          <w:r>
            <w:rPr>
              <w:rFonts w:ascii="微软雅黑" w:hAnsi="微软雅黑" w:eastAsia="微软雅黑"/>
              <w:szCs w:val="18"/>
              <w:lang w:val="zh-CN"/>
            </w:rPr>
            <w:fldChar w:fldCharType="end"/>
          </w:r>
        </w:p>
        <w:p w14:paraId="30AA3869">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_Toc14029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2.5充电</w:t>
          </w:r>
          <w:r>
            <w:rPr>
              <w:rFonts w:hint="eastAsia" w:ascii="微软雅黑" w:hAnsi="微软雅黑" w:eastAsia="微软雅黑"/>
              <w:szCs w:val="28"/>
            </w:rPr>
            <w:t>关机报警</w:t>
          </w:r>
          <w:r>
            <w:rPr>
              <w:rFonts w:hint="eastAsia" w:ascii="微软雅黑" w:hAnsi="微软雅黑" w:eastAsia="微软雅黑"/>
              <w:szCs w:val="28"/>
              <w:lang w:eastAsia="zh-CN"/>
            </w:rPr>
            <w:t>（</w:t>
          </w:r>
          <w:r>
            <w:rPr>
              <w:rFonts w:hint="eastAsia" w:ascii="微软雅黑" w:hAnsi="微软雅黑" w:eastAsia="微软雅黑"/>
              <w:szCs w:val="28"/>
              <w:lang w:val="en-US" w:eastAsia="zh-CN"/>
            </w:rPr>
            <w:t>固件版本功能有区分</w:t>
          </w:r>
          <w:r>
            <w:rPr>
              <w:rFonts w:hint="eastAsia" w:ascii="微软雅黑" w:hAnsi="微软雅黑" w:eastAsia="微软雅黑"/>
              <w:szCs w:val="28"/>
              <w:lang w:eastAsia="zh-CN"/>
            </w:rPr>
            <w:t>）</w:t>
          </w:r>
          <w:r>
            <w:rPr>
              <w:rFonts w:hint="eastAsia" w:ascii="微软雅黑" w:hAnsi="微软雅黑" w:eastAsia="微软雅黑" w:cs="宋体"/>
              <w:szCs w:val="28"/>
              <w:lang w:val="en-US" w:eastAsia="zh-CN"/>
            </w:rPr>
            <w:t>(type=154)</w:t>
          </w:r>
          <w:r>
            <w:tab/>
          </w:r>
          <w:r>
            <w:fldChar w:fldCharType="begin"/>
          </w:r>
          <w:r>
            <w:instrText xml:space="preserve"> PAGEREF _Toc14029 \h </w:instrText>
          </w:r>
          <w:r>
            <w:fldChar w:fldCharType="separate"/>
          </w:r>
          <w:r>
            <w:t>12</w:t>
          </w:r>
          <w:r>
            <w:fldChar w:fldCharType="end"/>
          </w:r>
          <w:r>
            <w:rPr>
              <w:rFonts w:ascii="微软雅黑" w:hAnsi="微软雅黑" w:eastAsia="微软雅黑"/>
              <w:szCs w:val="18"/>
              <w:lang w:val="zh-CN"/>
            </w:rPr>
            <w:fldChar w:fldCharType="end"/>
          </w:r>
        </w:p>
        <w:p w14:paraId="6F647E2E">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_Toc2909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2.6低电</w:t>
          </w:r>
          <w:r>
            <w:rPr>
              <w:rFonts w:hint="eastAsia" w:ascii="微软雅黑" w:hAnsi="微软雅黑" w:eastAsia="微软雅黑"/>
              <w:szCs w:val="28"/>
            </w:rPr>
            <w:t>关机报警</w:t>
          </w:r>
          <w:r>
            <w:rPr>
              <w:rFonts w:hint="eastAsia" w:ascii="微软雅黑" w:hAnsi="微软雅黑" w:eastAsia="微软雅黑"/>
              <w:szCs w:val="28"/>
              <w:lang w:eastAsia="zh-CN"/>
            </w:rPr>
            <w:t>（</w:t>
          </w:r>
          <w:r>
            <w:rPr>
              <w:rFonts w:hint="eastAsia" w:ascii="微软雅黑" w:hAnsi="微软雅黑" w:eastAsia="微软雅黑"/>
              <w:szCs w:val="28"/>
              <w:lang w:val="en-US" w:eastAsia="zh-CN"/>
            </w:rPr>
            <w:t>固件版本功能有区分</w:t>
          </w:r>
          <w:r>
            <w:rPr>
              <w:rFonts w:hint="eastAsia" w:ascii="微软雅黑" w:hAnsi="微软雅黑" w:eastAsia="微软雅黑"/>
              <w:szCs w:val="28"/>
              <w:lang w:eastAsia="zh-CN"/>
            </w:rPr>
            <w:t>）</w:t>
          </w:r>
          <w:r>
            <w:rPr>
              <w:rFonts w:hint="eastAsia" w:ascii="微软雅黑" w:hAnsi="微软雅黑" w:eastAsia="微软雅黑" w:cs="宋体"/>
              <w:szCs w:val="28"/>
              <w:lang w:val="en-US" w:eastAsia="zh-CN"/>
            </w:rPr>
            <w:t>(type=155)</w:t>
          </w:r>
          <w:r>
            <w:tab/>
          </w:r>
          <w:r>
            <w:fldChar w:fldCharType="begin"/>
          </w:r>
          <w:r>
            <w:instrText xml:space="preserve"> PAGEREF _Toc2909 \h </w:instrText>
          </w:r>
          <w:r>
            <w:fldChar w:fldCharType="separate"/>
          </w:r>
          <w:r>
            <w:t>13</w:t>
          </w:r>
          <w:r>
            <w:fldChar w:fldCharType="end"/>
          </w:r>
          <w:r>
            <w:rPr>
              <w:rFonts w:ascii="微软雅黑" w:hAnsi="微软雅黑" w:eastAsia="微软雅黑"/>
              <w:szCs w:val="18"/>
              <w:lang w:val="zh-CN"/>
            </w:rPr>
            <w:fldChar w:fldCharType="end"/>
          </w:r>
        </w:p>
        <w:p w14:paraId="62F71792">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_Toc3301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2.7主动</w:t>
          </w:r>
          <w:r>
            <w:rPr>
              <w:rFonts w:hint="eastAsia" w:ascii="微软雅黑" w:hAnsi="微软雅黑" w:eastAsia="微软雅黑"/>
              <w:szCs w:val="28"/>
            </w:rPr>
            <w:t>关机报警</w:t>
          </w:r>
          <w:r>
            <w:rPr>
              <w:rFonts w:hint="eastAsia" w:ascii="微软雅黑" w:hAnsi="微软雅黑" w:eastAsia="微软雅黑"/>
              <w:szCs w:val="28"/>
              <w:lang w:eastAsia="zh-CN"/>
            </w:rPr>
            <w:t>（</w:t>
          </w:r>
          <w:r>
            <w:rPr>
              <w:rFonts w:hint="eastAsia" w:ascii="微软雅黑" w:hAnsi="微软雅黑" w:eastAsia="微软雅黑"/>
              <w:szCs w:val="28"/>
              <w:lang w:val="en-US" w:eastAsia="zh-CN"/>
            </w:rPr>
            <w:t>固件版本功能有区分</w:t>
          </w:r>
          <w:r>
            <w:rPr>
              <w:rFonts w:hint="eastAsia" w:ascii="微软雅黑" w:hAnsi="微软雅黑" w:eastAsia="微软雅黑"/>
              <w:szCs w:val="28"/>
              <w:lang w:eastAsia="zh-CN"/>
            </w:rPr>
            <w:t>）</w:t>
          </w:r>
          <w:r>
            <w:rPr>
              <w:rFonts w:hint="eastAsia" w:ascii="微软雅黑" w:hAnsi="微软雅黑" w:eastAsia="微软雅黑" w:cs="宋体"/>
              <w:szCs w:val="28"/>
              <w:lang w:val="en-US" w:eastAsia="zh-CN"/>
            </w:rPr>
            <w:t>(type=156)</w:t>
          </w:r>
          <w:r>
            <w:tab/>
          </w:r>
          <w:r>
            <w:fldChar w:fldCharType="begin"/>
          </w:r>
          <w:r>
            <w:instrText xml:space="preserve"> PAGEREF _Toc3301 \h </w:instrText>
          </w:r>
          <w:r>
            <w:fldChar w:fldCharType="separate"/>
          </w:r>
          <w:r>
            <w:t>13</w:t>
          </w:r>
          <w:r>
            <w:fldChar w:fldCharType="end"/>
          </w:r>
          <w:r>
            <w:rPr>
              <w:rFonts w:ascii="微软雅黑" w:hAnsi="微软雅黑" w:eastAsia="微软雅黑"/>
              <w:szCs w:val="18"/>
              <w:lang w:val="zh-CN"/>
            </w:rPr>
            <w:fldChar w:fldCharType="end"/>
          </w:r>
        </w:p>
        <w:p w14:paraId="105CADD9">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_Toc30673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2.8</w:t>
          </w:r>
          <w:r>
            <w:rPr>
              <w:rFonts w:hint="eastAsia" w:ascii="微软雅黑" w:hAnsi="微软雅黑" w:eastAsia="微软雅黑"/>
              <w:szCs w:val="28"/>
            </w:rPr>
            <w:t>手环</w:t>
          </w:r>
          <w:r>
            <w:rPr>
              <w:rFonts w:hint="eastAsia" w:ascii="微软雅黑" w:hAnsi="微软雅黑" w:eastAsia="微软雅黑"/>
              <w:szCs w:val="28"/>
              <w:lang w:val="en-US" w:eastAsia="zh-CN"/>
            </w:rPr>
            <w:t>手表</w:t>
          </w:r>
          <w:r>
            <w:rPr>
              <w:rFonts w:hint="eastAsia" w:ascii="微软雅黑" w:hAnsi="微软雅黑" w:eastAsia="微软雅黑"/>
              <w:szCs w:val="28"/>
            </w:rPr>
            <w:t>佩戴摘除报警</w:t>
          </w:r>
          <w:r>
            <w:rPr>
              <w:rFonts w:hint="eastAsia" w:ascii="微软雅黑" w:hAnsi="微软雅黑" w:eastAsia="微软雅黑" w:cs="宋体"/>
              <w:szCs w:val="28"/>
              <w:lang w:val="en-US" w:eastAsia="zh-CN"/>
            </w:rPr>
            <w:t>(type=57)</w:t>
          </w:r>
          <w:r>
            <w:tab/>
          </w:r>
          <w:r>
            <w:fldChar w:fldCharType="begin"/>
          </w:r>
          <w:r>
            <w:instrText xml:space="preserve"> PAGEREF _Toc30673 \h </w:instrText>
          </w:r>
          <w:r>
            <w:fldChar w:fldCharType="separate"/>
          </w:r>
          <w:r>
            <w:t>13</w:t>
          </w:r>
          <w:r>
            <w:fldChar w:fldCharType="end"/>
          </w:r>
          <w:r>
            <w:rPr>
              <w:rFonts w:ascii="微软雅黑" w:hAnsi="微软雅黑" w:eastAsia="微软雅黑"/>
              <w:szCs w:val="18"/>
              <w:lang w:val="zh-CN"/>
            </w:rPr>
            <w:fldChar w:fldCharType="end"/>
          </w:r>
        </w:p>
        <w:p w14:paraId="3BF93860">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_Toc24820 </w:instrText>
          </w:r>
          <w:r>
            <w:rPr>
              <w:rFonts w:ascii="微软雅黑" w:hAnsi="微软雅黑" w:eastAsia="微软雅黑"/>
              <w:szCs w:val="18"/>
              <w:lang w:val="zh-CN"/>
            </w:rPr>
            <w:fldChar w:fldCharType="separate"/>
          </w:r>
          <w:r>
            <w:rPr>
              <w:rFonts w:hint="eastAsia" w:ascii="微软雅黑" w:hAnsi="微软雅黑" w:eastAsia="微软雅黑"/>
              <w:bCs/>
              <w:szCs w:val="28"/>
              <w:lang w:val="en-US" w:eastAsia="zh-CN"/>
            </w:rPr>
            <w:t>2.2.9 UWB测距报警(type=159)</w:t>
          </w:r>
          <w:r>
            <w:tab/>
          </w:r>
          <w:r>
            <w:fldChar w:fldCharType="begin"/>
          </w:r>
          <w:r>
            <w:instrText xml:space="preserve"> PAGEREF _Toc24820 \h </w:instrText>
          </w:r>
          <w:r>
            <w:fldChar w:fldCharType="separate"/>
          </w:r>
          <w:r>
            <w:t>14</w:t>
          </w:r>
          <w:r>
            <w:fldChar w:fldCharType="end"/>
          </w:r>
          <w:r>
            <w:rPr>
              <w:rFonts w:ascii="微软雅黑" w:hAnsi="微软雅黑" w:eastAsia="微软雅黑"/>
              <w:szCs w:val="18"/>
              <w:lang w:val="zh-CN"/>
            </w:rPr>
            <w:fldChar w:fldCharType="end"/>
          </w:r>
        </w:p>
        <w:p w14:paraId="2E05EA5C">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_Toc32392 </w:instrText>
          </w:r>
          <w:r>
            <w:rPr>
              <w:rFonts w:ascii="微软雅黑" w:hAnsi="微软雅黑" w:eastAsia="微软雅黑"/>
              <w:szCs w:val="18"/>
              <w:lang w:val="zh-CN"/>
            </w:rPr>
            <w:fldChar w:fldCharType="separate"/>
          </w:r>
          <w:r>
            <w:rPr>
              <w:rFonts w:hint="eastAsia" w:ascii="微软雅黑" w:hAnsi="微软雅黑" w:eastAsia="微软雅黑"/>
              <w:szCs w:val="28"/>
              <w:lang w:val="en-US" w:eastAsia="zh-CN"/>
            </w:rPr>
            <w:t xml:space="preserve">2.2.10 </w:t>
          </w:r>
          <w:r>
            <w:rPr>
              <w:rFonts w:hint="eastAsia" w:ascii="微软雅黑" w:hAnsi="微软雅黑" w:eastAsia="微软雅黑"/>
              <w:szCs w:val="28"/>
            </w:rPr>
            <w:t>SOS</w:t>
          </w:r>
          <w:r>
            <w:rPr>
              <w:rFonts w:hint="eastAsia" w:ascii="微软雅黑" w:hAnsi="微软雅黑" w:eastAsia="微软雅黑"/>
              <w:szCs w:val="28"/>
              <w:lang w:val="en-US" w:eastAsia="zh-CN"/>
            </w:rPr>
            <w:t>取消</w:t>
          </w:r>
          <w:r>
            <w:rPr>
              <w:rFonts w:hint="eastAsia" w:ascii="微软雅黑" w:hAnsi="微软雅黑" w:eastAsia="微软雅黑" w:cs="宋体"/>
              <w:szCs w:val="28"/>
              <w:lang w:val="en-US" w:eastAsia="zh-CN"/>
            </w:rPr>
            <w:t>(type=56)</w:t>
          </w:r>
          <w:r>
            <w:tab/>
          </w:r>
          <w:r>
            <w:fldChar w:fldCharType="begin"/>
          </w:r>
          <w:r>
            <w:instrText xml:space="preserve"> PAGEREF _Toc32392 \h </w:instrText>
          </w:r>
          <w:r>
            <w:fldChar w:fldCharType="separate"/>
          </w:r>
          <w:r>
            <w:t>15</w:t>
          </w:r>
          <w:r>
            <w:fldChar w:fldCharType="end"/>
          </w:r>
          <w:r>
            <w:rPr>
              <w:rFonts w:ascii="微软雅黑" w:hAnsi="微软雅黑" w:eastAsia="微软雅黑"/>
              <w:szCs w:val="18"/>
              <w:lang w:val="zh-CN"/>
            </w:rPr>
            <w:fldChar w:fldCharType="end"/>
          </w:r>
        </w:p>
        <w:p w14:paraId="65000193">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_Toc22209 </w:instrText>
          </w:r>
          <w:r>
            <w:rPr>
              <w:rFonts w:ascii="微软雅黑" w:hAnsi="微软雅黑" w:eastAsia="微软雅黑"/>
              <w:szCs w:val="18"/>
              <w:lang w:val="zh-CN"/>
            </w:rPr>
            <w:fldChar w:fldCharType="separate"/>
          </w:r>
          <w:r>
            <w:rPr>
              <w:rFonts w:hint="eastAsia" w:ascii="微软雅黑" w:hAnsi="微软雅黑" w:eastAsia="微软雅黑" w:cstheme="minorBidi"/>
              <w:bCs/>
              <w:kern w:val="2"/>
              <w:szCs w:val="28"/>
              <w:lang w:val="en-US" w:eastAsia="zh-CN" w:bidi="ar-SA"/>
            </w:rPr>
            <w:t>2.2.11设备端健康阈值报警(type=200)</w:t>
          </w:r>
          <w:r>
            <w:tab/>
          </w:r>
          <w:r>
            <w:fldChar w:fldCharType="begin"/>
          </w:r>
          <w:r>
            <w:instrText xml:space="preserve"> PAGEREF _Toc22209 \h </w:instrText>
          </w:r>
          <w:r>
            <w:fldChar w:fldCharType="separate"/>
          </w:r>
          <w:r>
            <w:t>15</w:t>
          </w:r>
          <w:r>
            <w:fldChar w:fldCharType="end"/>
          </w:r>
          <w:r>
            <w:rPr>
              <w:rFonts w:ascii="微软雅黑" w:hAnsi="微软雅黑" w:eastAsia="微软雅黑"/>
              <w:szCs w:val="18"/>
              <w:lang w:val="zh-CN"/>
            </w:rPr>
            <w:fldChar w:fldCharType="end"/>
          </w:r>
        </w:p>
        <w:p w14:paraId="13731FE9">
          <w:pPr>
            <w:pStyle w:val="17"/>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_Toc18279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3 设备状态</w:t>
          </w:r>
          <w:r>
            <w:tab/>
          </w:r>
          <w:r>
            <w:fldChar w:fldCharType="begin"/>
          </w:r>
          <w:r>
            <w:instrText xml:space="preserve"> PAGEREF _Toc18279 \h </w:instrText>
          </w:r>
          <w:r>
            <w:fldChar w:fldCharType="separate"/>
          </w:r>
          <w:r>
            <w:t>16</w:t>
          </w:r>
          <w:r>
            <w:fldChar w:fldCharType="end"/>
          </w:r>
          <w:r>
            <w:rPr>
              <w:rFonts w:ascii="微软雅黑" w:hAnsi="微软雅黑" w:eastAsia="微软雅黑"/>
              <w:szCs w:val="18"/>
              <w:lang w:val="zh-CN"/>
            </w:rPr>
            <w:fldChar w:fldCharType="end"/>
          </w:r>
        </w:p>
        <w:p w14:paraId="36B20716">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_Toc9459 </w:instrText>
          </w:r>
          <w:r>
            <w:rPr>
              <w:rFonts w:ascii="微软雅黑" w:hAnsi="微软雅黑" w:eastAsia="微软雅黑"/>
              <w:szCs w:val="18"/>
              <w:lang w:val="zh-CN"/>
            </w:rPr>
            <w:fldChar w:fldCharType="separate"/>
          </w:r>
          <w:r>
            <w:rPr>
              <w:rFonts w:hint="eastAsia" w:ascii="微软雅黑" w:hAnsi="微软雅黑" w:eastAsia="微软雅黑"/>
              <w:szCs w:val="28"/>
              <w:lang w:val="en-US" w:eastAsia="zh-CN"/>
            </w:rPr>
            <w:t>2.3.1</w:t>
          </w:r>
          <w:r>
            <w:rPr>
              <w:rFonts w:hint="eastAsia" w:ascii="微软雅黑" w:hAnsi="微软雅黑" w:eastAsia="微软雅黑"/>
              <w:szCs w:val="28"/>
            </w:rPr>
            <w:t>电池电量</w:t>
          </w:r>
          <w:r>
            <w:rPr>
              <w:rFonts w:hint="eastAsia" w:ascii="微软雅黑" w:hAnsi="微软雅黑" w:eastAsia="微软雅黑" w:cs="宋体"/>
              <w:szCs w:val="28"/>
              <w:lang w:val="en-US" w:eastAsia="zh-CN"/>
            </w:rPr>
            <w:t>(type=30)</w:t>
          </w:r>
          <w:r>
            <w:tab/>
          </w:r>
          <w:r>
            <w:fldChar w:fldCharType="begin"/>
          </w:r>
          <w:r>
            <w:instrText xml:space="preserve"> PAGEREF _Toc9459 \h </w:instrText>
          </w:r>
          <w:r>
            <w:fldChar w:fldCharType="separate"/>
          </w:r>
          <w:r>
            <w:t>16</w:t>
          </w:r>
          <w:r>
            <w:fldChar w:fldCharType="end"/>
          </w:r>
          <w:r>
            <w:rPr>
              <w:rFonts w:ascii="微软雅黑" w:hAnsi="微软雅黑" w:eastAsia="微软雅黑"/>
              <w:szCs w:val="18"/>
              <w:lang w:val="zh-CN"/>
            </w:rPr>
            <w:fldChar w:fldCharType="end"/>
          </w:r>
        </w:p>
        <w:p w14:paraId="52155367">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_Toc27521 </w:instrText>
          </w:r>
          <w:r>
            <w:rPr>
              <w:rFonts w:ascii="微软雅黑" w:hAnsi="微软雅黑" w:eastAsia="微软雅黑"/>
              <w:szCs w:val="18"/>
              <w:lang w:val="zh-CN"/>
            </w:rPr>
            <w:fldChar w:fldCharType="separate"/>
          </w:r>
          <w:r>
            <w:rPr>
              <w:rFonts w:hint="eastAsia" w:ascii="微软雅黑" w:hAnsi="微软雅黑" w:eastAsia="微软雅黑"/>
              <w:bCs/>
              <w:szCs w:val="28"/>
              <w:lang w:val="en-US" w:eastAsia="zh-CN"/>
            </w:rPr>
            <w:t>2.3.2充电状态(type=66)</w:t>
          </w:r>
          <w:r>
            <w:tab/>
          </w:r>
          <w:r>
            <w:fldChar w:fldCharType="begin"/>
          </w:r>
          <w:r>
            <w:instrText xml:space="preserve"> PAGEREF _Toc27521 \h </w:instrText>
          </w:r>
          <w:r>
            <w:fldChar w:fldCharType="separate"/>
          </w:r>
          <w:r>
            <w:t>16</w:t>
          </w:r>
          <w:r>
            <w:fldChar w:fldCharType="end"/>
          </w:r>
          <w:r>
            <w:rPr>
              <w:rFonts w:ascii="微软雅黑" w:hAnsi="微软雅黑" w:eastAsia="微软雅黑"/>
              <w:szCs w:val="18"/>
              <w:lang w:val="zh-CN"/>
            </w:rPr>
            <w:fldChar w:fldCharType="end"/>
          </w:r>
        </w:p>
        <w:p w14:paraId="36B091B5">
          <w:pPr>
            <w:pStyle w:val="17"/>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_Toc28981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4定位</w:t>
          </w:r>
          <w:r>
            <w:tab/>
          </w:r>
          <w:r>
            <w:fldChar w:fldCharType="begin"/>
          </w:r>
          <w:r>
            <w:instrText xml:space="preserve"> PAGEREF _Toc28981 \h </w:instrText>
          </w:r>
          <w:r>
            <w:fldChar w:fldCharType="separate"/>
          </w:r>
          <w:r>
            <w:t>17</w:t>
          </w:r>
          <w:r>
            <w:fldChar w:fldCharType="end"/>
          </w:r>
          <w:r>
            <w:rPr>
              <w:rFonts w:ascii="微软雅黑" w:hAnsi="微软雅黑" w:eastAsia="微软雅黑"/>
              <w:szCs w:val="18"/>
              <w:lang w:val="zh-CN"/>
            </w:rPr>
            <w:fldChar w:fldCharType="end"/>
          </w:r>
        </w:p>
        <w:p w14:paraId="01D5A57B">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_Toc12082 </w:instrText>
          </w:r>
          <w:r>
            <w:rPr>
              <w:rFonts w:ascii="微软雅黑" w:hAnsi="微软雅黑" w:eastAsia="微软雅黑"/>
              <w:szCs w:val="18"/>
              <w:lang w:val="zh-CN"/>
            </w:rPr>
            <w:fldChar w:fldCharType="separate"/>
          </w:r>
          <w:r>
            <w:rPr>
              <w:rFonts w:hint="eastAsia" w:ascii="微软雅黑" w:hAnsi="微软雅黑" w:eastAsia="微软雅黑"/>
              <w:szCs w:val="28"/>
              <w:lang w:val="en-US" w:eastAsia="zh-CN"/>
            </w:rPr>
            <w:t>2.4.1</w:t>
          </w:r>
          <w:r>
            <w:rPr>
              <w:rFonts w:hint="eastAsia" w:ascii="微软雅黑" w:hAnsi="微软雅黑" w:eastAsia="微软雅黑"/>
              <w:szCs w:val="28"/>
            </w:rPr>
            <w:t>GPS定位</w:t>
          </w:r>
          <w:r>
            <w:rPr>
              <w:rFonts w:hint="eastAsia" w:ascii="微软雅黑" w:hAnsi="微软雅黑" w:eastAsia="微软雅黑" w:cs="宋体"/>
              <w:szCs w:val="28"/>
              <w:lang w:val="en-US" w:eastAsia="zh-CN"/>
            </w:rPr>
            <w:t>(type=16)</w:t>
          </w:r>
          <w:r>
            <w:tab/>
          </w:r>
          <w:r>
            <w:fldChar w:fldCharType="begin"/>
          </w:r>
          <w:r>
            <w:instrText xml:space="preserve"> PAGEREF _Toc12082 \h </w:instrText>
          </w:r>
          <w:r>
            <w:fldChar w:fldCharType="separate"/>
          </w:r>
          <w:r>
            <w:t>17</w:t>
          </w:r>
          <w:r>
            <w:fldChar w:fldCharType="end"/>
          </w:r>
          <w:r>
            <w:rPr>
              <w:rFonts w:ascii="微软雅黑" w:hAnsi="微软雅黑" w:eastAsia="微软雅黑"/>
              <w:szCs w:val="18"/>
              <w:lang w:val="zh-CN"/>
            </w:rPr>
            <w:fldChar w:fldCharType="end"/>
          </w:r>
        </w:p>
        <w:p w14:paraId="4C3971AC">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_Toc13920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4.2</w:t>
          </w:r>
          <w:r>
            <w:rPr>
              <w:rFonts w:hint="eastAsia" w:ascii="微软雅黑" w:hAnsi="微软雅黑" w:eastAsia="微软雅黑"/>
              <w:szCs w:val="28"/>
            </w:rPr>
            <w:t>Wifi定位</w:t>
          </w:r>
          <w:r>
            <w:rPr>
              <w:rFonts w:hint="eastAsia" w:ascii="微软雅黑" w:hAnsi="微软雅黑" w:eastAsia="微软雅黑" w:cs="宋体"/>
              <w:szCs w:val="28"/>
              <w:lang w:val="en-US" w:eastAsia="zh-CN"/>
            </w:rPr>
            <w:t>(type=5)</w:t>
          </w:r>
          <w:r>
            <w:tab/>
          </w:r>
          <w:r>
            <w:fldChar w:fldCharType="begin"/>
          </w:r>
          <w:r>
            <w:instrText xml:space="preserve"> PAGEREF _Toc13920 \h </w:instrText>
          </w:r>
          <w:r>
            <w:fldChar w:fldCharType="separate"/>
          </w:r>
          <w:r>
            <w:t>18</w:t>
          </w:r>
          <w:r>
            <w:fldChar w:fldCharType="end"/>
          </w:r>
          <w:r>
            <w:rPr>
              <w:rFonts w:ascii="微软雅黑" w:hAnsi="微软雅黑" w:eastAsia="微软雅黑"/>
              <w:szCs w:val="18"/>
              <w:lang w:val="zh-CN"/>
            </w:rPr>
            <w:fldChar w:fldCharType="end"/>
          </w:r>
        </w:p>
        <w:p w14:paraId="2725AFFC">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_Toc4631 </w:instrText>
          </w:r>
          <w:r>
            <w:rPr>
              <w:rFonts w:ascii="微软雅黑" w:hAnsi="微软雅黑" w:eastAsia="微软雅黑"/>
              <w:szCs w:val="18"/>
              <w:lang w:val="zh-CN"/>
            </w:rPr>
            <w:fldChar w:fldCharType="separate"/>
          </w:r>
          <w:r>
            <w:rPr>
              <w:rFonts w:ascii="微软雅黑" w:hAnsi="微软雅黑" w:eastAsia="微软雅黑"/>
              <w:szCs w:val="28"/>
            </w:rPr>
            <w:t>2</w:t>
          </w:r>
          <w:r>
            <w:rPr>
              <w:rFonts w:hint="eastAsia" w:ascii="微软雅黑" w:hAnsi="微软雅黑" w:eastAsia="微软雅黑"/>
              <w:szCs w:val="28"/>
            </w:rPr>
            <w:t>.</w:t>
          </w:r>
          <w:r>
            <w:rPr>
              <w:rFonts w:hint="eastAsia" w:ascii="微软雅黑" w:hAnsi="微软雅黑" w:eastAsia="微软雅黑"/>
              <w:szCs w:val="28"/>
              <w:lang w:val="en-US" w:eastAsia="zh-CN"/>
            </w:rPr>
            <w:t>4.3</w:t>
          </w:r>
          <w:r>
            <w:rPr>
              <w:rFonts w:hint="eastAsia" w:ascii="微软雅黑" w:hAnsi="微软雅黑" w:eastAsia="微软雅黑"/>
              <w:szCs w:val="28"/>
            </w:rPr>
            <w:t>蓝牙BLE（室内定位数据）</w:t>
          </w:r>
          <w:r>
            <w:rPr>
              <w:rFonts w:hint="eastAsia" w:ascii="微软雅黑" w:hAnsi="微软雅黑" w:eastAsia="微软雅黑" w:cs="宋体"/>
              <w:szCs w:val="28"/>
              <w:lang w:val="en-US" w:eastAsia="zh-CN"/>
            </w:rPr>
            <w:t>(type=59)</w:t>
          </w:r>
          <w:r>
            <w:tab/>
          </w:r>
          <w:r>
            <w:fldChar w:fldCharType="begin"/>
          </w:r>
          <w:r>
            <w:instrText xml:space="preserve"> PAGEREF _Toc4631 \h </w:instrText>
          </w:r>
          <w:r>
            <w:fldChar w:fldCharType="separate"/>
          </w:r>
          <w:r>
            <w:t>18</w:t>
          </w:r>
          <w:r>
            <w:fldChar w:fldCharType="end"/>
          </w:r>
          <w:r>
            <w:rPr>
              <w:rFonts w:ascii="微软雅黑" w:hAnsi="微软雅黑" w:eastAsia="微软雅黑"/>
              <w:szCs w:val="18"/>
              <w:lang w:val="zh-CN"/>
            </w:rPr>
            <w:fldChar w:fldCharType="end"/>
          </w:r>
        </w:p>
        <w:p w14:paraId="4AFDD3C2">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_Toc19746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4.4</w:t>
          </w:r>
          <w:r>
            <w:rPr>
              <w:rFonts w:hint="eastAsia" w:ascii="微软雅黑" w:hAnsi="微软雅黑" w:eastAsia="微软雅黑"/>
              <w:szCs w:val="28"/>
            </w:rPr>
            <w:t>基站（LBS）定位数据</w:t>
          </w:r>
          <w:r>
            <w:rPr>
              <w:rFonts w:hint="eastAsia" w:ascii="微软雅黑" w:hAnsi="微软雅黑" w:eastAsia="微软雅黑" w:cs="宋体"/>
              <w:szCs w:val="28"/>
              <w:lang w:val="en-US" w:eastAsia="zh-CN"/>
            </w:rPr>
            <w:t>(type=3)</w:t>
          </w:r>
          <w:r>
            <w:tab/>
          </w:r>
          <w:r>
            <w:fldChar w:fldCharType="begin"/>
          </w:r>
          <w:r>
            <w:instrText xml:space="preserve"> PAGEREF _Toc19746 \h </w:instrText>
          </w:r>
          <w:r>
            <w:fldChar w:fldCharType="separate"/>
          </w:r>
          <w:r>
            <w:t>19</w:t>
          </w:r>
          <w:r>
            <w:fldChar w:fldCharType="end"/>
          </w:r>
          <w:r>
            <w:rPr>
              <w:rFonts w:ascii="微软雅黑" w:hAnsi="微软雅黑" w:eastAsia="微软雅黑"/>
              <w:szCs w:val="18"/>
              <w:lang w:val="zh-CN"/>
            </w:rPr>
            <w:fldChar w:fldCharType="end"/>
          </w:r>
        </w:p>
        <w:p w14:paraId="47615FF7">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_Toc2975 </w:instrText>
          </w:r>
          <w:r>
            <w:rPr>
              <w:rFonts w:ascii="微软雅黑" w:hAnsi="微软雅黑" w:eastAsia="微软雅黑"/>
              <w:szCs w:val="18"/>
              <w:lang w:val="zh-CN"/>
            </w:rPr>
            <w:fldChar w:fldCharType="separate"/>
          </w:r>
          <w:r>
            <w:rPr>
              <w:rFonts w:hint="eastAsia" w:ascii="微软雅黑" w:hAnsi="微软雅黑" w:eastAsia="微软雅黑"/>
              <w:szCs w:val="28"/>
              <w:lang w:val="en-US" w:eastAsia="zh-CN"/>
            </w:rPr>
            <w:t>2.4.5 UWB定位（type=160）</w:t>
          </w:r>
          <w:r>
            <w:tab/>
          </w:r>
          <w:r>
            <w:fldChar w:fldCharType="begin"/>
          </w:r>
          <w:r>
            <w:instrText xml:space="preserve"> PAGEREF _Toc2975 \h </w:instrText>
          </w:r>
          <w:r>
            <w:fldChar w:fldCharType="separate"/>
          </w:r>
          <w:r>
            <w:t>20</w:t>
          </w:r>
          <w:r>
            <w:fldChar w:fldCharType="end"/>
          </w:r>
          <w:r>
            <w:rPr>
              <w:rFonts w:ascii="微软雅黑" w:hAnsi="微软雅黑" w:eastAsia="微软雅黑"/>
              <w:szCs w:val="18"/>
              <w:lang w:val="zh-CN"/>
            </w:rPr>
            <w:fldChar w:fldCharType="end"/>
          </w:r>
        </w:p>
        <w:p w14:paraId="31F53578">
          <w:pPr>
            <w:pStyle w:val="17"/>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_Toc12990 </w:instrText>
          </w:r>
          <w:r>
            <w:rPr>
              <w:rFonts w:ascii="微软雅黑" w:hAnsi="微软雅黑" w:eastAsia="微软雅黑"/>
              <w:szCs w:val="18"/>
              <w:lang w:val="zh-CN"/>
            </w:rPr>
            <w:fldChar w:fldCharType="separate"/>
          </w:r>
          <w:r>
            <w:rPr>
              <w:rFonts w:ascii="微软雅黑" w:hAnsi="微软雅黑" w:eastAsia="微软雅黑"/>
              <w:szCs w:val="28"/>
            </w:rPr>
            <w:t>2</w:t>
          </w:r>
          <w:r>
            <w:rPr>
              <w:rFonts w:hint="eastAsia" w:ascii="微软雅黑" w:hAnsi="微软雅黑" w:eastAsia="微软雅黑"/>
              <w:szCs w:val="28"/>
            </w:rPr>
            <w:t>.</w:t>
          </w:r>
          <w:r>
            <w:rPr>
              <w:rFonts w:hint="eastAsia" w:ascii="微软雅黑" w:hAnsi="微软雅黑" w:eastAsia="微软雅黑"/>
              <w:szCs w:val="28"/>
              <w:lang w:val="en-US" w:eastAsia="zh-CN"/>
            </w:rPr>
            <w:t>5 特殊推送-特殊设备或版本支持</w:t>
          </w:r>
          <w:r>
            <w:tab/>
          </w:r>
          <w:r>
            <w:fldChar w:fldCharType="begin"/>
          </w:r>
          <w:r>
            <w:instrText xml:space="preserve"> PAGEREF _Toc12990 \h </w:instrText>
          </w:r>
          <w:r>
            <w:fldChar w:fldCharType="separate"/>
          </w:r>
          <w:r>
            <w:t>21</w:t>
          </w:r>
          <w:r>
            <w:fldChar w:fldCharType="end"/>
          </w:r>
          <w:r>
            <w:rPr>
              <w:rFonts w:ascii="微软雅黑" w:hAnsi="微软雅黑" w:eastAsia="微软雅黑"/>
              <w:szCs w:val="18"/>
              <w:lang w:val="zh-CN"/>
            </w:rPr>
            <w:fldChar w:fldCharType="end"/>
          </w:r>
        </w:p>
        <w:p w14:paraId="5A3A4D18">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_Toc16716 </w:instrText>
          </w:r>
          <w:r>
            <w:rPr>
              <w:rFonts w:ascii="微软雅黑" w:hAnsi="微软雅黑" w:eastAsia="微软雅黑"/>
              <w:szCs w:val="18"/>
              <w:lang w:val="zh-CN"/>
            </w:rPr>
            <w:fldChar w:fldCharType="separate"/>
          </w:r>
          <w:r>
            <w:rPr>
              <w:rFonts w:hint="eastAsia" w:ascii="微软雅黑" w:hAnsi="微软雅黑" w:eastAsia="微软雅黑"/>
              <w:szCs w:val="28"/>
              <w:lang w:val="en-US" w:eastAsia="zh-CN"/>
            </w:rPr>
            <w:t>2.5.1</w:t>
          </w:r>
          <w:r>
            <w:rPr>
              <w:rFonts w:hint="eastAsia" w:ascii="微软雅黑" w:hAnsi="微软雅黑" w:eastAsia="微软雅黑"/>
              <w:szCs w:val="28"/>
            </w:rPr>
            <w:t>防拆手环（佩戴/摘除，开锁，表带破坏等报警</w:t>
          </w:r>
          <w:r>
            <w:rPr>
              <w:rFonts w:hint="eastAsia" w:ascii="微软雅黑" w:hAnsi="微软雅黑" w:eastAsia="微软雅黑"/>
              <w:szCs w:val="28"/>
              <w:lang w:val="en-US" w:eastAsia="zh-CN"/>
            </w:rPr>
            <w:t>-防拆手环特有</w:t>
          </w:r>
          <w:r>
            <w:rPr>
              <w:rFonts w:hint="eastAsia" w:ascii="微软雅黑" w:hAnsi="微软雅黑" w:eastAsia="微软雅黑"/>
              <w:szCs w:val="28"/>
            </w:rPr>
            <w:t>）</w:t>
          </w:r>
          <w:r>
            <w:tab/>
          </w:r>
          <w:r>
            <w:fldChar w:fldCharType="begin"/>
          </w:r>
          <w:r>
            <w:instrText xml:space="preserve"> PAGEREF _Toc16716 \h </w:instrText>
          </w:r>
          <w:r>
            <w:fldChar w:fldCharType="separate"/>
          </w:r>
          <w:r>
            <w:t>21</w:t>
          </w:r>
          <w:r>
            <w:fldChar w:fldCharType="end"/>
          </w:r>
          <w:r>
            <w:rPr>
              <w:rFonts w:ascii="微软雅黑" w:hAnsi="微软雅黑" w:eastAsia="微软雅黑"/>
              <w:szCs w:val="18"/>
              <w:lang w:val="zh-CN"/>
            </w:rPr>
            <w:fldChar w:fldCharType="end"/>
          </w:r>
        </w:p>
        <w:p w14:paraId="30B944A7">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_Toc18129 </w:instrText>
          </w:r>
          <w:r>
            <w:rPr>
              <w:rFonts w:ascii="微软雅黑" w:hAnsi="微软雅黑" w:eastAsia="微软雅黑"/>
              <w:szCs w:val="18"/>
              <w:lang w:val="zh-CN"/>
            </w:rPr>
            <w:fldChar w:fldCharType="separate"/>
          </w:r>
          <w:r>
            <w:rPr>
              <w:rFonts w:ascii="微软雅黑" w:hAnsi="微软雅黑" w:eastAsia="微软雅黑"/>
              <w:szCs w:val="28"/>
            </w:rPr>
            <w:t>2</w:t>
          </w:r>
          <w:r>
            <w:rPr>
              <w:rFonts w:hint="eastAsia" w:ascii="微软雅黑" w:hAnsi="微软雅黑" w:eastAsia="微软雅黑"/>
              <w:szCs w:val="28"/>
            </w:rPr>
            <w:t>.</w:t>
          </w:r>
          <w:r>
            <w:rPr>
              <w:rFonts w:hint="eastAsia" w:ascii="微软雅黑" w:hAnsi="微软雅黑" w:eastAsia="微软雅黑"/>
              <w:szCs w:val="28"/>
              <w:lang w:val="en-US" w:eastAsia="zh-CN"/>
            </w:rPr>
            <w:t>5.2</w:t>
          </w:r>
          <w:r>
            <w:rPr>
              <w:rFonts w:hint="eastAsia" w:ascii="微软雅黑" w:hAnsi="微软雅黑" w:eastAsia="微软雅黑"/>
              <w:szCs w:val="28"/>
            </w:rPr>
            <w:t>休眠进入 休眠退出 园区进出 无信号</w:t>
          </w:r>
          <w:r>
            <w:rPr>
              <w:rFonts w:hint="eastAsia" w:ascii="微软雅黑" w:hAnsi="微软雅黑" w:eastAsia="微软雅黑"/>
              <w:szCs w:val="28"/>
              <w:lang w:eastAsia="zh-CN"/>
            </w:rPr>
            <w:t>（</w:t>
          </w:r>
          <w:r>
            <w:rPr>
              <w:rFonts w:hint="eastAsia" w:ascii="微软雅黑" w:hAnsi="微软雅黑" w:eastAsia="微软雅黑"/>
              <w:szCs w:val="28"/>
              <w:lang w:val="en-US" w:eastAsia="zh-CN"/>
            </w:rPr>
            <w:t>特定设备专有</w:t>
          </w:r>
          <w:r>
            <w:rPr>
              <w:rFonts w:hint="eastAsia" w:ascii="微软雅黑" w:hAnsi="微软雅黑" w:eastAsia="微软雅黑"/>
              <w:szCs w:val="28"/>
              <w:lang w:eastAsia="zh-CN"/>
            </w:rPr>
            <w:t>）</w:t>
          </w:r>
          <w:r>
            <w:rPr>
              <w:rFonts w:hint="eastAsia" w:ascii="微软雅黑" w:hAnsi="微软雅黑" w:eastAsia="微软雅黑" w:cs="宋体"/>
              <w:szCs w:val="28"/>
              <w:lang w:val="en-US" w:eastAsia="zh-CN"/>
            </w:rPr>
            <w:t>(type=51)</w:t>
          </w:r>
          <w:r>
            <w:tab/>
          </w:r>
          <w:r>
            <w:fldChar w:fldCharType="begin"/>
          </w:r>
          <w:r>
            <w:instrText xml:space="preserve"> PAGEREF _Toc18129 \h </w:instrText>
          </w:r>
          <w:r>
            <w:fldChar w:fldCharType="separate"/>
          </w:r>
          <w:r>
            <w:t>21</w:t>
          </w:r>
          <w:r>
            <w:fldChar w:fldCharType="end"/>
          </w:r>
          <w:r>
            <w:rPr>
              <w:rFonts w:ascii="微软雅黑" w:hAnsi="微软雅黑" w:eastAsia="微软雅黑"/>
              <w:szCs w:val="18"/>
              <w:lang w:val="zh-CN"/>
            </w:rPr>
            <w:fldChar w:fldCharType="end"/>
          </w:r>
        </w:p>
        <w:p w14:paraId="55605988">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_Toc11233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5.3</w:t>
          </w:r>
          <w:r>
            <w:rPr>
              <w:rFonts w:hint="eastAsia" w:ascii="微软雅黑" w:hAnsi="微软雅黑" w:eastAsia="微软雅黑"/>
              <w:szCs w:val="28"/>
            </w:rPr>
            <w:t>签到</w:t>
          </w:r>
          <w:r>
            <w:rPr>
              <w:rFonts w:hint="eastAsia" w:ascii="微软雅黑" w:hAnsi="微软雅黑" w:eastAsia="微软雅黑"/>
              <w:szCs w:val="28"/>
              <w:lang w:eastAsia="zh-CN"/>
            </w:rPr>
            <w:t>（</w:t>
          </w:r>
          <w:r>
            <w:rPr>
              <w:rFonts w:hint="eastAsia" w:ascii="微软雅黑" w:hAnsi="微软雅黑" w:eastAsia="微软雅黑"/>
              <w:szCs w:val="28"/>
              <w:lang w:val="en-US" w:eastAsia="zh-CN"/>
            </w:rPr>
            <w:t>特定设备专有</w:t>
          </w:r>
          <w:r>
            <w:rPr>
              <w:rFonts w:hint="eastAsia" w:ascii="微软雅黑" w:hAnsi="微软雅黑" w:eastAsia="微软雅黑"/>
              <w:szCs w:val="28"/>
              <w:lang w:eastAsia="zh-CN"/>
            </w:rPr>
            <w:t>）</w:t>
          </w:r>
          <w:r>
            <w:rPr>
              <w:rFonts w:hint="eastAsia" w:ascii="微软雅黑" w:hAnsi="微软雅黑" w:eastAsia="微软雅黑" w:cs="宋体"/>
              <w:szCs w:val="28"/>
              <w:lang w:val="en-US" w:eastAsia="zh-CN"/>
            </w:rPr>
            <w:t>(type=24)</w:t>
          </w:r>
          <w:r>
            <w:tab/>
          </w:r>
          <w:r>
            <w:fldChar w:fldCharType="begin"/>
          </w:r>
          <w:r>
            <w:instrText xml:space="preserve"> PAGEREF _Toc11233 \h </w:instrText>
          </w:r>
          <w:r>
            <w:fldChar w:fldCharType="separate"/>
          </w:r>
          <w:r>
            <w:t>22</w:t>
          </w:r>
          <w:r>
            <w:fldChar w:fldCharType="end"/>
          </w:r>
          <w:r>
            <w:rPr>
              <w:rFonts w:ascii="微软雅黑" w:hAnsi="微软雅黑" w:eastAsia="微软雅黑"/>
              <w:szCs w:val="18"/>
              <w:lang w:val="zh-CN"/>
            </w:rPr>
            <w:fldChar w:fldCharType="end"/>
          </w:r>
        </w:p>
        <w:p w14:paraId="0552C300">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_Toc16454 </w:instrText>
          </w:r>
          <w:r>
            <w:rPr>
              <w:rFonts w:ascii="微软雅黑" w:hAnsi="微软雅黑" w:eastAsia="微软雅黑"/>
              <w:szCs w:val="18"/>
              <w:lang w:val="zh-CN"/>
            </w:rPr>
            <w:fldChar w:fldCharType="separate"/>
          </w:r>
          <w:r>
            <w:rPr>
              <w:rFonts w:ascii="微软雅黑" w:hAnsi="微软雅黑" w:eastAsia="微软雅黑"/>
              <w:szCs w:val="28"/>
            </w:rPr>
            <w:t>2.</w:t>
          </w:r>
          <w:r>
            <w:rPr>
              <w:rFonts w:hint="eastAsia" w:ascii="微软雅黑" w:hAnsi="微软雅黑" w:eastAsia="微软雅黑"/>
              <w:szCs w:val="28"/>
              <w:lang w:val="en-US" w:eastAsia="zh-CN"/>
            </w:rPr>
            <w:t>5.4</w:t>
          </w:r>
          <w:r>
            <w:rPr>
              <w:rFonts w:hint="eastAsia" w:ascii="微软雅黑" w:hAnsi="微软雅黑" w:eastAsia="微软雅黑"/>
              <w:szCs w:val="28"/>
            </w:rPr>
            <w:t>签退</w:t>
          </w:r>
          <w:r>
            <w:rPr>
              <w:rFonts w:hint="eastAsia" w:ascii="微软雅黑" w:hAnsi="微软雅黑" w:eastAsia="微软雅黑"/>
              <w:szCs w:val="28"/>
              <w:lang w:eastAsia="zh-CN"/>
            </w:rPr>
            <w:t>（</w:t>
          </w:r>
          <w:r>
            <w:rPr>
              <w:rFonts w:hint="eastAsia" w:ascii="微软雅黑" w:hAnsi="微软雅黑" w:eastAsia="微软雅黑"/>
              <w:szCs w:val="28"/>
              <w:lang w:val="en-US" w:eastAsia="zh-CN"/>
            </w:rPr>
            <w:t>特定设备专有</w:t>
          </w:r>
          <w:r>
            <w:rPr>
              <w:rFonts w:hint="eastAsia" w:ascii="微软雅黑" w:hAnsi="微软雅黑" w:eastAsia="微软雅黑"/>
              <w:szCs w:val="28"/>
              <w:lang w:eastAsia="zh-CN"/>
            </w:rPr>
            <w:t>）</w:t>
          </w:r>
          <w:r>
            <w:rPr>
              <w:rFonts w:hint="eastAsia" w:ascii="微软雅黑" w:hAnsi="微软雅黑" w:eastAsia="微软雅黑" w:cs="宋体"/>
              <w:szCs w:val="28"/>
              <w:lang w:val="en-US" w:eastAsia="zh-CN"/>
            </w:rPr>
            <w:t>(type=25)</w:t>
          </w:r>
          <w:r>
            <w:tab/>
          </w:r>
          <w:r>
            <w:fldChar w:fldCharType="begin"/>
          </w:r>
          <w:r>
            <w:instrText xml:space="preserve"> PAGEREF _Toc16454 \h </w:instrText>
          </w:r>
          <w:r>
            <w:fldChar w:fldCharType="separate"/>
          </w:r>
          <w:r>
            <w:t>22</w:t>
          </w:r>
          <w:r>
            <w:fldChar w:fldCharType="end"/>
          </w:r>
          <w:r>
            <w:rPr>
              <w:rFonts w:ascii="微软雅黑" w:hAnsi="微软雅黑" w:eastAsia="微软雅黑"/>
              <w:szCs w:val="18"/>
              <w:lang w:val="zh-CN"/>
            </w:rPr>
            <w:fldChar w:fldCharType="end"/>
          </w:r>
        </w:p>
        <w:p w14:paraId="6DDB44C1">
          <w:pPr>
            <w:pStyle w:val="17"/>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_Toc2826 </w:instrText>
          </w:r>
          <w:r>
            <w:rPr>
              <w:rFonts w:ascii="微软雅黑" w:hAnsi="微软雅黑" w:eastAsia="微软雅黑"/>
              <w:szCs w:val="18"/>
              <w:lang w:val="zh-CN"/>
            </w:rPr>
            <w:fldChar w:fldCharType="separate"/>
          </w:r>
          <w:r>
            <w:rPr>
              <w:rFonts w:hint="eastAsia" w:ascii="微软雅黑" w:hAnsi="微软雅黑" w:eastAsia="微软雅黑"/>
              <w:szCs w:val="28"/>
              <w:lang w:val="en-US" w:eastAsia="zh-CN"/>
            </w:rPr>
            <w:t>2.6 平台功能推送</w:t>
          </w:r>
          <w:r>
            <w:tab/>
          </w:r>
          <w:r>
            <w:fldChar w:fldCharType="begin"/>
          </w:r>
          <w:r>
            <w:instrText xml:space="preserve"> PAGEREF _Toc2826 \h </w:instrText>
          </w:r>
          <w:r>
            <w:fldChar w:fldCharType="separate"/>
          </w:r>
          <w:r>
            <w:t>23</w:t>
          </w:r>
          <w:r>
            <w:fldChar w:fldCharType="end"/>
          </w:r>
          <w:r>
            <w:rPr>
              <w:rFonts w:ascii="微软雅黑" w:hAnsi="微软雅黑" w:eastAsia="微软雅黑"/>
              <w:szCs w:val="18"/>
              <w:lang w:val="zh-CN"/>
            </w:rPr>
            <w:fldChar w:fldCharType="end"/>
          </w:r>
        </w:p>
        <w:p w14:paraId="35562980">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_Toc23258 </w:instrText>
          </w:r>
          <w:r>
            <w:rPr>
              <w:rFonts w:ascii="微软雅黑" w:hAnsi="微软雅黑" w:eastAsia="微软雅黑"/>
              <w:szCs w:val="18"/>
              <w:lang w:val="zh-CN"/>
            </w:rPr>
            <w:fldChar w:fldCharType="separate"/>
          </w:r>
          <w:r>
            <w:rPr>
              <w:rFonts w:hint="eastAsia" w:ascii="微软雅黑" w:hAnsi="微软雅黑" w:eastAsia="微软雅黑"/>
              <w:szCs w:val="28"/>
              <w:lang w:val="en-US" w:eastAsia="zh-CN"/>
            </w:rPr>
            <w:t>2.6.1围栏报警推送</w:t>
          </w:r>
          <w:r>
            <w:rPr>
              <w:rFonts w:hint="eastAsia" w:ascii="微软雅黑" w:hAnsi="微软雅黑" w:eastAsia="微软雅黑" w:cs="宋体"/>
              <w:szCs w:val="28"/>
              <w:lang w:val="en-US" w:eastAsia="zh-CN"/>
            </w:rPr>
            <w:t>(type=1)</w:t>
          </w:r>
          <w:r>
            <w:tab/>
          </w:r>
          <w:r>
            <w:fldChar w:fldCharType="begin"/>
          </w:r>
          <w:r>
            <w:instrText xml:space="preserve"> PAGEREF _Toc23258 \h </w:instrText>
          </w:r>
          <w:r>
            <w:fldChar w:fldCharType="separate"/>
          </w:r>
          <w:r>
            <w:t>23</w:t>
          </w:r>
          <w:r>
            <w:fldChar w:fldCharType="end"/>
          </w:r>
          <w:r>
            <w:rPr>
              <w:rFonts w:ascii="微软雅黑" w:hAnsi="微软雅黑" w:eastAsia="微软雅黑"/>
              <w:szCs w:val="18"/>
              <w:lang w:val="zh-CN"/>
            </w:rPr>
            <w:fldChar w:fldCharType="end"/>
          </w:r>
        </w:p>
        <w:p w14:paraId="45B42EFE">
          <w:pPr>
            <w:pStyle w:val="17"/>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_Toc17219 </w:instrText>
          </w:r>
          <w:r>
            <w:rPr>
              <w:rFonts w:ascii="微软雅黑" w:hAnsi="微软雅黑" w:eastAsia="微软雅黑"/>
              <w:szCs w:val="18"/>
              <w:lang w:val="zh-CN"/>
            </w:rPr>
            <w:fldChar w:fldCharType="separate"/>
          </w:r>
          <w:r>
            <w:rPr>
              <w:rFonts w:hint="eastAsia" w:ascii="微软雅黑" w:hAnsi="微软雅黑" w:eastAsia="微软雅黑" w:cs="Times New Roman"/>
              <w:bCs/>
              <w:kern w:val="2"/>
              <w:szCs w:val="28"/>
              <w:lang w:val="en-US" w:eastAsia="zh-CN" w:bidi="ar-SA"/>
            </w:rPr>
            <w:t>2.7 下行反馈</w:t>
          </w:r>
          <w:r>
            <w:tab/>
          </w:r>
          <w:r>
            <w:fldChar w:fldCharType="begin"/>
          </w:r>
          <w:r>
            <w:instrText xml:space="preserve"> PAGEREF _Toc17219 \h </w:instrText>
          </w:r>
          <w:r>
            <w:fldChar w:fldCharType="separate"/>
          </w:r>
          <w:r>
            <w:t>23</w:t>
          </w:r>
          <w:r>
            <w:fldChar w:fldCharType="end"/>
          </w:r>
          <w:r>
            <w:rPr>
              <w:rFonts w:ascii="微软雅黑" w:hAnsi="微软雅黑" w:eastAsia="微软雅黑"/>
              <w:szCs w:val="18"/>
              <w:lang w:val="zh-CN"/>
            </w:rPr>
            <w:fldChar w:fldCharType="end"/>
          </w:r>
        </w:p>
        <w:p w14:paraId="2DC1F7F5">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_Toc2535 </w:instrText>
          </w:r>
          <w:r>
            <w:rPr>
              <w:rFonts w:ascii="微软雅黑" w:hAnsi="微软雅黑" w:eastAsia="微软雅黑"/>
              <w:szCs w:val="18"/>
              <w:lang w:val="zh-CN"/>
            </w:rPr>
            <w:fldChar w:fldCharType="separate"/>
          </w:r>
          <w:r>
            <w:rPr>
              <w:rFonts w:hint="eastAsia" w:ascii="微软雅黑" w:hAnsi="微软雅黑" w:eastAsia="微软雅黑" w:cs="Times New Roman"/>
              <w:bCs/>
              <w:kern w:val="2"/>
              <w:szCs w:val="28"/>
              <w:lang w:val="en-US" w:eastAsia="zh-CN" w:bidi="ar-SA"/>
            </w:rPr>
            <w:t>2.7.1 文字消息反馈（type=180）</w:t>
          </w:r>
          <w:r>
            <w:tab/>
          </w:r>
          <w:r>
            <w:fldChar w:fldCharType="begin"/>
          </w:r>
          <w:r>
            <w:instrText xml:space="preserve"> PAGEREF _Toc2535 \h </w:instrText>
          </w:r>
          <w:r>
            <w:fldChar w:fldCharType="separate"/>
          </w:r>
          <w:r>
            <w:t>23</w:t>
          </w:r>
          <w:r>
            <w:fldChar w:fldCharType="end"/>
          </w:r>
          <w:r>
            <w:rPr>
              <w:rFonts w:ascii="微软雅黑" w:hAnsi="微软雅黑" w:eastAsia="微软雅黑"/>
              <w:szCs w:val="18"/>
              <w:lang w:val="zh-CN"/>
            </w:rPr>
            <w:fldChar w:fldCharType="end"/>
          </w:r>
        </w:p>
        <w:p w14:paraId="04E1B1BB">
          <w:pPr>
            <w:pStyle w:val="15"/>
            <w:tabs>
              <w:tab w:val="right" w:leader="dot" w:pos="11340"/>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_Toc24593 </w:instrText>
          </w:r>
          <w:r>
            <w:rPr>
              <w:rFonts w:ascii="微软雅黑" w:hAnsi="微软雅黑" w:eastAsia="微软雅黑"/>
              <w:szCs w:val="18"/>
              <w:lang w:val="zh-CN"/>
            </w:rPr>
            <w:fldChar w:fldCharType="separate"/>
          </w:r>
          <w:r>
            <w:rPr>
              <w:rFonts w:hint="eastAsia" w:ascii="微软雅黑" w:hAnsi="微软雅黑" w:eastAsia="微软雅黑"/>
            </w:rPr>
            <w:t>三、平台下发指令到设备接口说明</w:t>
          </w:r>
          <w:r>
            <w:tab/>
          </w:r>
          <w:r>
            <w:fldChar w:fldCharType="begin"/>
          </w:r>
          <w:r>
            <w:instrText xml:space="preserve"> PAGEREF _Toc24593 \h </w:instrText>
          </w:r>
          <w:r>
            <w:fldChar w:fldCharType="separate"/>
          </w:r>
          <w:r>
            <w:t>24</w:t>
          </w:r>
          <w:r>
            <w:fldChar w:fldCharType="end"/>
          </w:r>
          <w:r>
            <w:rPr>
              <w:rFonts w:ascii="微软雅黑" w:hAnsi="微软雅黑" w:eastAsia="微软雅黑"/>
              <w:szCs w:val="18"/>
              <w:lang w:val="zh-CN"/>
            </w:rPr>
            <w:fldChar w:fldCharType="end"/>
          </w:r>
        </w:p>
        <w:p w14:paraId="5AC02629">
          <w:pPr>
            <w:pStyle w:val="17"/>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_Toc8773 </w:instrText>
          </w:r>
          <w:r>
            <w:rPr>
              <w:rFonts w:ascii="微软雅黑" w:hAnsi="微软雅黑" w:eastAsia="微软雅黑"/>
              <w:szCs w:val="18"/>
              <w:lang w:val="zh-CN"/>
            </w:rPr>
            <w:fldChar w:fldCharType="separate"/>
          </w:r>
          <w:r>
            <w:rPr>
              <w:rFonts w:hint="eastAsia" w:ascii="微软雅黑" w:hAnsi="微软雅黑" w:eastAsia="微软雅黑"/>
              <w:szCs w:val="28"/>
            </w:rPr>
            <w:t>3.1</w:t>
          </w:r>
          <w:r>
            <w:rPr>
              <w:rFonts w:hint="eastAsia" w:ascii="微软雅黑" w:hAnsi="微软雅黑" w:eastAsia="微软雅黑"/>
              <w:szCs w:val="28"/>
              <w:lang w:val="en-US" w:eastAsia="zh-CN"/>
            </w:rPr>
            <w:t>NB/4G</w:t>
          </w:r>
          <w:r>
            <w:rPr>
              <w:rFonts w:hint="eastAsia" w:ascii="微软雅黑" w:hAnsi="微软雅黑" w:eastAsia="微软雅黑"/>
              <w:szCs w:val="28"/>
            </w:rPr>
            <w:t>设备指令下行说明</w:t>
          </w:r>
          <w:r>
            <w:tab/>
          </w:r>
          <w:r>
            <w:fldChar w:fldCharType="begin"/>
          </w:r>
          <w:r>
            <w:instrText xml:space="preserve"> PAGEREF _Toc8773 \h </w:instrText>
          </w:r>
          <w:r>
            <w:fldChar w:fldCharType="separate"/>
          </w:r>
          <w:r>
            <w:t>24</w:t>
          </w:r>
          <w:r>
            <w:fldChar w:fldCharType="end"/>
          </w:r>
          <w:r>
            <w:rPr>
              <w:rFonts w:ascii="微软雅黑" w:hAnsi="微软雅黑" w:eastAsia="微软雅黑"/>
              <w:szCs w:val="18"/>
              <w:lang w:val="zh-CN"/>
            </w:rPr>
            <w:fldChar w:fldCharType="end"/>
          </w:r>
        </w:p>
        <w:p w14:paraId="3711EFCF">
          <w:pPr>
            <w:pStyle w:val="17"/>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_Toc1213 </w:instrText>
          </w:r>
          <w:r>
            <w:rPr>
              <w:rFonts w:ascii="微软雅黑" w:hAnsi="微软雅黑" w:eastAsia="微软雅黑"/>
              <w:szCs w:val="18"/>
              <w:lang w:val="zh-CN"/>
            </w:rPr>
            <w:fldChar w:fldCharType="separate"/>
          </w:r>
          <w:r>
            <w:rPr>
              <w:rFonts w:hint="eastAsia" w:ascii="微软雅黑" w:hAnsi="微软雅黑" w:eastAsia="微软雅黑"/>
              <w:szCs w:val="28"/>
              <w:lang w:val="en-US" w:eastAsia="zh-CN"/>
            </w:rPr>
            <w:t>3.2 安全校验码获取</w:t>
          </w:r>
          <w:r>
            <w:tab/>
          </w:r>
          <w:r>
            <w:fldChar w:fldCharType="begin"/>
          </w:r>
          <w:r>
            <w:instrText xml:space="preserve"> PAGEREF _Toc1213 \h </w:instrText>
          </w:r>
          <w:r>
            <w:fldChar w:fldCharType="separate"/>
          </w:r>
          <w:r>
            <w:t>30</w:t>
          </w:r>
          <w:r>
            <w:fldChar w:fldCharType="end"/>
          </w:r>
          <w:r>
            <w:rPr>
              <w:rFonts w:ascii="微软雅黑" w:hAnsi="微软雅黑" w:eastAsia="微软雅黑"/>
              <w:szCs w:val="18"/>
              <w:lang w:val="zh-CN"/>
            </w:rPr>
            <w:fldChar w:fldCharType="end"/>
          </w:r>
        </w:p>
        <w:p w14:paraId="48E69779">
          <w:pPr>
            <w:pStyle w:val="17"/>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_Toc15499 </w:instrText>
          </w:r>
          <w:r>
            <w:rPr>
              <w:rFonts w:ascii="微软雅黑" w:hAnsi="微软雅黑" w:eastAsia="微软雅黑"/>
              <w:szCs w:val="18"/>
              <w:lang w:val="zh-CN"/>
            </w:rPr>
            <w:fldChar w:fldCharType="separate"/>
          </w:r>
          <w:r>
            <w:rPr>
              <w:rFonts w:hint="eastAsia" w:ascii="微软雅黑" w:hAnsi="微软雅黑" w:eastAsia="微软雅黑" w:cs="等线"/>
              <w:szCs w:val="21"/>
              <w:lang w:val="en-US" w:eastAsia="zh-CN"/>
            </w:rPr>
            <w:t>附件：天气预警图片对应表格</w:t>
          </w:r>
          <w:r>
            <w:tab/>
          </w:r>
          <w:r>
            <w:fldChar w:fldCharType="begin"/>
          </w:r>
          <w:r>
            <w:instrText xml:space="preserve"> PAGEREF _Toc15499 \h </w:instrText>
          </w:r>
          <w:r>
            <w:fldChar w:fldCharType="separate"/>
          </w:r>
          <w:r>
            <w:t>31</w:t>
          </w:r>
          <w:r>
            <w:fldChar w:fldCharType="end"/>
          </w:r>
          <w:r>
            <w:rPr>
              <w:rFonts w:ascii="微软雅黑" w:hAnsi="微软雅黑" w:eastAsia="微软雅黑"/>
              <w:szCs w:val="18"/>
              <w:lang w:val="zh-CN"/>
            </w:rPr>
            <w:fldChar w:fldCharType="end"/>
          </w:r>
        </w:p>
        <w:p w14:paraId="0E6A4EAD">
          <w:pPr>
            <w:pStyle w:val="17"/>
            <w:spacing w:beforeLines="20" w:afterLines="20"/>
            <w:ind w:left="0" w:leftChars="0"/>
            <w:rPr>
              <w:lang w:val="zh-CN"/>
            </w:rPr>
          </w:pPr>
          <w:r>
            <w:rPr>
              <w:rFonts w:ascii="微软雅黑" w:hAnsi="微软雅黑" w:eastAsia="微软雅黑"/>
              <w:sz w:val="18"/>
              <w:szCs w:val="18"/>
              <w:lang w:val="zh-CN"/>
            </w:rPr>
            <w:fldChar w:fldCharType="end"/>
          </w:r>
        </w:p>
      </w:sdtContent>
    </w:sdt>
    <w:p w14:paraId="5EBC6FCD">
      <w:r>
        <w:br w:type="page"/>
      </w:r>
    </w:p>
    <w:tbl>
      <w:tblPr>
        <w:tblStyle w:val="21"/>
        <w:tblW w:w="89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8"/>
        <w:gridCol w:w="1148"/>
        <w:gridCol w:w="1514"/>
        <w:gridCol w:w="5237"/>
      </w:tblGrid>
      <w:tr w14:paraId="28399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9" w:hRule="exact"/>
          <w:jc w:val="center"/>
        </w:trPr>
        <w:tc>
          <w:tcPr>
            <w:tcW w:w="1098" w:type="dxa"/>
            <w:vAlign w:val="center"/>
          </w:tcPr>
          <w:p w14:paraId="6CDB112C">
            <w:pPr>
              <w:spacing w:before="100" w:beforeAutospacing="1" w:after="100" w:afterAutospacing="1"/>
              <w:jc w:val="center"/>
              <w:rPr>
                <w:rFonts w:hint="eastAsia" w:ascii="Arial" w:hAnsi="Arial" w:eastAsia="微软雅黑" w:cs="Arial"/>
                <w:sz w:val="18"/>
                <w:szCs w:val="18"/>
                <w:lang w:eastAsia="zh-CN"/>
              </w:rPr>
            </w:pPr>
            <w:r>
              <w:rPr>
                <w:rFonts w:ascii="Arial" w:hAnsi="Arial" w:cs="Arial"/>
                <w:sz w:val="18"/>
                <w:szCs w:val="18"/>
              </w:rPr>
              <w:t>V</w:t>
            </w:r>
            <w:r>
              <w:rPr>
                <w:rFonts w:hint="eastAsia" w:ascii="Arial" w:hAnsi="Arial" w:cs="Arial"/>
                <w:sz w:val="18"/>
                <w:szCs w:val="18"/>
              </w:rPr>
              <w:t>1.</w:t>
            </w:r>
            <w:r>
              <w:rPr>
                <w:rFonts w:hint="eastAsia" w:ascii="Arial" w:hAnsi="Arial" w:cs="Arial"/>
                <w:sz w:val="18"/>
                <w:szCs w:val="18"/>
                <w:lang w:val="en-US" w:eastAsia="zh-CN"/>
              </w:rPr>
              <w:t>0</w:t>
            </w:r>
          </w:p>
        </w:tc>
        <w:tc>
          <w:tcPr>
            <w:tcW w:w="1148" w:type="dxa"/>
            <w:vAlign w:val="center"/>
          </w:tcPr>
          <w:p w14:paraId="759BBD6E">
            <w:pPr>
              <w:spacing w:before="100" w:beforeAutospacing="1" w:after="100" w:afterAutospacing="1"/>
              <w:jc w:val="center"/>
              <w:rPr>
                <w:rFonts w:ascii="Arial" w:hAnsi="Arial" w:cs="Arial"/>
                <w:sz w:val="18"/>
                <w:szCs w:val="18"/>
              </w:rPr>
            </w:pPr>
          </w:p>
        </w:tc>
        <w:tc>
          <w:tcPr>
            <w:tcW w:w="1514" w:type="dxa"/>
            <w:vAlign w:val="center"/>
          </w:tcPr>
          <w:p w14:paraId="0AB90916">
            <w:pPr>
              <w:spacing w:before="100" w:beforeAutospacing="1" w:after="100" w:afterAutospacing="1"/>
              <w:jc w:val="center"/>
              <w:rPr>
                <w:rFonts w:hint="default" w:ascii="Arial" w:hAnsi="Arial" w:eastAsia="微软雅黑" w:cs="Arial"/>
                <w:sz w:val="18"/>
                <w:szCs w:val="18"/>
                <w:lang w:val="en-US" w:eastAsia="zh-CN"/>
              </w:rPr>
            </w:pPr>
            <w:r>
              <w:rPr>
                <w:rFonts w:hint="eastAsia" w:ascii="Arial" w:hAnsi="Arial" w:cs="Arial"/>
                <w:sz w:val="18"/>
                <w:szCs w:val="18"/>
              </w:rPr>
              <w:t>2024-</w:t>
            </w:r>
            <w:r>
              <w:rPr>
                <w:rFonts w:hint="eastAsia" w:ascii="Arial" w:hAnsi="Arial" w:cs="Arial"/>
                <w:sz w:val="18"/>
                <w:szCs w:val="18"/>
                <w:lang w:val="en-US" w:eastAsia="zh-CN"/>
              </w:rPr>
              <w:t>12-29</w:t>
            </w:r>
          </w:p>
        </w:tc>
        <w:tc>
          <w:tcPr>
            <w:tcW w:w="5237" w:type="dxa"/>
            <w:vAlign w:val="center"/>
          </w:tcPr>
          <w:p w14:paraId="4E488887">
            <w:pPr>
              <w:spacing w:before="100" w:beforeAutospacing="1" w:after="100" w:afterAutospacing="1"/>
              <w:jc w:val="center"/>
              <w:rPr>
                <w:rFonts w:hint="default" w:ascii="Arial" w:hAnsi="Arial" w:eastAsia="微软雅黑" w:cs="Arial"/>
                <w:sz w:val="18"/>
                <w:szCs w:val="18"/>
                <w:lang w:val="en-US" w:eastAsia="zh-CN"/>
              </w:rPr>
            </w:pPr>
            <w:r>
              <w:rPr>
                <w:rFonts w:hint="eastAsia" w:ascii="Arial" w:hAnsi="Arial" w:eastAsia="微软雅黑" w:cs="Arial"/>
                <w:sz w:val="18"/>
                <w:szCs w:val="18"/>
                <w:lang w:val="en-US" w:eastAsia="zh-CN"/>
              </w:rPr>
              <w:t>新增设备端健康阈值报警推送</w:t>
            </w:r>
          </w:p>
        </w:tc>
      </w:tr>
      <w:tr w14:paraId="54A5E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9" w:hRule="exact"/>
          <w:jc w:val="center"/>
        </w:trPr>
        <w:tc>
          <w:tcPr>
            <w:tcW w:w="1098" w:type="dxa"/>
            <w:vAlign w:val="center"/>
          </w:tcPr>
          <w:p w14:paraId="7E6F69DE">
            <w:pPr>
              <w:spacing w:before="100" w:beforeAutospacing="1" w:after="100" w:afterAutospacing="1"/>
              <w:jc w:val="center"/>
              <w:rPr>
                <w:rFonts w:hint="default" w:ascii="Arial" w:hAnsi="Arial" w:cs="Arial" w:eastAsiaTheme="minorEastAsia"/>
                <w:sz w:val="18"/>
                <w:szCs w:val="18"/>
                <w:lang w:val="en-US" w:eastAsia="zh-CN"/>
              </w:rPr>
            </w:pPr>
            <w:r>
              <w:rPr>
                <w:rFonts w:hint="eastAsia" w:ascii="Arial" w:hAnsi="Arial" w:cs="Arial"/>
                <w:sz w:val="18"/>
                <w:szCs w:val="18"/>
                <w:lang w:val="en-US" w:eastAsia="zh-CN"/>
              </w:rPr>
              <w:t>V1.1</w:t>
            </w:r>
          </w:p>
        </w:tc>
        <w:tc>
          <w:tcPr>
            <w:tcW w:w="1148" w:type="dxa"/>
            <w:vAlign w:val="center"/>
          </w:tcPr>
          <w:p w14:paraId="57BEABF5">
            <w:pPr>
              <w:spacing w:before="100" w:beforeAutospacing="1" w:after="100" w:afterAutospacing="1"/>
              <w:jc w:val="center"/>
              <w:rPr>
                <w:rFonts w:ascii="Arial" w:hAnsi="Arial" w:cs="Arial"/>
                <w:sz w:val="18"/>
                <w:szCs w:val="18"/>
              </w:rPr>
            </w:pPr>
          </w:p>
        </w:tc>
        <w:tc>
          <w:tcPr>
            <w:tcW w:w="1514" w:type="dxa"/>
            <w:vAlign w:val="center"/>
          </w:tcPr>
          <w:p w14:paraId="682DFA13">
            <w:pPr>
              <w:spacing w:before="100" w:beforeAutospacing="1" w:after="100" w:afterAutospacing="1"/>
              <w:jc w:val="center"/>
              <w:rPr>
                <w:rFonts w:hint="default" w:ascii="Arial" w:hAnsi="Arial" w:cs="Arial" w:eastAsiaTheme="minorEastAsia"/>
                <w:sz w:val="18"/>
                <w:szCs w:val="18"/>
                <w:lang w:val="en-US" w:eastAsia="zh-CN"/>
              </w:rPr>
            </w:pPr>
            <w:r>
              <w:rPr>
                <w:rFonts w:hint="eastAsia" w:ascii="Arial" w:hAnsi="Arial" w:cs="Arial"/>
                <w:sz w:val="18"/>
                <w:szCs w:val="18"/>
                <w:lang w:val="en-US" w:eastAsia="zh-CN"/>
              </w:rPr>
              <w:t>2025-01-14</w:t>
            </w:r>
          </w:p>
        </w:tc>
        <w:tc>
          <w:tcPr>
            <w:tcW w:w="5237" w:type="dxa"/>
            <w:vAlign w:val="center"/>
          </w:tcPr>
          <w:p w14:paraId="53E18631">
            <w:pPr>
              <w:spacing w:before="100" w:beforeAutospacing="1" w:after="100" w:afterAutospacing="1"/>
              <w:jc w:val="center"/>
              <w:rPr>
                <w:rFonts w:hint="default" w:ascii="Arial" w:hAnsi="Arial" w:eastAsia="微软雅黑" w:cs="Arial"/>
                <w:sz w:val="18"/>
                <w:szCs w:val="18"/>
                <w:lang w:val="en-US" w:eastAsia="zh-CN"/>
              </w:rPr>
            </w:pPr>
            <w:r>
              <w:rPr>
                <w:rFonts w:hint="eastAsia" w:ascii="Arial" w:hAnsi="Arial" w:eastAsia="微软雅黑" w:cs="Arial"/>
                <w:sz w:val="18"/>
                <w:szCs w:val="18"/>
                <w:lang w:val="en-US" w:eastAsia="zh-CN"/>
              </w:rPr>
              <w:t>增加下行说明：设备下行的指令12小时内有效(假设设备没有和服务器通信却下行了指令，该指令保留12小时，过期则清除)</w:t>
            </w:r>
          </w:p>
        </w:tc>
      </w:tr>
      <w:tr w14:paraId="4B66B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9" w:hRule="exact"/>
          <w:jc w:val="center"/>
        </w:trPr>
        <w:tc>
          <w:tcPr>
            <w:tcW w:w="1098" w:type="dxa"/>
            <w:vAlign w:val="center"/>
          </w:tcPr>
          <w:p w14:paraId="36B9FE66">
            <w:pPr>
              <w:spacing w:before="100" w:beforeAutospacing="1" w:after="100" w:afterAutospacing="1"/>
              <w:jc w:val="center"/>
              <w:rPr>
                <w:rFonts w:hint="default" w:ascii="Arial" w:hAnsi="Arial" w:cs="Arial"/>
                <w:sz w:val="18"/>
                <w:szCs w:val="18"/>
                <w:lang w:val="en-US" w:eastAsia="zh-CN"/>
              </w:rPr>
            </w:pPr>
            <w:r>
              <w:rPr>
                <w:rFonts w:hint="eastAsia" w:ascii="Arial" w:hAnsi="Arial" w:cs="Arial"/>
                <w:sz w:val="18"/>
                <w:szCs w:val="18"/>
                <w:lang w:val="en-US" w:eastAsia="zh-CN"/>
              </w:rPr>
              <w:t>V1.2</w:t>
            </w:r>
          </w:p>
        </w:tc>
        <w:tc>
          <w:tcPr>
            <w:tcW w:w="1148" w:type="dxa"/>
            <w:vAlign w:val="center"/>
          </w:tcPr>
          <w:p w14:paraId="11783602">
            <w:pPr>
              <w:spacing w:before="100" w:beforeAutospacing="1" w:after="100" w:afterAutospacing="1"/>
              <w:jc w:val="center"/>
              <w:rPr>
                <w:rFonts w:ascii="Arial" w:hAnsi="Arial" w:cs="Arial"/>
                <w:sz w:val="18"/>
                <w:szCs w:val="18"/>
              </w:rPr>
            </w:pPr>
          </w:p>
        </w:tc>
        <w:tc>
          <w:tcPr>
            <w:tcW w:w="1514" w:type="dxa"/>
            <w:vAlign w:val="center"/>
          </w:tcPr>
          <w:p w14:paraId="49BAA43A">
            <w:pPr>
              <w:spacing w:before="100" w:beforeAutospacing="1" w:after="100" w:afterAutospacing="1"/>
              <w:jc w:val="center"/>
              <w:rPr>
                <w:rFonts w:hint="default" w:ascii="Arial" w:hAnsi="Arial" w:cs="Arial"/>
                <w:sz w:val="18"/>
                <w:szCs w:val="18"/>
                <w:lang w:val="en-US" w:eastAsia="zh-CN"/>
              </w:rPr>
            </w:pPr>
            <w:r>
              <w:rPr>
                <w:rFonts w:hint="eastAsia" w:ascii="Arial" w:hAnsi="Arial" w:cs="Arial"/>
                <w:sz w:val="18"/>
                <w:szCs w:val="18"/>
                <w:lang w:val="en-US" w:eastAsia="zh-CN"/>
              </w:rPr>
              <w:t>2025-01-16</w:t>
            </w:r>
          </w:p>
        </w:tc>
        <w:tc>
          <w:tcPr>
            <w:tcW w:w="5237" w:type="dxa"/>
            <w:vAlign w:val="center"/>
          </w:tcPr>
          <w:p w14:paraId="72053970">
            <w:pPr>
              <w:spacing w:before="100" w:beforeAutospacing="1" w:after="100" w:afterAutospacing="1"/>
              <w:jc w:val="center"/>
              <w:rPr>
                <w:rFonts w:hint="default" w:ascii="Arial" w:hAnsi="Arial" w:eastAsia="微软雅黑" w:cs="Arial"/>
                <w:sz w:val="18"/>
                <w:szCs w:val="18"/>
                <w:lang w:val="en-US" w:eastAsia="zh-CN"/>
              </w:rPr>
            </w:pPr>
            <w:r>
              <w:rPr>
                <w:rFonts w:hint="eastAsia" w:ascii="Arial" w:hAnsi="Arial" w:eastAsia="微软雅黑" w:cs="Arial"/>
                <w:sz w:val="18"/>
                <w:szCs w:val="18"/>
                <w:lang w:val="en-US" w:eastAsia="zh-CN"/>
              </w:rPr>
              <w:t>增加上报类型：type=66,充电状态</w:t>
            </w:r>
          </w:p>
        </w:tc>
      </w:tr>
      <w:tr w14:paraId="50E36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9" w:hRule="exact"/>
          <w:jc w:val="center"/>
        </w:trPr>
        <w:tc>
          <w:tcPr>
            <w:tcW w:w="1098" w:type="dxa"/>
            <w:vAlign w:val="center"/>
          </w:tcPr>
          <w:p w14:paraId="2A596DF0">
            <w:pPr>
              <w:spacing w:before="100" w:beforeAutospacing="1" w:after="100" w:afterAutospacing="1"/>
              <w:jc w:val="center"/>
              <w:rPr>
                <w:rFonts w:hint="default" w:ascii="Arial" w:hAnsi="Arial" w:cs="Arial"/>
                <w:sz w:val="18"/>
                <w:szCs w:val="18"/>
                <w:lang w:val="en-US" w:eastAsia="zh-CN"/>
              </w:rPr>
            </w:pPr>
            <w:r>
              <w:rPr>
                <w:rFonts w:hint="eastAsia" w:ascii="Arial" w:hAnsi="Arial" w:cs="Arial"/>
                <w:sz w:val="18"/>
                <w:szCs w:val="18"/>
                <w:lang w:val="en-US" w:eastAsia="zh-CN"/>
              </w:rPr>
              <w:t>V1.3</w:t>
            </w:r>
          </w:p>
        </w:tc>
        <w:tc>
          <w:tcPr>
            <w:tcW w:w="1148" w:type="dxa"/>
            <w:vAlign w:val="center"/>
          </w:tcPr>
          <w:p w14:paraId="636CB8CB">
            <w:pPr>
              <w:spacing w:before="100" w:beforeAutospacing="1" w:after="100" w:afterAutospacing="1"/>
              <w:jc w:val="center"/>
              <w:rPr>
                <w:rFonts w:ascii="Arial" w:hAnsi="Arial" w:cs="Arial"/>
                <w:sz w:val="18"/>
                <w:szCs w:val="18"/>
              </w:rPr>
            </w:pPr>
          </w:p>
        </w:tc>
        <w:tc>
          <w:tcPr>
            <w:tcW w:w="1514" w:type="dxa"/>
            <w:vAlign w:val="center"/>
          </w:tcPr>
          <w:p w14:paraId="653FBE17">
            <w:pPr>
              <w:spacing w:before="100" w:beforeAutospacing="1" w:after="100" w:afterAutospacing="1"/>
              <w:jc w:val="center"/>
              <w:rPr>
                <w:rFonts w:hint="default" w:ascii="Arial" w:hAnsi="Arial" w:cs="Arial"/>
                <w:sz w:val="18"/>
                <w:szCs w:val="18"/>
                <w:lang w:val="en-US" w:eastAsia="zh-CN"/>
              </w:rPr>
            </w:pPr>
            <w:r>
              <w:rPr>
                <w:rFonts w:hint="eastAsia" w:ascii="Arial" w:hAnsi="Arial" w:cs="Arial"/>
                <w:sz w:val="18"/>
                <w:szCs w:val="18"/>
                <w:lang w:val="en-US" w:eastAsia="zh-CN"/>
              </w:rPr>
              <w:t>2025-02-11</w:t>
            </w:r>
          </w:p>
        </w:tc>
        <w:tc>
          <w:tcPr>
            <w:tcW w:w="5237" w:type="dxa"/>
            <w:vAlign w:val="center"/>
          </w:tcPr>
          <w:p w14:paraId="3A762264">
            <w:pPr>
              <w:spacing w:before="100" w:beforeAutospacing="1" w:after="100" w:afterAutospacing="1"/>
              <w:jc w:val="center"/>
              <w:rPr>
                <w:rFonts w:hint="eastAsia" w:ascii="Arial" w:hAnsi="Arial" w:eastAsia="微软雅黑" w:cs="Arial"/>
                <w:sz w:val="18"/>
                <w:szCs w:val="18"/>
                <w:lang w:val="en-US" w:eastAsia="zh-CN"/>
              </w:rPr>
            </w:pPr>
            <w:r>
              <w:rPr>
                <w:rFonts w:hint="eastAsia" w:ascii="Arial" w:hAnsi="Arial" w:eastAsia="微软雅黑" w:cs="Arial"/>
                <w:sz w:val="18"/>
                <w:szCs w:val="18"/>
                <w:lang w:val="en-US" w:eastAsia="zh-CN"/>
              </w:rPr>
              <w:t>增加推送类型：type=185,UV数据</w:t>
            </w:r>
          </w:p>
          <w:p w14:paraId="16882571">
            <w:pPr>
              <w:spacing w:before="100" w:beforeAutospacing="1" w:after="100" w:afterAutospacing="1"/>
              <w:jc w:val="center"/>
              <w:rPr>
                <w:rFonts w:hint="default" w:ascii="Arial" w:hAnsi="Arial" w:eastAsia="微软雅黑" w:cs="Arial"/>
                <w:sz w:val="18"/>
                <w:szCs w:val="18"/>
                <w:lang w:val="en-US" w:eastAsia="zh-CN"/>
              </w:rPr>
            </w:pPr>
            <w:r>
              <w:rPr>
                <w:rFonts w:hint="eastAsia" w:ascii="Arial" w:hAnsi="Arial" w:eastAsia="微软雅黑" w:cs="Arial"/>
                <w:sz w:val="18"/>
                <w:szCs w:val="18"/>
                <w:lang w:val="en-US" w:eastAsia="zh-CN"/>
              </w:rPr>
              <w:t>增加下行：gps常开开关</w:t>
            </w:r>
          </w:p>
        </w:tc>
      </w:tr>
      <w:tr w14:paraId="055C1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9" w:hRule="exact"/>
          <w:jc w:val="center"/>
        </w:trPr>
        <w:tc>
          <w:tcPr>
            <w:tcW w:w="1098" w:type="dxa"/>
            <w:vAlign w:val="center"/>
          </w:tcPr>
          <w:p w14:paraId="335E84E0">
            <w:pPr>
              <w:spacing w:before="100" w:beforeAutospacing="1" w:after="100" w:afterAutospacing="1"/>
              <w:jc w:val="center"/>
              <w:rPr>
                <w:rFonts w:hint="default" w:ascii="Arial" w:hAnsi="Arial" w:cs="Arial"/>
                <w:sz w:val="18"/>
                <w:szCs w:val="18"/>
                <w:lang w:val="en-US" w:eastAsia="zh-CN"/>
              </w:rPr>
            </w:pPr>
            <w:r>
              <w:rPr>
                <w:rFonts w:hint="eastAsia" w:ascii="Arial" w:hAnsi="Arial" w:cs="Arial"/>
                <w:sz w:val="18"/>
                <w:szCs w:val="18"/>
                <w:lang w:val="en-US" w:eastAsia="zh-CN"/>
              </w:rPr>
              <w:t>V1.4</w:t>
            </w:r>
          </w:p>
        </w:tc>
        <w:tc>
          <w:tcPr>
            <w:tcW w:w="1148" w:type="dxa"/>
            <w:vAlign w:val="center"/>
          </w:tcPr>
          <w:p w14:paraId="4AB7A64A">
            <w:pPr>
              <w:spacing w:before="100" w:beforeAutospacing="1" w:after="100" w:afterAutospacing="1"/>
              <w:jc w:val="center"/>
              <w:rPr>
                <w:rFonts w:ascii="Arial" w:hAnsi="Arial" w:cs="Arial"/>
                <w:sz w:val="18"/>
                <w:szCs w:val="18"/>
              </w:rPr>
            </w:pPr>
          </w:p>
        </w:tc>
        <w:tc>
          <w:tcPr>
            <w:tcW w:w="1514" w:type="dxa"/>
            <w:vAlign w:val="center"/>
          </w:tcPr>
          <w:p w14:paraId="1ACD3591">
            <w:pPr>
              <w:spacing w:before="100" w:beforeAutospacing="1" w:after="100" w:afterAutospacing="1"/>
              <w:jc w:val="center"/>
              <w:rPr>
                <w:rFonts w:hint="default" w:ascii="Arial" w:hAnsi="Arial" w:cs="Arial"/>
                <w:sz w:val="18"/>
                <w:szCs w:val="18"/>
                <w:lang w:val="en-US" w:eastAsia="zh-CN"/>
              </w:rPr>
            </w:pPr>
            <w:r>
              <w:rPr>
                <w:rFonts w:hint="eastAsia" w:ascii="Arial" w:hAnsi="Arial" w:cs="Arial"/>
                <w:sz w:val="18"/>
                <w:szCs w:val="18"/>
                <w:lang w:val="en-US" w:eastAsia="zh-CN"/>
              </w:rPr>
              <w:t>2025-04-17</w:t>
            </w:r>
          </w:p>
        </w:tc>
        <w:tc>
          <w:tcPr>
            <w:tcW w:w="5237" w:type="dxa"/>
            <w:vAlign w:val="center"/>
          </w:tcPr>
          <w:p w14:paraId="76BA3E3C">
            <w:pPr>
              <w:spacing w:before="100" w:beforeAutospacing="1" w:after="100" w:afterAutospacing="1"/>
              <w:jc w:val="center"/>
              <w:rPr>
                <w:rFonts w:hint="default" w:ascii="Arial" w:hAnsi="Arial" w:eastAsia="微软雅黑" w:cs="Arial"/>
                <w:sz w:val="18"/>
                <w:szCs w:val="18"/>
                <w:lang w:val="en-US" w:eastAsia="zh-CN"/>
              </w:rPr>
            </w:pPr>
            <w:r>
              <w:rPr>
                <w:rFonts w:hint="eastAsia" w:ascii="Arial" w:hAnsi="Arial" w:eastAsia="微软雅黑" w:cs="Arial"/>
                <w:sz w:val="18"/>
                <w:szCs w:val="18"/>
                <w:lang w:val="en-US" w:eastAsia="zh-CN"/>
              </w:rPr>
              <w:t>推送类型type=59，增加情况：添加信标电量推送字段</w:t>
            </w:r>
          </w:p>
        </w:tc>
      </w:tr>
      <w:tr w14:paraId="76C70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9" w:hRule="exact"/>
          <w:jc w:val="center"/>
        </w:trPr>
        <w:tc>
          <w:tcPr>
            <w:tcW w:w="1098" w:type="dxa"/>
            <w:vAlign w:val="center"/>
          </w:tcPr>
          <w:p w14:paraId="32B5CD14">
            <w:pPr>
              <w:spacing w:before="100" w:beforeAutospacing="1" w:after="100" w:afterAutospacing="1"/>
              <w:jc w:val="center"/>
              <w:rPr>
                <w:rFonts w:hint="default" w:ascii="Arial" w:hAnsi="Arial" w:cs="Arial"/>
                <w:sz w:val="18"/>
                <w:szCs w:val="18"/>
                <w:lang w:val="en-US" w:eastAsia="zh-CN"/>
              </w:rPr>
            </w:pPr>
            <w:r>
              <w:rPr>
                <w:rFonts w:hint="eastAsia" w:ascii="Arial" w:hAnsi="Arial" w:cs="Arial"/>
                <w:sz w:val="18"/>
                <w:szCs w:val="18"/>
                <w:lang w:val="en-US" w:eastAsia="zh-CN"/>
              </w:rPr>
              <w:t>V1.5</w:t>
            </w:r>
          </w:p>
        </w:tc>
        <w:tc>
          <w:tcPr>
            <w:tcW w:w="1148" w:type="dxa"/>
            <w:vAlign w:val="center"/>
          </w:tcPr>
          <w:p w14:paraId="4E3EDDA8">
            <w:pPr>
              <w:spacing w:before="100" w:beforeAutospacing="1" w:after="100" w:afterAutospacing="1"/>
              <w:jc w:val="center"/>
              <w:rPr>
                <w:rFonts w:ascii="Arial" w:hAnsi="Arial" w:cs="Arial"/>
                <w:sz w:val="18"/>
                <w:szCs w:val="18"/>
              </w:rPr>
            </w:pPr>
          </w:p>
        </w:tc>
        <w:tc>
          <w:tcPr>
            <w:tcW w:w="1514" w:type="dxa"/>
            <w:vAlign w:val="center"/>
          </w:tcPr>
          <w:p w14:paraId="7059E069">
            <w:pPr>
              <w:spacing w:before="100" w:beforeAutospacing="1" w:after="100" w:afterAutospacing="1"/>
              <w:jc w:val="center"/>
              <w:rPr>
                <w:rFonts w:hint="default" w:ascii="Arial" w:hAnsi="Arial" w:cs="Arial"/>
                <w:sz w:val="18"/>
                <w:szCs w:val="18"/>
                <w:lang w:val="en-US" w:eastAsia="zh-CN"/>
              </w:rPr>
            </w:pPr>
            <w:r>
              <w:rPr>
                <w:rFonts w:hint="eastAsia" w:ascii="Arial" w:hAnsi="Arial" w:cs="Arial"/>
                <w:sz w:val="18"/>
                <w:szCs w:val="18"/>
                <w:lang w:val="en-US" w:eastAsia="zh-CN"/>
              </w:rPr>
              <w:t>2025-06-21</w:t>
            </w:r>
          </w:p>
        </w:tc>
        <w:tc>
          <w:tcPr>
            <w:tcW w:w="5237" w:type="dxa"/>
            <w:vAlign w:val="center"/>
          </w:tcPr>
          <w:p w14:paraId="53FFBBE5">
            <w:pPr>
              <w:spacing w:before="100" w:beforeAutospacing="1" w:after="100" w:afterAutospacing="1"/>
              <w:jc w:val="center"/>
              <w:rPr>
                <w:rFonts w:hint="eastAsia" w:ascii="Arial" w:hAnsi="Arial" w:eastAsia="微软雅黑" w:cs="Arial"/>
                <w:sz w:val="18"/>
                <w:szCs w:val="18"/>
                <w:lang w:val="en-US" w:eastAsia="zh-CN"/>
              </w:rPr>
            </w:pPr>
            <w:r>
              <w:rPr>
                <w:rFonts w:hint="eastAsia" w:ascii="Arial" w:hAnsi="Arial" w:eastAsia="微软雅黑" w:cs="Arial"/>
                <w:sz w:val="18"/>
                <w:szCs w:val="18"/>
                <w:lang w:val="en-US" w:eastAsia="zh-CN"/>
              </w:rPr>
              <w:t>更新部分字段错误，文字消息反馈字段内容更改</w:t>
            </w:r>
          </w:p>
          <w:p w14:paraId="60EC7E91">
            <w:pPr>
              <w:spacing w:before="100" w:beforeAutospacing="1" w:after="100" w:afterAutospacing="1"/>
              <w:jc w:val="center"/>
              <w:rPr>
                <w:rFonts w:hint="default" w:ascii="Arial" w:hAnsi="Arial" w:eastAsia="微软雅黑" w:cs="Arial"/>
                <w:sz w:val="18"/>
                <w:szCs w:val="18"/>
                <w:lang w:val="en-US" w:eastAsia="zh-CN"/>
              </w:rPr>
            </w:pPr>
            <w:r>
              <w:rPr>
                <w:rFonts w:hint="eastAsia" w:ascii="Arial" w:hAnsi="Arial" w:eastAsia="微软雅黑" w:cs="Arial"/>
                <w:sz w:val="18"/>
                <w:szCs w:val="18"/>
                <w:lang w:val="en-US" w:eastAsia="zh-CN"/>
              </w:rPr>
              <w:t>接受--&gt;Yes，拒绝--&gt;No</w:t>
            </w:r>
          </w:p>
        </w:tc>
      </w:tr>
      <w:tr w14:paraId="655E9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9" w:hRule="exact"/>
          <w:jc w:val="center"/>
        </w:trPr>
        <w:tc>
          <w:tcPr>
            <w:tcW w:w="1098" w:type="dxa"/>
            <w:vAlign w:val="center"/>
          </w:tcPr>
          <w:p w14:paraId="6A7E4E48">
            <w:pPr>
              <w:spacing w:before="100" w:beforeAutospacing="1" w:after="100" w:afterAutospacing="1"/>
              <w:jc w:val="center"/>
              <w:rPr>
                <w:rFonts w:hint="default" w:ascii="Arial" w:hAnsi="Arial" w:cs="Arial"/>
                <w:sz w:val="18"/>
                <w:szCs w:val="18"/>
                <w:lang w:val="en-US" w:eastAsia="zh-CN"/>
              </w:rPr>
            </w:pPr>
            <w:r>
              <w:rPr>
                <w:rFonts w:hint="eastAsia" w:ascii="Arial" w:hAnsi="Arial" w:cs="Arial"/>
                <w:sz w:val="18"/>
                <w:szCs w:val="18"/>
                <w:lang w:val="en-US" w:eastAsia="zh-CN"/>
              </w:rPr>
              <w:t>V1.6</w:t>
            </w:r>
          </w:p>
        </w:tc>
        <w:tc>
          <w:tcPr>
            <w:tcW w:w="1148" w:type="dxa"/>
            <w:vAlign w:val="center"/>
          </w:tcPr>
          <w:p w14:paraId="686130AC">
            <w:pPr>
              <w:spacing w:before="100" w:beforeAutospacing="1" w:after="100" w:afterAutospacing="1"/>
              <w:jc w:val="center"/>
              <w:rPr>
                <w:rFonts w:ascii="Arial" w:hAnsi="Arial" w:cs="Arial"/>
                <w:sz w:val="18"/>
                <w:szCs w:val="18"/>
              </w:rPr>
            </w:pPr>
          </w:p>
        </w:tc>
        <w:tc>
          <w:tcPr>
            <w:tcW w:w="1514" w:type="dxa"/>
            <w:vAlign w:val="center"/>
          </w:tcPr>
          <w:p w14:paraId="216975A0">
            <w:pPr>
              <w:spacing w:before="100" w:beforeAutospacing="1" w:after="100" w:afterAutospacing="1"/>
              <w:jc w:val="center"/>
              <w:rPr>
                <w:rFonts w:hint="default" w:ascii="Arial" w:hAnsi="Arial" w:cs="Arial"/>
                <w:sz w:val="18"/>
                <w:szCs w:val="18"/>
                <w:lang w:val="en-US" w:eastAsia="zh-CN"/>
              </w:rPr>
            </w:pPr>
            <w:r>
              <w:rPr>
                <w:rFonts w:hint="eastAsia" w:ascii="Arial" w:hAnsi="Arial" w:cs="Arial"/>
                <w:sz w:val="18"/>
                <w:szCs w:val="18"/>
                <w:lang w:val="en-US" w:eastAsia="zh-CN"/>
              </w:rPr>
              <w:t>2025-07-30</w:t>
            </w:r>
          </w:p>
        </w:tc>
        <w:tc>
          <w:tcPr>
            <w:tcW w:w="5237" w:type="dxa"/>
            <w:vAlign w:val="center"/>
          </w:tcPr>
          <w:p w14:paraId="17D30FA1">
            <w:pPr>
              <w:spacing w:before="100" w:beforeAutospacing="1" w:after="100" w:afterAutospacing="1"/>
              <w:jc w:val="center"/>
              <w:rPr>
                <w:rFonts w:hint="default" w:ascii="Arial" w:hAnsi="Arial" w:eastAsia="微软雅黑" w:cs="Arial"/>
                <w:sz w:val="18"/>
                <w:szCs w:val="18"/>
                <w:lang w:val="en-US" w:eastAsia="zh-CN"/>
              </w:rPr>
            </w:pPr>
            <w:r>
              <w:rPr>
                <w:rFonts w:hint="eastAsia" w:ascii="Arial" w:hAnsi="Arial" w:eastAsia="微软雅黑" w:cs="Arial"/>
                <w:sz w:val="18"/>
                <w:szCs w:val="18"/>
                <w:lang w:val="en-US" w:eastAsia="zh-CN"/>
              </w:rPr>
              <w:t>更新下行指令：天气预警下发</w:t>
            </w:r>
          </w:p>
        </w:tc>
      </w:tr>
      <w:tr w14:paraId="36EA4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9" w:hRule="exact"/>
          <w:jc w:val="center"/>
        </w:trPr>
        <w:tc>
          <w:tcPr>
            <w:tcW w:w="1098" w:type="dxa"/>
            <w:vAlign w:val="center"/>
          </w:tcPr>
          <w:p w14:paraId="2BAEC3B7">
            <w:pPr>
              <w:spacing w:before="100" w:beforeAutospacing="1" w:after="100" w:afterAutospacing="1"/>
              <w:jc w:val="center"/>
              <w:rPr>
                <w:rFonts w:hint="default" w:ascii="Arial" w:hAnsi="Arial" w:cs="Arial"/>
                <w:sz w:val="18"/>
                <w:szCs w:val="18"/>
                <w:lang w:val="en-US" w:eastAsia="zh-CN"/>
              </w:rPr>
            </w:pPr>
            <w:bookmarkStart w:id="0" w:name="_Toc26317"/>
            <w:r>
              <w:rPr>
                <w:rFonts w:hint="eastAsia" w:ascii="Arial" w:hAnsi="Arial" w:cs="Arial"/>
                <w:sz w:val="18"/>
                <w:szCs w:val="18"/>
                <w:lang w:val="en-US" w:eastAsia="zh-CN"/>
              </w:rPr>
              <w:t>V1.7</w:t>
            </w:r>
          </w:p>
        </w:tc>
        <w:tc>
          <w:tcPr>
            <w:tcW w:w="1148" w:type="dxa"/>
            <w:vAlign w:val="center"/>
          </w:tcPr>
          <w:p w14:paraId="19C7569E">
            <w:pPr>
              <w:spacing w:before="100" w:beforeAutospacing="1" w:after="100" w:afterAutospacing="1"/>
              <w:jc w:val="center"/>
              <w:rPr>
                <w:rFonts w:ascii="Arial" w:hAnsi="Arial" w:cs="Arial"/>
                <w:sz w:val="18"/>
                <w:szCs w:val="18"/>
              </w:rPr>
            </w:pPr>
          </w:p>
        </w:tc>
        <w:tc>
          <w:tcPr>
            <w:tcW w:w="1514" w:type="dxa"/>
            <w:vAlign w:val="center"/>
          </w:tcPr>
          <w:p w14:paraId="5A34396E">
            <w:pPr>
              <w:spacing w:before="100" w:beforeAutospacing="1" w:after="100" w:afterAutospacing="1"/>
              <w:jc w:val="center"/>
              <w:rPr>
                <w:rFonts w:hint="default" w:ascii="Arial" w:hAnsi="Arial" w:cs="Arial"/>
                <w:sz w:val="18"/>
                <w:szCs w:val="18"/>
                <w:lang w:val="en-US" w:eastAsia="zh-CN"/>
              </w:rPr>
            </w:pPr>
            <w:r>
              <w:rPr>
                <w:rFonts w:hint="eastAsia" w:ascii="Arial" w:hAnsi="Arial" w:cs="Arial"/>
                <w:sz w:val="18"/>
                <w:szCs w:val="18"/>
                <w:lang w:val="en-US" w:eastAsia="zh-CN"/>
              </w:rPr>
              <w:t>2025-08-20</w:t>
            </w:r>
          </w:p>
        </w:tc>
        <w:tc>
          <w:tcPr>
            <w:tcW w:w="5237" w:type="dxa"/>
            <w:vAlign w:val="center"/>
          </w:tcPr>
          <w:p w14:paraId="52C8F99A">
            <w:pPr>
              <w:spacing w:before="100" w:beforeAutospacing="1" w:after="100" w:afterAutospacing="1"/>
              <w:jc w:val="center"/>
              <w:rPr>
                <w:rFonts w:hint="default" w:ascii="Arial" w:hAnsi="Arial" w:eastAsia="微软雅黑" w:cs="Arial"/>
                <w:sz w:val="18"/>
                <w:szCs w:val="18"/>
                <w:lang w:val="en-US" w:eastAsia="zh-CN"/>
              </w:rPr>
            </w:pPr>
            <w:r>
              <w:rPr>
                <w:rFonts w:hint="eastAsia" w:ascii="Arial" w:hAnsi="Arial" w:eastAsia="微软雅黑" w:cs="Arial"/>
                <w:color w:val="FF0000"/>
                <w:sz w:val="18"/>
                <w:szCs w:val="18"/>
                <w:lang w:val="en-US" w:eastAsia="zh-CN"/>
              </w:rPr>
              <w:t>更新说明:设备推送,收到后需要立刻回复，不回复，超时时间为3秒，超过会断开连接</w:t>
            </w:r>
          </w:p>
        </w:tc>
      </w:tr>
    </w:tbl>
    <w:p w14:paraId="1EEF2B62">
      <w:pPr>
        <w:pStyle w:val="2"/>
        <w:spacing w:beforeLines="50" w:after="0" w:line="360" w:lineRule="auto"/>
        <w:outlineLvl w:val="0"/>
        <w:rPr>
          <w:rFonts w:ascii="微软雅黑" w:hAnsi="微软雅黑" w:eastAsia="微软雅黑"/>
          <w:color w:val="FF0000"/>
        </w:rPr>
      </w:pPr>
      <w:r>
        <w:rPr>
          <w:rFonts w:hint="eastAsia" w:ascii="微软雅黑" w:hAnsi="微软雅黑" w:eastAsia="微软雅黑"/>
          <w:color w:val="FF0000"/>
        </w:rPr>
        <w:t>一、设备数据平台推送（Post</w:t>
      </w:r>
      <w:r>
        <w:rPr>
          <w:rFonts w:ascii="微软雅黑" w:hAnsi="微软雅黑" w:eastAsia="微软雅黑"/>
          <w:color w:val="FF0000"/>
        </w:rPr>
        <w:t>）</w:t>
      </w:r>
      <w:r>
        <w:rPr>
          <w:rFonts w:hint="eastAsia" w:ascii="微软雅黑" w:hAnsi="微软雅黑" w:eastAsia="微软雅黑"/>
          <w:color w:val="FF0000"/>
        </w:rPr>
        <w:t>对接必读</w:t>
      </w:r>
      <w:bookmarkEnd w:id="0"/>
    </w:p>
    <w:p w14:paraId="7FE7AF67">
      <w:pPr>
        <w:pStyle w:val="29"/>
        <w:numPr>
          <w:ilvl w:val="0"/>
          <w:numId w:val="1"/>
        </w:numPr>
        <w:spacing w:beforeLines="50" w:line="0" w:lineRule="atLeast"/>
        <w:ind w:left="357" w:hanging="357" w:firstLineChars="0"/>
        <w:rPr>
          <w:rFonts w:ascii="微软雅黑" w:hAnsi="微软雅黑" w:eastAsia="微软雅黑" w:cs="宋体"/>
          <w:color w:val="FF0000"/>
          <w:szCs w:val="21"/>
        </w:rPr>
      </w:pPr>
      <w:r>
        <w:rPr>
          <w:rFonts w:hint="eastAsia" w:ascii="微软雅黑" w:hAnsi="微软雅黑" w:eastAsia="微软雅黑" w:cs="宋体"/>
          <w:color w:val="FF0000"/>
          <w:szCs w:val="21"/>
        </w:rPr>
        <w:t>本文件会定期更新，对接时请务必从公司网站</w:t>
      </w:r>
      <w:r>
        <w:fldChar w:fldCharType="begin"/>
      </w:r>
      <w:r>
        <w:instrText xml:space="preserve"> HYPERLINK "https://www.oviphone.cn/APIAPP/" </w:instrText>
      </w:r>
      <w:r>
        <w:fldChar w:fldCharType="separate"/>
      </w:r>
      <w:r>
        <w:rPr>
          <w:rStyle w:val="25"/>
          <w:rFonts w:ascii="微软雅黑" w:hAnsi="微软雅黑" w:eastAsia="微软雅黑" w:cs="宋体"/>
          <w:szCs w:val="21"/>
        </w:rPr>
        <w:t>https://www.oviphone.cn/APIAPP/</w:t>
      </w:r>
      <w:r>
        <w:rPr>
          <w:rStyle w:val="25"/>
          <w:rFonts w:ascii="微软雅黑" w:hAnsi="微软雅黑" w:eastAsia="微软雅黑" w:cs="宋体"/>
          <w:szCs w:val="21"/>
        </w:rPr>
        <w:fldChar w:fldCharType="end"/>
      </w:r>
      <w:r>
        <w:rPr>
          <w:rFonts w:hint="eastAsia" w:ascii="微软雅黑" w:hAnsi="微软雅黑" w:eastAsia="微软雅黑" w:cs="宋体"/>
          <w:color w:val="FF0000"/>
          <w:szCs w:val="21"/>
        </w:rPr>
        <w:t>下载最新版本。请务必仔细阅读本协议，不需要欧孚通信技术支持一定能完成对接。若需要，欧孚通信提供有偿的技术支持。</w:t>
      </w:r>
    </w:p>
    <w:p w14:paraId="695224C6">
      <w:pPr>
        <w:pStyle w:val="29"/>
        <w:numPr>
          <w:ilvl w:val="0"/>
          <w:numId w:val="1"/>
        </w:numPr>
        <w:spacing w:beforeLines="50" w:line="0" w:lineRule="atLeast"/>
        <w:ind w:left="357" w:hanging="357" w:firstLineChars="0"/>
        <w:rPr>
          <w:rFonts w:ascii="微软雅黑" w:hAnsi="微软雅黑" w:eastAsia="微软雅黑" w:cs="宋体"/>
          <w:szCs w:val="21"/>
        </w:rPr>
      </w:pPr>
      <w:r>
        <w:rPr>
          <w:rFonts w:hint="eastAsia" w:ascii="微软雅黑" w:hAnsi="微软雅黑" w:eastAsia="微软雅黑" w:cs="宋体"/>
          <w:szCs w:val="21"/>
        </w:rPr>
        <w:t>客户填写“推送登记表”，对接需求【推送数据的http协议的</w:t>
      </w:r>
      <w:r>
        <w:rPr>
          <w:rFonts w:hint="eastAsia" w:ascii="微软雅黑" w:hAnsi="微软雅黑" w:eastAsia="微软雅黑" w:cs="等线"/>
          <w:szCs w:val="21"/>
        </w:rPr>
        <w:t>URL</w:t>
      </w:r>
      <w:r>
        <w:rPr>
          <w:rFonts w:hint="eastAsia" w:ascii="微软雅黑" w:hAnsi="微软雅黑" w:eastAsia="微软雅黑" w:cs="宋体"/>
          <w:szCs w:val="21"/>
        </w:rPr>
        <w:t>地址】，欧孚通信把相关设备的数据推送</w:t>
      </w:r>
      <w:r>
        <w:rPr>
          <w:rFonts w:hint="eastAsia" w:ascii="微软雅黑" w:hAnsi="微软雅黑" w:eastAsia="微软雅黑" w:cs="宋体"/>
          <w:b/>
          <w:color w:val="FF0000"/>
          <w:szCs w:val="21"/>
        </w:rPr>
        <w:t>（Post</w:t>
      </w:r>
      <w:r>
        <w:rPr>
          <w:rFonts w:ascii="微软雅黑" w:hAnsi="微软雅黑" w:eastAsia="微软雅黑" w:cs="宋体"/>
          <w:b/>
          <w:color w:val="FF0000"/>
          <w:szCs w:val="21"/>
        </w:rPr>
        <w:t>）</w:t>
      </w:r>
      <w:r>
        <w:rPr>
          <w:rFonts w:hint="eastAsia" w:ascii="微软雅黑" w:hAnsi="微软雅黑" w:eastAsia="微软雅黑" w:cs="宋体"/>
          <w:szCs w:val="21"/>
        </w:rPr>
        <w:t>到客户指定服务器的</w:t>
      </w:r>
      <w:r>
        <w:rPr>
          <w:rFonts w:hint="eastAsia" w:ascii="微软雅黑" w:hAnsi="微软雅黑" w:eastAsia="微软雅黑" w:cs="等线"/>
          <w:szCs w:val="21"/>
        </w:rPr>
        <w:t>URL</w:t>
      </w:r>
      <w:r>
        <w:rPr>
          <w:rFonts w:hint="eastAsia" w:ascii="微软雅黑" w:hAnsi="微软雅黑" w:eastAsia="微软雅黑" w:cs="宋体"/>
          <w:szCs w:val="21"/>
        </w:rPr>
        <w:t>地址。</w:t>
      </w:r>
      <w:r>
        <w:rPr>
          <w:rFonts w:hint="eastAsia" w:ascii="微软雅黑" w:hAnsi="微软雅黑" w:eastAsia="微软雅黑" w:cs="宋体"/>
          <w:color w:val="FF0000"/>
          <w:szCs w:val="21"/>
        </w:rPr>
        <w:t>客户只要通过该地址等待接收数据即可，无需做任何请求操作；文档中的url仅为示例；</w:t>
      </w:r>
    </w:p>
    <w:p w14:paraId="6D2BA21E">
      <w:pPr>
        <w:pStyle w:val="29"/>
        <w:spacing w:beforeLines="50" w:line="0" w:lineRule="atLeast"/>
        <w:ind w:left="357" w:firstLine="0" w:firstLineChars="0"/>
        <w:rPr>
          <w:rFonts w:ascii="微软雅黑" w:hAnsi="微软雅黑" w:eastAsia="微软雅黑" w:cs="宋体"/>
          <w:szCs w:val="21"/>
        </w:rPr>
      </w:pPr>
      <w:r>
        <w:rPr>
          <w:rFonts w:ascii="微软雅黑" w:hAnsi="微软雅黑" w:eastAsia="微软雅黑" w:cs="宋体"/>
          <w:szCs w:val="21"/>
        </w:rPr>
        <w:drawing>
          <wp:inline distT="0" distB="0" distL="0" distR="0">
            <wp:extent cx="6479540" cy="3413760"/>
            <wp:effectExtent l="0" t="0" r="12700" b="0"/>
            <wp:docPr id="2" name="图片 1" descr="C:\Users\wuliping\AppData\Local\Temp\WeChat Files\adbf18f005dc9e7516dfa1c16fb5e8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C:\Users\wuliping\AppData\Local\Temp\WeChat Files\adbf18f005dc9e7516dfa1c16fb5e80.png"/>
                    <pic:cNvPicPr>
                      <a:picLocks noChangeAspect="1" noChangeArrowheads="1"/>
                    </pic:cNvPicPr>
                  </pic:nvPicPr>
                  <pic:blipFill>
                    <a:blip r:embed="rId5" cstate="print"/>
                    <a:srcRect/>
                    <a:stretch>
                      <a:fillRect/>
                    </a:stretch>
                  </pic:blipFill>
                  <pic:spPr>
                    <a:xfrm>
                      <a:off x="0" y="0"/>
                      <a:ext cx="6479540" cy="3414292"/>
                    </a:xfrm>
                    <a:prstGeom prst="rect">
                      <a:avLst/>
                    </a:prstGeom>
                    <a:noFill/>
                    <a:ln w="9525">
                      <a:noFill/>
                      <a:miter lim="800000"/>
                      <a:headEnd/>
                      <a:tailEnd/>
                    </a:ln>
                  </pic:spPr>
                </pic:pic>
              </a:graphicData>
            </a:graphic>
          </wp:inline>
        </w:drawing>
      </w:r>
    </w:p>
    <w:p w14:paraId="593A22F3">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在postman下是这样推送的</w:t>
      </w:r>
    </w:p>
    <w:p w14:paraId="3C11400A">
      <w:pPr>
        <w:pStyle w:val="29"/>
        <w:numPr>
          <w:ilvl w:val="0"/>
          <w:numId w:val="1"/>
        </w:numPr>
        <w:spacing w:beforeLines="50" w:line="0" w:lineRule="atLeast"/>
        <w:ind w:left="357" w:hanging="357" w:firstLineChars="0"/>
        <w:rPr>
          <w:rFonts w:ascii="微软雅黑" w:hAnsi="微软雅黑" w:eastAsia="微软雅黑" w:cs="宋体"/>
          <w:color w:val="FF0000"/>
          <w:szCs w:val="21"/>
        </w:rPr>
      </w:pPr>
      <w:r>
        <w:rPr>
          <w:rFonts w:hint="eastAsia" w:ascii="微软雅黑" w:hAnsi="微软雅黑" w:eastAsia="微软雅黑" w:cs="宋体"/>
          <w:color w:val="FF0000"/>
          <w:szCs w:val="21"/>
        </w:rPr>
        <w:t>推送数据中【BTUtcTime】字段的时间格式分为两种：</w:t>
      </w:r>
      <w:r>
        <w:rPr>
          <w:rFonts w:ascii="微软雅黑" w:hAnsi="微软雅黑" w:eastAsia="微软雅黑" w:cs="宋体"/>
          <w:color w:val="FF0000"/>
          <w:szCs w:val="21"/>
        </w:rPr>
        <w:t>2019/8/2 0:15:35</w:t>
      </w:r>
      <w:r>
        <w:rPr>
          <w:rFonts w:hint="eastAsia" w:ascii="微软雅黑" w:hAnsi="微软雅黑" w:eastAsia="微软雅黑" w:cs="宋体"/>
          <w:color w:val="FF0000"/>
          <w:szCs w:val="21"/>
        </w:rPr>
        <w:t>或</w:t>
      </w:r>
      <w:r>
        <w:rPr>
          <w:rFonts w:ascii="微软雅黑" w:hAnsi="微软雅黑" w:eastAsia="微软雅黑" w:cs="宋体"/>
          <w:color w:val="FF0000"/>
          <w:szCs w:val="21"/>
        </w:rPr>
        <w:t>2019-08-02 00:01:05</w:t>
      </w:r>
      <w:r>
        <w:rPr>
          <w:rFonts w:hint="eastAsia" w:ascii="微软雅黑" w:hAnsi="微软雅黑" w:eastAsia="微软雅黑" w:cs="宋体"/>
          <w:color w:val="FF0000"/>
          <w:szCs w:val="21"/>
        </w:rPr>
        <w:t>，请合作商解析时注意</w:t>
      </w:r>
      <w:r>
        <w:rPr>
          <w:rFonts w:hint="eastAsia" w:ascii="微软雅黑" w:hAnsi="微软雅黑" w:eastAsia="微软雅黑" w:cs="宋体"/>
          <w:color w:val="FF0000"/>
          <w:szCs w:val="21"/>
          <w:lang w:val="en-US" w:eastAsia="zh-CN"/>
        </w:rPr>
        <w:t>;解析时间为24小时制</w:t>
      </w:r>
    </w:p>
    <w:p w14:paraId="156A1644">
      <w:pPr>
        <w:pStyle w:val="29"/>
        <w:numPr>
          <w:ilvl w:val="0"/>
          <w:numId w:val="1"/>
        </w:numPr>
        <w:spacing w:beforeLines="50" w:line="0" w:lineRule="atLeast"/>
        <w:ind w:left="357" w:hanging="357" w:firstLineChars="0"/>
        <w:rPr>
          <w:rFonts w:ascii="微软雅黑" w:hAnsi="微软雅黑" w:eastAsia="微软雅黑" w:cs="宋体"/>
          <w:szCs w:val="21"/>
        </w:rPr>
      </w:pPr>
      <w:r>
        <w:rPr>
          <w:rFonts w:hint="eastAsia" w:ascii="微软雅黑" w:hAnsi="微软雅黑" w:eastAsia="微软雅黑" w:cs="宋体"/>
          <w:szCs w:val="21"/>
        </w:rPr>
        <w:t>设备都是我们欧孚平台出货前添加好的，订阅服务器只负责接收数据就可以；另外针对设备管理可以单独建表做出区分方便管理。</w:t>
      </w:r>
    </w:p>
    <w:p w14:paraId="0C0EF34C">
      <w:pPr>
        <w:pStyle w:val="29"/>
        <w:numPr>
          <w:ilvl w:val="0"/>
          <w:numId w:val="1"/>
        </w:numPr>
        <w:spacing w:beforeLines="50" w:line="0" w:lineRule="atLeast"/>
        <w:ind w:left="357" w:hanging="357" w:firstLineChars="0"/>
        <w:rPr>
          <w:rFonts w:ascii="微软雅黑" w:hAnsi="微软雅黑" w:eastAsia="微软雅黑" w:cs="宋体"/>
          <w:color w:val="FF0000"/>
          <w:szCs w:val="21"/>
        </w:rPr>
      </w:pPr>
      <w:r>
        <w:rPr>
          <w:rFonts w:hint="eastAsia" w:ascii="微软雅黑" w:hAnsi="微软雅黑" w:eastAsia="微软雅黑" w:cs="宋体"/>
          <w:color w:val="FF0000"/>
          <w:szCs w:val="21"/>
        </w:rPr>
        <w:t>客户接收到数据后按照本文档接受解析数据即可，可以对照欧孚的平台和手机客户端（APP和小程序</w:t>
      </w:r>
      <w:r>
        <w:rPr>
          <w:rFonts w:ascii="微软雅黑" w:hAnsi="微软雅黑" w:eastAsia="微软雅黑" w:cs="宋体"/>
          <w:color w:val="FF0000"/>
          <w:szCs w:val="21"/>
        </w:rPr>
        <w:t>）</w:t>
      </w:r>
      <w:r>
        <w:rPr>
          <w:rFonts w:hint="eastAsia" w:ascii="微软雅黑" w:hAnsi="微软雅黑" w:eastAsia="微软雅黑" w:cs="宋体"/>
          <w:color w:val="FF0000"/>
          <w:szCs w:val="21"/>
        </w:rPr>
        <w:t>的数据来调试（API推送模式欧孚平台和手机客户端继续可以使用）</w:t>
      </w:r>
    </w:p>
    <w:p w14:paraId="1CA27741">
      <w:pPr>
        <w:pStyle w:val="29"/>
        <w:numPr>
          <w:ilvl w:val="0"/>
          <w:numId w:val="2"/>
        </w:numPr>
        <w:spacing w:beforeLines="50" w:line="0" w:lineRule="atLeast"/>
        <w:ind w:firstLineChars="0"/>
        <w:rPr>
          <w:rFonts w:ascii="微软雅黑" w:hAnsi="微软雅黑" w:eastAsia="微软雅黑" w:cs="宋体"/>
          <w:color w:val="FF0000"/>
          <w:szCs w:val="21"/>
        </w:rPr>
      </w:pPr>
      <w:r>
        <w:rPr>
          <w:rFonts w:hint="eastAsia" w:ascii="微软雅黑" w:hAnsi="微软雅黑" w:eastAsia="微软雅黑" w:cs="宋体"/>
          <w:color w:val="FF0000"/>
          <w:szCs w:val="21"/>
        </w:rPr>
        <w:t>大部分设备缺省健康数据何定位周期采集何上报是10分钟，用户自己可以调整（1分钟到24小时）</w:t>
      </w:r>
    </w:p>
    <w:p w14:paraId="0224FB08">
      <w:pPr>
        <w:pStyle w:val="29"/>
        <w:numPr>
          <w:ilvl w:val="0"/>
          <w:numId w:val="2"/>
        </w:numPr>
        <w:spacing w:beforeLines="50" w:line="0" w:lineRule="atLeast"/>
        <w:ind w:firstLineChars="0"/>
        <w:rPr>
          <w:rFonts w:ascii="微软雅黑" w:hAnsi="微软雅黑" w:eastAsia="微软雅黑" w:cs="宋体"/>
          <w:color w:val="FF0000"/>
          <w:szCs w:val="21"/>
        </w:rPr>
      </w:pPr>
      <w:r>
        <w:rPr>
          <w:rFonts w:hint="eastAsia" w:ascii="微软雅黑" w:hAnsi="微软雅黑" w:eastAsia="微软雅黑" w:cs="宋体"/>
          <w:color w:val="FF0000"/>
          <w:szCs w:val="21"/>
        </w:rPr>
        <w:t>设备SOS按键后，会立即发送SOS报警消息，然后启动周期性定位（若之前设置是5分钟以上的间隔，则SOS模式变成每5分钟；若之前就是小于5分钟的模式，则SOS报警后定位间隔不变）；</w:t>
      </w:r>
    </w:p>
    <w:p w14:paraId="67C00530">
      <w:pPr>
        <w:pStyle w:val="29"/>
        <w:numPr>
          <w:ilvl w:val="0"/>
          <w:numId w:val="2"/>
        </w:numPr>
        <w:spacing w:beforeLines="50" w:line="0" w:lineRule="atLeast"/>
        <w:ind w:firstLineChars="0"/>
        <w:rPr>
          <w:rFonts w:ascii="微软雅黑" w:hAnsi="微软雅黑" w:eastAsia="微软雅黑" w:cs="宋体"/>
          <w:color w:val="FF0000"/>
          <w:szCs w:val="21"/>
        </w:rPr>
      </w:pPr>
      <w:r>
        <w:rPr>
          <w:rFonts w:hint="eastAsia" w:ascii="微软雅黑" w:hAnsi="微软雅黑" w:eastAsia="微软雅黑" w:cs="宋体"/>
          <w:color w:val="FF0000"/>
          <w:szCs w:val="21"/>
        </w:rPr>
        <w:t>SOS取消可以在设备上取消；或平台下发一个新的定位间隔，设备在成功收到消息后，取消报警模式</w:t>
      </w:r>
    </w:p>
    <w:p w14:paraId="27DB07BF">
      <w:pPr>
        <w:pStyle w:val="29"/>
        <w:numPr>
          <w:ilvl w:val="0"/>
          <w:numId w:val="2"/>
        </w:numPr>
        <w:spacing w:beforeLines="50" w:line="0" w:lineRule="atLeast"/>
        <w:ind w:firstLineChars="0"/>
        <w:rPr>
          <w:rFonts w:ascii="微软雅黑" w:hAnsi="微软雅黑" w:eastAsia="微软雅黑" w:cs="宋体"/>
          <w:color w:val="FF0000"/>
          <w:szCs w:val="21"/>
        </w:rPr>
      </w:pPr>
      <w:r>
        <w:rPr>
          <w:rFonts w:hint="eastAsia" w:ascii="微软雅黑" w:hAnsi="微软雅黑" w:eastAsia="微软雅黑" w:cs="宋体"/>
          <w:color w:val="FF0000"/>
          <w:szCs w:val="21"/>
        </w:rPr>
        <w:t>心率、温度等健康数据和电池电量等推送频率和设置的定时定位时间一致；</w:t>
      </w:r>
    </w:p>
    <w:p w14:paraId="261FCF7B">
      <w:pPr>
        <w:pStyle w:val="29"/>
        <w:numPr>
          <w:ilvl w:val="0"/>
          <w:numId w:val="2"/>
        </w:numPr>
        <w:spacing w:beforeLines="50" w:line="0" w:lineRule="atLeast"/>
        <w:ind w:firstLineChars="0"/>
        <w:rPr>
          <w:rFonts w:ascii="微软雅黑" w:hAnsi="微软雅黑" w:eastAsia="微软雅黑" w:cs="宋体"/>
          <w:color w:val="FF0000"/>
          <w:szCs w:val="21"/>
        </w:rPr>
      </w:pPr>
      <w:r>
        <w:rPr>
          <w:rFonts w:hint="eastAsia" w:ascii="微软雅黑" w:hAnsi="微软雅黑" w:eastAsia="微软雅黑" w:cs="宋体"/>
          <w:color w:val="FF0000"/>
          <w:szCs w:val="21"/>
        </w:rPr>
        <w:t>定位信息（GPS、Wifi、蓝牙或基站）在一个时间点只有一种数据。不同设备和软件版本根据不同的业务场景可分为GPS优先定位版本、Wifi优先定位或蓝牙BLE优先定位版本）;</w:t>
      </w:r>
    </w:p>
    <w:p w14:paraId="73D5ADC1">
      <w:pPr>
        <w:pStyle w:val="29"/>
        <w:numPr>
          <w:ilvl w:val="0"/>
          <w:numId w:val="2"/>
        </w:numPr>
        <w:spacing w:beforeLines="50" w:line="0" w:lineRule="atLeast"/>
        <w:ind w:firstLineChars="0"/>
        <w:rPr>
          <w:rFonts w:ascii="微软雅黑" w:hAnsi="微软雅黑" w:eastAsia="微软雅黑" w:cs="宋体"/>
          <w:color w:val="FF0000"/>
          <w:szCs w:val="21"/>
        </w:rPr>
      </w:pPr>
      <w:r>
        <w:rPr>
          <w:rFonts w:hint="eastAsia" w:ascii="微软雅黑" w:hAnsi="微软雅黑" w:eastAsia="微软雅黑" w:cs="宋体"/>
          <w:color w:val="FF0000"/>
          <w:szCs w:val="21"/>
        </w:rPr>
        <w:t>NBIOT 设备或GPRS短连接设备的下行数据需要等待设备下次上报数据后才能获取并执行（由于网络情况也有可能下行数据会接受失败）。GPRS的长连接设备有网络就能获取到。</w:t>
      </w:r>
    </w:p>
    <w:p w14:paraId="369DC668">
      <w:pPr>
        <w:pStyle w:val="29"/>
        <w:numPr>
          <w:ilvl w:val="0"/>
          <w:numId w:val="2"/>
        </w:numPr>
        <w:spacing w:beforeLines="50" w:line="0" w:lineRule="atLeast"/>
        <w:ind w:firstLineChars="0"/>
        <w:rPr>
          <w:rFonts w:ascii="微软雅黑" w:hAnsi="微软雅黑" w:eastAsia="微软雅黑" w:cs="宋体"/>
          <w:color w:val="FF0000"/>
          <w:szCs w:val="21"/>
        </w:rPr>
      </w:pPr>
      <w:r>
        <w:rPr>
          <w:rFonts w:hint="eastAsia" w:ascii="微软雅黑" w:hAnsi="微软雅黑" w:eastAsia="微软雅黑" w:cs="宋体"/>
          <w:color w:val="FF0000"/>
          <w:szCs w:val="21"/>
        </w:rPr>
        <w:t>设备的推送数据有：位置、各类报警、时间、消息、健康数据等。本文档中的数据不是所有项目都需要，</w:t>
      </w:r>
    </w:p>
    <w:p w14:paraId="23266D06">
      <w:pPr>
        <w:pStyle w:val="29"/>
        <w:numPr>
          <w:ilvl w:val="0"/>
          <w:numId w:val="1"/>
        </w:numPr>
        <w:spacing w:beforeLines="50" w:line="0" w:lineRule="atLeast"/>
        <w:ind w:left="357" w:hanging="357" w:firstLineChars="0"/>
        <w:rPr>
          <w:rFonts w:ascii="微软雅黑" w:hAnsi="微软雅黑" w:eastAsia="微软雅黑" w:cs="宋体"/>
          <w:szCs w:val="21"/>
        </w:rPr>
      </w:pPr>
      <w:r>
        <w:rPr>
          <w:rFonts w:hint="eastAsia" w:ascii="微软雅黑" w:hAnsi="微软雅黑" w:eastAsia="微软雅黑" w:cs="宋体"/>
          <w:color w:val="FF0000"/>
          <w:szCs w:val="21"/>
        </w:rPr>
        <w:t>推送地址服务器收到推送后立刻回复，不要处理好了再回复，</w:t>
      </w:r>
      <w:r>
        <w:rPr>
          <w:rFonts w:hint="eastAsia" w:ascii="微软雅黑" w:hAnsi="微软雅黑" w:eastAsia="微软雅黑" w:cs="宋体"/>
          <w:color w:val="FF0000"/>
          <w:szCs w:val="21"/>
          <w:lang w:val="en-US" w:eastAsia="zh-CN"/>
        </w:rPr>
        <w:t>不回复，超时时间为3秒，超过会断开连接，不回复</w:t>
      </w:r>
      <w:r>
        <w:rPr>
          <w:rFonts w:hint="eastAsia" w:ascii="微软雅黑" w:hAnsi="微软雅黑" w:eastAsia="微软雅黑" w:cs="宋体"/>
          <w:color w:val="FF0000"/>
          <w:szCs w:val="21"/>
        </w:rPr>
        <w:t>会造成后续数据的延迟</w:t>
      </w:r>
    </w:p>
    <w:p w14:paraId="06CB3F46">
      <w:pPr>
        <w:pStyle w:val="29"/>
        <w:numPr>
          <w:ilvl w:val="0"/>
          <w:numId w:val="1"/>
        </w:numPr>
        <w:spacing w:beforeLines="50" w:line="0" w:lineRule="atLeast"/>
        <w:ind w:left="357" w:hanging="357" w:firstLineChars="0"/>
        <w:rPr>
          <w:rFonts w:ascii="微软雅黑" w:hAnsi="微软雅黑" w:eastAsia="微软雅黑" w:cs="宋体"/>
          <w:szCs w:val="21"/>
        </w:rPr>
      </w:pPr>
      <w:r>
        <w:rPr>
          <w:rFonts w:hint="eastAsia" w:ascii="微软雅黑" w:hAnsi="微软雅黑" w:eastAsia="微软雅黑" w:cs="宋体"/>
          <w:szCs w:val="21"/>
        </w:rPr>
        <w:t>在数据解析过程中，可以对照欧孚的平台和手机客户端（APP和小程序</w:t>
      </w:r>
      <w:r>
        <w:rPr>
          <w:rFonts w:ascii="微软雅黑" w:hAnsi="微软雅黑" w:eastAsia="微软雅黑" w:cs="宋体"/>
          <w:szCs w:val="21"/>
        </w:rPr>
        <w:t>）</w:t>
      </w:r>
      <w:r>
        <w:rPr>
          <w:rFonts w:hint="eastAsia" w:ascii="微软雅黑" w:hAnsi="微软雅黑" w:eastAsia="微软雅黑" w:cs="宋体"/>
          <w:szCs w:val="21"/>
        </w:rPr>
        <w:t>的数据和功能</w:t>
      </w:r>
    </w:p>
    <w:p w14:paraId="10EDEB97">
      <w:pPr>
        <w:pStyle w:val="29"/>
        <w:numPr>
          <w:ilvl w:val="0"/>
          <w:numId w:val="1"/>
        </w:numPr>
        <w:spacing w:beforeLines="50" w:line="0" w:lineRule="atLeast"/>
        <w:ind w:left="357" w:hanging="357" w:firstLineChars="0"/>
        <w:rPr>
          <w:rFonts w:ascii="微软雅黑" w:hAnsi="微软雅黑" w:eastAsia="微软雅黑" w:cs="宋体"/>
          <w:szCs w:val="21"/>
        </w:rPr>
      </w:pPr>
      <w:r>
        <w:rPr>
          <w:rFonts w:hint="eastAsia" w:ascii="微软雅黑" w:hAnsi="微软雅黑" w:eastAsia="微软雅黑" w:cs="宋体"/>
          <w:szCs w:val="21"/>
        </w:rPr>
        <w:t>更多对接细节和产品资料请查看</w:t>
      </w:r>
      <w:r>
        <w:rPr>
          <w:rFonts w:hint="eastAsia" w:ascii="微软雅黑" w:hAnsi="微软雅黑" w:eastAsia="微软雅黑" w:cs="等线"/>
          <w:bCs/>
          <w:szCs w:val="21"/>
        </w:rPr>
        <w:t>公司网站：</w:t>
      </w:r>
      <w:r>
        <w:fldChar w:fldCharType="begin"/>
      </w:r>
      <w:r>
        <w:instrText xml:space="preserve"> HYPERLINK "http://www.oviphone.cn/" </w:instrText>
      </w:r>
      <w:r>
        <w:fldChar w:fldCharType="separate"/>
      </w:r>
      <w:r>
        <w:rPr>
          <w:rStyle w:val="25"/>
          <w:rFonts w:hint="eastAsia" w:ascii="微软雅黑" w:hAnsi="微软雅黑" w:eastAsia="微软雅黑" w:cs="等线"/>
          <w:bCs/>
          <w:szCs w:val="21"/>
        </w:rPr>
        <w:t>http://www.oviphone.cn</w:t>
      </w:r>
      <w:r>
        <w:rPr>
          <w:rStyle w:val="25"/>
          <w:rFonts w:hint="eastAsia" w:ascii="微软雅黑" w:hAnsi="微软雅黑" w:eastAsia="微软雅黑" w:cs="等线"/>
          <w:bCs/>
          <w:szCs w:val="21"/>
        </w:rPr>
        <w:fldChar w:fldCharType="end"/>
      </w:r>
      <w:r>
        <w:rPr>
          <w:rFonts w:hint="eastAsia" w:ascii="微软雅黑" w:hAnsi="微软雅黑" w:eastAsia="微软雅黑" w:cs="等线"/>
          <w:bCs/>
          <w:szCs w:val="21"/>
        </w:rPr>
        <w:t>或关注微信公众号“欧孚通信”</w:t>
      </w:r>
    </w:p>
    <w:p w14:paraId="3D786745">
      <w:pPr>
        <w:pStyle w:val="29"/>
        <w:spacing w:beforeLines="50" w:line="0" w:lineRule="atLeast"/>
        <w:ind w:left="357" w:firstLine="0" w:firstLineChars="0"/>
        <w:rPr>
          <w:rFonts w:ascii="微软雅黑" w:hAnsi="微软雅黑" w:eastAsia="微软雅黑" w:cs="宋体"/>
          <w:szCs w:val="21"/>
        </w:rPr>
      </w:pPr>
    </w:p>
    <w:p w14:paraId="0FE44EC9">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推送常见列表请查收</w:t>
      </w:r>
    </w:p>
    <w:tbl>
      <w:tblPr>
        <w:tblStyle w:val="21"/>
        <w:tblW w:w="10420" w:type="dxa"/>
        <w:tblInd w:w="0" w:type="dxa"/>
        <w:shd w:val="clear" w:color="auto" w:fill="FFFFFF" w:themeFill="background1"/>
        <w:tblLayout w:type="fixed"/>
        <w:tblCellMar>
          <w:top w:w="0" w:type="dxa"/>
          <w:left w:w="108" w:type="dxa"/>
          <w:bottom w:w="0" w:type="dxa"/>
          <w:right w:w="108" w:type="dxa"/>
        </w:tblCellMar>
      </w:tblPr>
      <w:tblGrid>
        <w:gridCol w:w="1019"/>
        <w:gridCol w:w="5450"/>
        <w:gridCol w:w="3951"/>
      </w:tblGrid>
      <w:tr w14:paraId="0B66C957">
        <w:tblPrEx>
          <w:shd w:val="clear" w:color="auto" w:fill="FFFFFF" w:themeFill="background1"/>
          <w:tblCellMar>
            <w:top w:w="0" w:type="dxa"/>
            <w:left w:w="108" w:type="dxa"/>
            <w:bottom w:w="0" w:type="dxa"/>
            <w:right w:w="108" w:type="dxa"/>
          </w:tblCellMar>
        </w:tblPrEx>
        <w:trPr>
          <w:trHeight w:val="312" w:hRule="atLeast"/>
        </w:trPr>
        <w:tc>
          <w:tcPr>
            <w:tcW w:w="1019"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14:paraId="005F05E0">
            <w:pPr>
              <w:pStyle w:val="29"/>
              <w:spacing w:beforeLines="50" w:line="0" w:lineRule="atLeast"/>
              <w:ind w:left="357" w:firstLine="0" w:firstLineChars="0"/>
              <w:jc w:val="left"/>
              <w:rPr>
                <w:rFonts w:ascii="微软雅黑" w:hAnsi="微软雅黑" w:eastAsia="微软雅黑" w:cs="宋体"/>
                <w:b/>
                <w:szCs w:val="21"/>
              </w:rPr>
            </w:pPr>
          </w:p>
        </w:tc>
        <w:tc>
          <w:tcPr>
            <w:tcW w:w="5450"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14:paraId="255BD0CC">
            <w:pPr>
              <w:pStyle w:val="29"/>
              <w:spacing w:beforeLines="50" w:line="0" w:lineRule="atLeast"/>
              <w:ind w:left="357" w:firstLine="0" w:firstLineChars="0"/>
              <w:rPr>
                <w:rFonts w:ascii="微软雅黑" w:hAnsi="微软雅黑" w:eastAsia="微软雅黑" w:cs="宋体"/>
                <w:b/>
                <w:szCs w:val="21"/>
              </w:rPr>
            </w:pPr>
            <w:r>
              <w:rPr>
                <w:rFonts w:hint="eastAsia" w:ascii="微软雅黑" w:hAnsi="微软雅黑" w:eastAsia="微软雅黑" w:cs="宋体"/>
                <w:b/>
                <w:szCs w:val="21"/>
              </w:rPr>
              <w:t>客户问题(problems)</w:t>
            </w:r>
          </w:p>
        </w:tc>
        <w:tc>
          <w:tcPr>
            <w:tcW w:w="3951"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14:paraId="6508D58C">
            <w:pPr>
              <w:pStyle w:val="29"/>
              <w:spacing w:beforeLines="50" w:line="0" w:lineRule="atLeast"/>
              <w:ind w:left="357" w:firstLine="0" w:firstLineChars="0"/>
              <w:rPr>
                <w:rFonts w:ascii="微软雅黑" w:hAnsi="微软雅黑" w:eastAsia="微软雅黑" w:cs="宋体"/>
                <w:b/>
                <w:szCs w:val="21"/>
              </w:rPr>
            </w:pPr>
            <w:r>
              <w:rPr>
                <w:rFonts w:hint="eastAsia" w:ascii="微软雅黑" w:hAnsi="微软雅黑" w:eastAsia="微软雅黑" w:cs="宋体"/>
                <w:b/>
                <w:szCs w:val="21"/>
              </w:rPr>
              <w:t>解答(Ovi_response)</w:t>
            </w:r>
          </w:p>
        </w:tc>
      </w:tr>
      <w:tr w14:paraId="5D38764A">
        <w:tblPrEx>
          <w:shd w:val="clear" w:color="auto" w:fill="FFFFFF" w:themeFill="background1"/>
          <w:tblCellMar>
            <w:top w:w="0" w:type="dxa"/>
            <w:left w:w="108" w:type="dxa"/>
            <w:bottom w:w="0" w:type="dxa"/>
            <w:right w:w="108" w:type="dxa"/>
          </w:tblCellMar>
        </w:tblPrEx>
        <w:trPr>
          <w:trHeight w:val="1260" w:hRule="atLeast"/>
        </w:trPr>
        <w:tc>
          <w:tcPr>
            <w:tcW w:w="1019" w:type="dxa"/>
            <w:tcBorders>
              <w:top w:val="nil"/>
              <w:left w:val="single" w:color="auto" w:sz="4" w:space="0"/>
              <w:bottom w:val="single" w:color="auto" w:sz="4" w:space="0"/>
              <w:right w:val="single" w:color="auto" w:sz="4" w:space="0"/>
            </w:tcBorders>
            <w:shd w:val="clear" w:color="auto" w:fill="FFFFFF" w:themeFill="background1"/>
            <w:noWrap/>
            <w:vAlign w:val="center"/>
          </w:tcPr>
          <w:p w14:paraId="6DFC527C">
            <w:pPr>
              <w:pStyle w:val="29"/>
              <w:spacing w:beforeLines="50" w:line="0" w:lineRule="atLeast"/>
              <w:ind w:left="357" w:firstLine="0" w:firstLineChars="0"/>
              <w:jc w:val="center"/>
              <w:rPr>
                <w:rFonts w:ascii="微软雅黑" w:hAnsi="微软雅黑" w:eastAsia="微软雅黑" w:cs="宋体"/>
                <w:szCs w:val="21"/>
              </w:rPr>
            </w:pPr>
            <w:r>
              <w:rPr>
                <w:rFonts w:hint="eastAsia" w:ascii="微软雅黑" w:hAnsi="微软雅黑" w:eastAsia="微软雅黑" w:cs="宋体"/>
                <w:szCs w:val="21"/>
              </w:rPr>
              <w:t>1</w:t>
            </w:r>
          </w:p>
        </w:tc>
        <w:tc>
          <w:tcPr>
            <w:tcW w:w="5450" w:type="dxa"/>
            <w:tcBorders>
              <w:top w:val="nil"/>
              <w:left w:val="nil"/>
              <w:bottom w:val="single" w:color="auto" w:sz="4" w:space="0"/>
              <w:right w:val="single" w:color="auto" w:sz="4" w:space="0"/>
            </w:tcBorders>
            <w:shd w:val="clear" w:color="auto" w:fill="FFFFFF" w:themeFill="background1"/>
            <w:noWrap/>
            <w:vAlign w:val="center"/>
          </w:tcPr>
          <w:p w14:paraId="001E753B">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数据推送采用什么协议，如何实现？</w:t>
            </w:r>
          </w:p>
        </w:tc>
        <w:tc>
          <w:tcPr>
            <w:tcW w:w="3951" w:type="dxa"/>
            <w:tcBorders>
              <w:top w:val="nil"/>
              <w:left w:val="nil"/>
              <w:bottom w:val="single" w:color="auto" w:sz="4" w:space="0"/>
              <w:right w:val="single" w:color="auto" w:sz="4" w:space="0"/>
            </w:tcBorders>
            <w:shd w:val="clear" w:color="auto" w:fill="FFFFFF" w:themeFill="background1"/>
            <w:vAlign w:val="center"/>
          </w:tcPr>
          <w:p w14:paraId="6F13DD1F">
            <w:pPr>
              <w:pStyle w:val="29"/>
              <w:spacing w:beforeLines="50" w:line="0" w:lineRule="atLeast"/>
              <w:ind w:left="357" w:firstLine="0" w:firstLineChars="0"/>
              <w:rPr>
                <w:rFonts w:hint="eastAsia" w:ascii="微软雅黑" w:hAnsi="微软雅黑" w:eastAsia="微软雅黑" w:cs="宋体"/>
                <w:szCs w:val="21"/>
                <w:lang w:eastAsia="zh-CN"/>
              </w:rPr>
            </w:pPr>
            <w:r>
              <w:rPr>
                <w:rFonts w:hint="eastAsia" w:ascii="微软雅黑" w:hAnsi="微软雅黑" w:eastAsia="微软雅黑" w:cs="宋体"/>
                <w:szCs w:val="21"/>
              </w:rPr>
              <w:t>1、客户方起一个http服务，写好接收数据的方法体，承载数据的接口</w:t>
            </w:r>
          </w:p>
          <w:p w14:paraId="552EBD9A">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2、采用http或者 https协议</w:t>
            </w:r>
          </w:p>
        </w:tc>
      </w:tr>
      <w:tr w14:paraId="31DC1EDC">
        <w:tblPrEx>
          <w:shd w:val="clear" w:color="auto" w:fill="FFFFFF" w:themeFill="background1"/>
          <w:tblCellMar>
            <w:top w:w="0" w:type="dxa"/>
            <w:left w:w="108" w:type="dxa"/>
            <w:bottom w:w="0" w:type="dxa"/>
            <w:right w:w="108" w:type="dxa"/>
          </w:tblCellMar>
        </w:tblPrEx>
        <w:trPr>
          <w:trHeight w:val="690" w:hRule="atLeast"/>
        </w:trPr>
        <w:tc>
          <w:tcPr>
            <w:tcW w:w="1019" w:type="dxa"/>
            <w:tcBorders>
              <w:top w:val="nil"/>
              <w:left w:val="single" w:color="auto" w:sz="4" w:space="0"/>
              <w:bottom w:val="single" w:color="auto" w:sz="4" w:space="0"/>
              <w:right w:val="single" w:color="auto" w:sz="4" w:space="0"/>
            </w:tcBorders>
            <w:shd w:val="clear" w:color="auto" w:fill="FFFFFF" w:themeFill="background1"/>
            <w:noWrap/>
            <w:vAlign w:val="center"/>
          </w:tcPr>
          <w:p w14:paraId="310649F1">
            <w:pPr>
              <w:pStyle w:val="29"/>
              <w:spacing w:beforeLines="50" w:line="0" w:lineRule="atLeast"/>
              <w:ind w:left="357" w:firstLine="0" w:firstLineChars="0"/>
              <w:jc w:val="center"/>
              <w:rPr>
                <w:rFonts w:ascii="微软雅黑" w:hAnsi="微软雅黑" w:eastAsia="微软雅黑" w:cs="宋体"/>
                <w:szCs w:val="21"/>
              </w:rPr>
            </w:pPr>
            <w:r>
              <w:rPr>
                <w:rFonts w:hint="eastAsia" w:ascii="微软雅黑" w:hAnsi="微软雅黑" w:eastAsia="微软雅黑" w:cs="宋体"/>
                <w:szCs w:val="21"/>
              </w:rPr>
              <w:t>2</w:t>
            </w:r>
          </w:p>
        </w:tc>
        <w:tc>
          <w:tcPr>
            <w:tcW w:w="5450" w:type="dxa"/>
            <w:tcBorders>
              <w:top w:val="nil"/>
              <w:left w:val="nil"/>
              <w:bottom w:val="single" w:color="auto" w:sz="4" w:space="0"/>
              <w:right w:val="single" w:color="auto" w:sz="4" w:space="0"/>
            </w:tcBorders>
            <w:shd w:val="clear" w:color="auto" w:fill="FFFFFF" w:themeFill="background1"/>
            <w:noWrap/>
            <w:vAlign w:val="center"/>
          </w:tcPr>
          <w:p w14:paraId="294D5651">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数据以何种数据类型推送过来，接收到的数据是什么类型，需要做什么特殊的转换或解码吗？</w:t>
            </w:r>
          </w:p>
        </w:tc>
        <w:tc>
          <w:tcPr>
            <w:tcW w:w="3951" w:type="dxa"/>
            <w:tcBorders>
              <w:top w:val="nil"/>
              <w:left w:val="nil"/>
              <w:bottom w:val="single" w:color="auto" w:sz="4" w:space="0"/>
              <w:right w:val="single" w:color="auto" w:sz="4" w:space="0"/>
            </w:tcBorders>
            <w:shd w:val="clear" w:color="auto" w:fill="FFFFFF" w:themeFill="background1"/>
            <w:noWrap/>
            <w:vAlign w:val="center"/>
          </w:tcPr>
          <w:p w14:paraId="0C9372A5">
            <w:pPr>
              <w:pStyle w:val="29"/>
              <w:spacing w:beforeLines="50" w:line="0" w:lineRule="atLeast"/>
              <w:ind w:left="357" w:firstLine="0" w:firstLineChars="0"/>
              <w:rPr>
                <w:rFonts w:hint="eastAsia" w:ascii="微软雅黑" w:hAnsi="微软雅黑" w:eastAsia="微软雅黑" w:cs="宋体"/>
                <w:szCs w:val="21"/>
                <w:lang w:eastAsia="zh-CN"/>
              </w:rPr>
            </w:pPr>
            <w:r>
              <w:rPr>
                <w:rFonts w:hint="eastAsia" w:ascii="微软雅黑" w:hAnsi="微软雅黑" w:eastAsia="微软雅黑" w:cs="宋体"/>
                <w:szCs w:val="21"/>
              </w:rPr>
              <w:t>1、数据以字符串形式推送，无需特殊处理</w:t>
            </w:r>
          </w:p>
          <w:p w14:paraId="01D298EB">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2、按照指定协议自行分割字符串内容即可</w:t>
            </w:r>
          </w:p>
        </w:tc>
      </w:tr>
      <w:tr w14:paraId="5A651089">
        <w:tblPrEx>
          <w:shd w:val="clear" w:color="auto" w:fill="FFFFFF" w:themeFill="background1"/>
          <w:tblCellMar>
            <w:top w:w="0" w:type="dxa"/>
            <w:left w:w="108" w:type="dxa"/>
            <w:bottom w:w="0" w:type="dxa"/>
            <w:right w:w="108" w:type="dxa"/>
          </w:tblCellMar>
        </w:tblPrEx>
        <w:trPr>
          <w:trHeight w:val="1035" w:hRule="atLeast"/>
        </w:trPr>
        <w:tc>
          <w:tcPr>
            <w:tcW w:w="1019" w:type="dxa"/>
            <w:tcBorders>
              <w:top w:val="nil"/>
              <w:left w:val="single" w:color="auto" w:sz="4" w:space="0"/>
              <w:bottom w:val="single" w:color="auto" w:sz="4" w:space="0"/>
              <w:right w:val="single" w:color="auto" w:sz="4" w:space="0"/>
            </w:tcBorders>
            <w:shd w:val="clear" w:color="auto" w:fill="FFFFFF" w:themeFill="background1"/>
            <w:noWrap/>
            <w:vAlign w:val="center"/>
          </w:tcPr>
          <w:p w14:paraId="2D2D478B">
            <w:pPr>
              <w:spacing w:beforeLines="50" w:line="0" w:lineRule="atLeast"/>
              <w:jc w:val="center"/>
              <w:rPr>
                <w:rFonts w:ascii="微软雅黑" w:hAnsi="微软雅黑" w:eastAsia="微软雅黑" w:cs="宋体"/>
                <w:szCs w:val="21"/>
              </w:rPr>
            </w:pPr>
            <w:r>
              <w:rPr>
                <w:rFonts w:hint="eastAsia" w:ascii="微软雅黑" w:hAnsi="微软雅黑" w:eastAsia="微软雅黑" w:cs="宋体"/>
                <w:szCs w:val="21"/>
                <w:lang w:val="en-US" w:eastAsia="zh-CN"/>
              </w:rPr>
              <w:t xml:space="preserve">   </w:t>
            </w:r>
            <w:r>
              <w:rPr>
                <w:rFonts w:hint="eastAsia" w:ascii="微软雅黑" w:hAnsi="微软雅黑" w:eastAsia="微软雅黑" w:cs="宋体"/>
                <w:szCs w:val="21"/>
              </w:rPr>
              <w:t>3</w:t>
            </w:r>
          </w:p>
        </w:tc>
        <w:tc>
          <w:tcPr>
            <w:tcW w:w="5450" w:type="dxa"/>
            <w:tcBorders>
              <w:top w:val="nil"/>
              <w:left w:val="nil"/>
              <w:bottom w:val="single" w:color="auto" w:sz="4" w:space="0"/>
              <w:right w:val="single" w:color="auto" w:sz="4" w:space="0"/>
            </w:tcBorders>
            <w:shd w:val="clear" w:color="auto" w:fill="FFFFFF" w:themeFill="background1"/>
            <w:vAlign w:val="center"/>
          </w:tcPr>
          <w:p w14:paraId="527ED98B">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推送的数据以什么方法获取？</w:t>
            </w:r>
          </w:p>
        </w:tc>
        <w:tc>
          <w:tcPr>
            <w:tcW w:w="3951" w:type="dxa"/>
            <w:tcBorders>
              <w:top w:val="nil"/>
              <w:left w:val="nil"/>
              <w:bottom w:val="single" w:color="auto" w:sz="4" w:space="0"/>
              <w:right w:val="single" w:color="auto" w:sz="4" w:space="0"/>
            </w:tcBorders>
            <w:shd w:val="clear" w:color="auto" w:fill="FFFFFF" w:themeFill="background1"/>
            <w:vAlign w:val="center"/>
          </w:tcPr>
          <w:p w14:paraId="2F7598FA">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以post方法</w:t>
            </w:r>
          </w:p>
        </w:tc>
      </w:tr>
      <w:tr w14:paraId="6901718F">
        <w:tblPrEx>
          <w:shd w:val="clear" w:color="auto" w:fill="FFFFFF" w:themeFill="background1"/>
          <w:tblCellMar>
            <w:top w:w="0" w:type="dxa"/>
            <w:left w:w="108" w:type="dxa"/>
            <w:bottom w:w="0" w:type="dxa"/>
            <w:right w:w="108" w:type="dxa"/>
          </w:tblCellMar>
        </w:tblPrEx>
        <w:trPr>
          <w:trHeight w:val="555" w:hRule="atLeast"/>
        </w:trPr>
        <w:tc>
          <w:tcPr>
            <w:tcW w:w="1019" w:type="dxa"/>
            <w:tcBorders>
              <w:top w:val="nil"/>
              <w:left w:val="single" w:color="auto" w:sz="4" w:space="0"/>
              <w:bottom w:val="single" w:color="auto" w:sz="4" w:space="0"/>
              <w:right w:val="single" w:color="auto" w:sz="4" w:space="0"/>
            </w:tcBorders>
            <w:shd w:val="clear" w:color="auto" w:fill="FFFFFF" w:themeFill="background1"/>
            <w:noWrap/>
            <w:vAlign w:val="center"/>
          </w:tcPr>
          <w:p w14:paraId="572B9D97">
            <w:pPr>
              <w:pStyle w:val="29"/>
              <w:spacing w:beforeLines="50" w:line="0" w:lineRule="atLeast"/>
              <w:ind w:left="357" w:firstLine="0" w:firstLineChars="0"/>
              <w:jc w:val="center"/>
              <w:rPr>
                <w:rFonts w:ascii="微软雅黑" w:hAnsi="微软雅黑" w:eastAsia="微软雅黑" w:cs="宋体"/>
                <w:szCs w:val="21"/>
              </w:rPr>
            </w:pPr>
            <w:r>
              <w:rPr>
                <w:rFonts w:hint="eastAsia" w:ascii="微软雅黑" w:hAnsi="微软雅黑" w:eastAsia="微软雅黑" w:cs="宋体"/>
                <w:szCs w:val="21"/>
              </w:rPr>
              <w:t>4</w:t>
            </w:r>
          </w:p>
        </w:tc>
        <w:tc>
          <w:tcPr>
            <w:tcW w:w="5450" w:type="dxa"/>
            <w:tcBorders>
              <w:top w:val="nil"/>
              <w:left w:val="nil"/>
              <w:bottom w:val="single" w:color="auto" w:sz="4" w:space="0"/>
              <w:right w:val="single" w:color="auto" w:sz="4" w:space="0"/>
            </w:tcBorders>
            <w:shd w:val="clear" w:color="auto" w:fill="FFFFFF" w:themeFill="background1"/>
            <w:noWrap/>
            <w:vAlign w:val="center"/>
          </w:tcPr>
          <w:p w14:paraId="61553E55">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数据是放在哪里推送过来的，是body里？还是URL上？</w:t>
            </w:r>
          </w:p>
        </w:tc>
        <w:tc>
          <w:tcPr>
            <w:tcW w:w="3951" w:type="dxa"/>
            <w:tcBorders>
              <w:top w:val="nil"/>
              <w:left w:val="nil"/>
              <w:bottom w:val="single" w:color="auto" w:sz="4" w:space="0"/>
              <w:right w:val="single" w:color="auto" w:sz="4" w:space="0"/>
            </w:tcBorders>
            <w:shd w:val="clear" w:color="auto" w:fill="FFFFFF" w:themeFill="background1"/>
            <w:noWrap/>
            <w:vAlign w:val="center"/>
          </w:tcPr>
          <w:p w14:paraId="5A8B45E4">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放在formdata里</w:t>
            </w:r>
          </w:p>
        </w:tc>
      </w:tr>
      <w:tr w14:paraId="4D2D998D">
        <w:tblPrEx>
          <w:shd w:val="clear" w:color="auto" w:fill="FFFFFF" w:themeFill="background1"/>
          <w:tblCellMar>
            <w:top w:w="0" w:type="dxa"/>
            <w:left w:w="108" w:type="dxa"/>
            <w:bottom w:w="0" w:type="dxa"/>
            <w:right w:w="108" w:type="dxa"/>
          </w:tblCellMar>
        </w:tblPrEx>
        <w:trPr>
          <w:trHeight w:val="960" w:hRule="atLeast"/>
        </w:trPr>
        <w:tc>
          <w:tcPr>
            <w:tcW w:w="1019" w:type="dxa"/>
            <w:tcBorders>
              <w:top w:val="nil"/>
              <w:left w:val="single" w:color="auto" w:sz="4" w:space="0"/>
              <w:bottom w:val="single" w:color="auto" w:sz="4" w:space="0"/>
              <w:right w:val="single" w:color="auto" w:sz="4" w:space="0"/>
            </w:tcBorders>
            <w:shd w:val="clear" w:color="auto" w:fill="FFFFFF" w:themeFill="background1"/>
            <w:noWrap/>
            <w:vAlign w:val="center"/>
          </w:tcPr>
          <w:p w14:paraId="01E79CCA">
            <w:pPr>
              <w:pStyle w:val="29"/>
              <w:spacing w:beforeLines="50" w:line="0" w:lineRule="atLeast"/>
              <w:ind w:left="357" w:firstLine="0" w:firstLineChars="0"/>
              <w:jc w:val="center"/>
              <w:rPr>
                <w:rFonts w:ascii="微软雅黑" w:hAnsi="微软雅黑" w:eastAsia="微软雅黑" w:cs="宋体"/>
                <w:szCs w:val="21"/>
              </w:rPr>
            </w:pPr>
            <w:r>
              <w:rPr>
                <w:rFonts w:hint="eastAsia" w:ascii="微软雅黑" w:hAnsi="微软雅黑" w:eastAsia="微软雅黑" w:cs="宋体"/>
                <w:szCs w:val="21"/>
              </w:rPr>
              <w:t>5</w:t>
            </w:r>
          </w:p>
        </w:tc>
        <w:tc>
          <w:tcPr>
            <w:tcW w:w="5450" w:type="dxa"/>
            <w:tcBorders>
              <w:top w:val="nil"/>
              <w:left w:val="nil"/>
              <w:bottom w:val="single" w:color="auto" w:sz="4" w:space="0"/>
              <w:right w:val="single" w:color="auto" w:sz="4" w:space="0"/>
            </w:tcBorders>
            <w:shd w:val="clear" w:color="auto" w:fill="FFFFFF" w:themeFill="background1"/>
            <w:vAlign w:val="center"/>
          </w:tcPr>
          <w:p w14:paraId="4EFFB020">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为何没有数据推送过来？</w:t>
            </w:r>
          </w:p>
        </w:tc>
        <w:tc>
          <w:tcPr>
            <w:tcW w:w="3951" w:type="dxa"/>
            <w:tcBorders>
              <w:top w:val="nil"/>
              <w:left w:val="nil"/>
              <w:bottom w:val="single" w:color="auto" w:sz="4" w:space="0"/>
              <w:right w:val="single" w:color="auto" w:sz="4" w:space="0"/>
            </w:tcBorders>
            <w:shd w:val="clear" w:color="auto" w:fill="FFFFFF" w:themeFill="background1"/>
            <w:noWrap/>
            <w:vAlign w:val="center"/>
          </w:tcPr>
          <w:p w14:paraId="29D752D4">
            <w:pPr>
              <w:spacing w:beforeLines="50" w:line="0" w:lineRule="atLeast"/>
              <w:rPr>
                <w:rFonts w:ascii="微软雅黑" w:hAnsi="微软雅黑" w:eastAsia="微软雅黑" w:cs="宋体"/>
                <w:szCs w:val="21"/>
              </w:rPr>
            </w:pPr>
            <w:r>
              <w:rPr>
                <w:rFonts w:hint="eastAsia" w:ascii="微软雅黑" w:hAnsi="微软雅黑" w:eastAsia="微软雅黑" w:cs="宋体"/>
                <w:color w:val="FF0000"/>
                <w:szCs w:val="21"/>
              </w:rPr>
              <w:t>接收方先行采用postman 模拟采用我们文档提送的数据样例测试通过后 然后接收我们发送的数据</w:t>
            </w:r>
          </w:p>
          <w:p w14:paraId="4CB8955E">
            <w:pPr>
              <w:pStyle w:val="29"/>
              <w:numPr>
                <w:ilvl w:val="0"/>
                <w:numId w:val="3"/>
              </w:numPr>
              <w:spacing w:beforeLines="50" w:line="0" w:lineRule="atLeast"/>
              <w:ind w:firstLineChars="0"/>
              <w:rPr>
                <w:rFonts w:ascii="微软雅黑" w:hAnsi="微软雅黑" w:eastAsia="微软雅黑" w:cs="宋体"/>
                <w:szCs w:val="21"/>
              </w:rPr>
            </w:pPr>
            <w:r>
              <w:rPr>
                <w:rFonts w:hint="eastAsia" w:ascii="微软雅黑" w:hAnsi="微软雅黑" w:eastAsia="微软雅黑" w:cs="宋体"/>
                <w:szCs w:val="21"/>
              </w:rPr>
              <w:t>客户先自行检查提供给欧孚的服务器地址是否有误</w:t>
            </w:r>
          </w:p>
          <w:p w14:paraId="61F7EF0D">
            <w:pPr>
              <w:pStyle w:val="29"/>
              <w:numPr>
                <w:ilvl w:val="0"/>
                <w:numId w:val="3"/>
              </w:numPr>
              <w:spacing w:beforeLines="50" w:line="0" w:lineRule="atLeast"/>
              <w:ind w:firstLineChars="0"/>
              <w:rPr>
                <w:rFonts w:ascii="微软雅黑" w:hAnsi="微软雅黑" w:eastAsia="微软雅黑" w:cs="宋体"/>
                <w:szCs w:val="21"/>
              </w:rPr>
            </w:pPr>
            <w:r>
              <w:rPr>
                <w:rFonts w:hint="eastAsia" w:ascii="微软雅黑" w:hAnsi="微软雅黑" w:eastAsia="微软雅黑" w:cs="宋体"/>
                <w:szCs w:val="21"/>
              </w:rPr>
              <w:t>确认设备在欧孚平台是否有数据</w:t>
            </w:r>
          </w:p>
          <w:p w14:paraId="717BE2C0">
            <w:pPr>
              <w:pStyle w:val="29"/>
              <w:numPr>
                <w:ilvl w:val="0"/>
                <w:numId w:val="3"/>
              </w:numPr>
              <w:spacing w:beforeLines="50" w:line="0" w:lineRule="atLeast"/>
              <w:ind w:firstLineChars="0"/>
              <w:rPr>
                <w:rFonts w:ascii="微软雅黑" w:hAnsi="微软雅黑" w:eastAsia="微软雅黑" w:cs="宋体"/>
                <w:szCs w:val="21"/>
              </w:rPr>
            </w:pPr>
            <w:r>
              <w:rPr>
                <w:rFonts w:hint="eastAsia" w:ascii="微软雅黑" w:hAnsi="微软雅黑" w:eastAsia="微软雅黑" w:cs="宋体"/>
                <w:szCs w:val="21"/>
              </w:rPr>
              <w:t>对照接口文档协议，是否对数据解析有误</w:t>
            </w:r>
          </w:p>
          <w:p w14:paraId="2AB74698">
            <w:pPr>
              <w:spacing w:beforeLines="50" w:line="0" w:lineRule="atLeast"/>
              <w:ind w:left="357"/>
              <w:rPr>
                <w:rFonts w:ascii="微软雅黑" w:hAnsi="微软雅黑" w:eastAsia="微软雅黑" w:cs="宋体"/>
                <w:color w:val="FF0000"/>
                <w:szCs w:val="21"/>
              </w:rPr>
            </w:pPr>
          </w:p>
        </w:tc>
      </w:tr>
      <w:tr w14:paraId="5AF5B446">
        <w:tblPrEx>
          <w:shd w:val="clear" w:color="auto" w:fill="FFFFFF" w:themeFill="background1"/>
          <w:tblCellMar>
            <w:top w:w="0" w:type="dxa"/>
            <w:left w:w="108" w:type="dxa"/>
            <w:bottom w:w="0" w:type="dxa"/>
            <w:right w:w="108" w:type="dxa"/>
          </w:tblCellMar>
        </w:tblPrEx>
        <w:trPr>
          <w:trHeight w:val="1380" w:hRule="atLeast"/>
        </w:trPr>
        <w:tc>
          <w:tcPr>
            <w:tcW w:w="1019" w:type="dxa"/>
            <w:tcBorders>
              <w:top w:val="nil"/>
              <w:left w:val="single" w:color="auto" w:sz="4" w:space="0"/>
              <w:bottom w:val="single" w:color="auto" w:sz="4" w:space="0"/>
              <w:right w:val="single" w:color="auto" w:sz="4" w:space="0"/>
            </w:tcBorders>
            <w:shd w:val="clear" w:color="auto" w:fill="FFFFFF" w:themeFill="background1"/>
            <w:noWrap/>
            <w:vAlign w:val="center"/>
          </w:tcPr>
          <w:p w14:paraId="79BE9FD0">
            <w:pPr>
              <w:pStyle w:val="29"/>
              <w:spacing w:beforeLines="50" w:line="0" w:lineRule="atLeast"/>
              <w:ind w:left="357" w:firstLine="0" w:firstLineChars="0"/>
              <w:jc w:val="center"/>
              <w:rPr>
                <w:rFonts w:ascii="微软雅黑" w:hAnsi="微软雅黑" w:eastAsia="微软雅黑" w:cs="宋体"/>
                <w:szCs w:val="21"/>
              </w:rPr>
            </w:pPr>
            <w:r>
              <w:rPr>
                <w:rFonts w:hint="eastAsia" w:ascii="微软雅黑" w:hAnsi="微软雅黑" w:eastAsia="微软雅黑" w:cs="宋体"/>
                <w:szCs w:val="21"/>
              </w:rPr>
              <w:t>6</w:t>
            </w:r>
          </w:p>
        </w:tc>
        <w:tc>
          <w:tcPr>
            <w:tcW w:w="5450" w:type="dxa"/>
            <w:tcBorders>
              <w:top w:val="nil"/>
              <w:left w:val="nil"/>
              <w:bottom w:val="single" w:color="auto" w:sz="4" w:space="0"/>
              <w:right w:val="single" w:color="auto" w:sz="4" w:space="0"/>
            </w:tcBorders>
            <w:shd w:val="clear" w:color="auto" w:fill="FFFFFF" w:themeFill="background1"/>
            <w:noWrap/>
            <w:vAlign w:val="center"/>
          </w:tcPr>
          <w:p w14:paraId="7D16ACDC">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为何数据中传过来的时间少了8小时？</w:t>
            </w:r>
          </w:p>
        </w:tc>
        <w:tc>
          <w:tcPr>
            <w:tcW w:w="3951" w:type="dxa"/>
            <w:tcBorders>
              <w:top w:val="nil"/>
              <w:left w:val="nil"/>
              <w:bottom w:val="single" w:color="auto" w:sz="4" w:space="0"/>
              <w:right w:val="single" w:color="auto" w:sz="4" w:space="0"/>
            </w:tcBorders>
            <w:shd w:val="clear" w:color="auto" w:fill="FFFFFF" w:themeFill="background1"/>
            <w:vAlign w:val="center"/>
          </w:tcPr>
          <w:p w14:paraId="57A48CA3">
            <w:pPr>
              <w:pStyle w:val="29"/>
              <w:spacing w:beforeLines="50" w:line="0" w:lineRule="atLeast"/>
              <w:ind w:left="357" w:firstLine="0" w:firstLineChars="0"/>
              <w:rPr>
                <w:rFonts w:hint="eastAsia" w:ascii="微软雅黑" w:hAnsi="微软雅黑" w:eastAsia="微软雅黑" w:cs="宋体"/>
                <w:szCs w:val="21"/>
                <w:lang w:eastAsia="zh-CN"/>
              </w:rPr>
            </w:pPr>
            <w:r>
              <w:rPr>
                <w:rFonts w:hint="eastAsia" w:ascii="微软雅黑" w:hAnsi="微软雅黑" w:eastAsia="微软雅黑" w:cs="宋体"/>
                <w:szCs w:val="21"/>
              </w:rPr>
              <w:t>1、传的数据是UTC时间，有些是当前时间，对照接口协议文档解析即可</w:t>
            </w:r>
          </w:p>
          <w:p w14:paraId="4569D839">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2、少8小时的传的是UTC时间，自行加上8小时即可</w:t>
            </w:r>
          </w:p>
        </w:tc>
      </w:tr>
      <w:tr w14:paraId="2D692719">
        <w:tblPrEx>
          <w:shd w:val="clear" w:color="auto" w:fill="FFFFFF" w:themeFill="background1"/>
          <w:tblCellMar>
            <w:top w:w="0" w:type="dxa"/>
            <w:left w:w="108" w:type="dxa"/>
            <w:bottom w:w="0" w:type="dxa"/>
            <w:right w:w="108" w:type="dxa"/>
          </w:tblCellMar>
        </w:tblPrEx>
        <w:trPr>
          <w:trHeight w:val="1515" w:hRule="atLeast"/>
        </w:trPr>
        <w:tc>
          <w:tcPr>
            <w:tcW w:w="1019" w:type="dxa"/>
            <w:tcBorders>
              <w:top w:val="nil"/>
              <w:left w:val="single" w:color="auto" w:sz="4" w:space="0"/>
              <w:bottom w:val="single" w:color="auto" w:sz="4" w:space="0"/>
              <w:right w:val="single" w:color="auto" w:sz="4" w:space="0"/>
            </w:tcBorders>
            <w:shd w:val="clear" w:color="auto" w:fill="FFFFFF" w:themeFill="background1"/>
            <w:noWrap/>
            <w:vAlign w:val="center"/>
          </w:tcPr>
          <w:p w14:paraId="28971C1E">
            <w:pPr>
              <w:pStyle w:val="29"/>
              <w:spacing w:beforeLines="50" w:line="0" w:lineRule="atLeast"/>
              <w:ind w:left="357" w:firstLine="0" w:firstLineChars="0"/>
              <w:jc w:val="center"/>
              <w:rPr>
                <w:rFonts w:ascii="微软雅黑" w:hAnsi="微软雅黑" w:eastAsia="微软雅黑" w:cs="宋体"/>
                <w:szCs w:val="21"/>
              </w:rPr>
            </w:pPr>
            <w:r>
              <w:rPr>
                <w:rFonts w:hint="eastAsia" w:ascii="微软雅黑" w:hAnsi="微软雅黑" w:eastAsia="微软雅黑" w:cs="宋体"/>
                <w:szCs w:val="21"/>
              </w:rPr>
              <w:t>7</w:t>
            </w:r>
          </w:p>
        </w:tc>
        <w:tc>
          <w:tcPr>
            <w:tcW w:w="5450" w:type="dxa"/>
            <w:tcBorders>
              <w:top w:val="single" w:color="auto" w:sz="4" w:space="0"/>
              <w:left w:val="nil"/>
              <w:bottom w:val="single" w:color="auto" w:sz="4" w:space="0"/>
              <w:right w:val="single" w:color="auto" w:sz="4" w:space="0"/>
            </w:tcBorders>
            <w:shd w:val="clear" w:color="auto" w:fill="FFFFFF" w:themeFill="background1"/>
            <w:noWrap/>
            <w:vAlign w:val="center"/>
          </w:tcPr>
          <w:p w14:paraId="0498CB4D">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传过来的GPS数据，GPS位置为何有偏移？</w:t>
            </w:r>
          </w:p>
        </w:tc>
        <w:tc>
          <w:tcPr>
            <w:tcW w:w="3951" w:type="dxa"/>
            <w:tcBorders>
              <w:top w:val="single" w:color="auto" w:sz="4" w:space="0"/>
              <w:left w:val="nil"/>
              <w:bottom w:val="single" w:color="auto" w:sz="4" w:space="0"/>
              <w:right w:val="single" w:color="auto" w:sz="4" w:space="0"/>
            </w:tcBorders>
            <w:shd w:val="clear" w:color="auto" w:fill="FFFFFF" w:themeFill="background1"/>
            <w:vAlign w:val="center"/>
          </w:tcPr>
          <w:p w14:paraId="66B1768C">
            <w:pPr>
              <w:pStyle w:val="29"/>
              <w:spacing w:beforeLines="50" w:line="0" w:lineRule="atLeast"/>
              <w:ind w:left="357" w:firstLine="0" w:firstLineChars="0"/>
              <w:rPr>
                <w:rFonts w:hint="eastAsia" w:ascii="微软雅黑" w:hAnsi="微软雅黑" w:eastAsia="微软雅黑" w:cs="宋体"/>
                <w:szCs w:val="21"/>
                <w:lang w:eastAsia="zh-CN"/>
              </w:rPr>
            </w:pPr>
            <w:r>
              <w:rPr>
                <w:rFonts w:hint="eastAsia" w:ascii="微软雅黑" w:hAnsi="微软雅黑" w:eastAsia="微软雅黑" w:cs="宋体"/>
                <w:szCs w:val="21"/>
              </w:rPr>
              <w:t>1、GPS数据传的是原始坐标系</w:t>
            </w:r>
          </w:p>
          <w:p w14:paraId="2115FB6A">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2、客户自行对GPS定位进行纠偏即可</w:t>
            </w:r>
          </w:p>
        </w:tc>
      </w:tr>
      <w:tr w14:paraId="40B35940">
        <w:tblPrEx>
          <w:shd w:val="clear" w:color="auto" w:fill="FFFFFF" w:themeFill="background1"/>
          <w:tblCellMar>
            <w:top w:w="0" w:type="dxa"/>
            <w:left w:w="108" w:type="dxa"/>
            <w:bottom w:w="0" w:type="dxa"/>
            <w:right w:w="108" w:type="dxa"/>
          </w:tblCellMar>
        </w:tblPrEx>
        <w:trPr>
          <w:trHeight w:val="975" w:hRule="atLeast"/>
        </w:trPr>
        <w:tc>
          <w:tcPr>
            <w:tcW w:w="1019"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FFF7AC7">
            <w:pPr>
              <w:pStyle w:val="29"/>
              <w:spacing w:beforeLines="50" w:line="0" w:lineRule="atLeast"/>
              <w:ind w:left="357" w:firstLine="0" w:firstLineChars="0"/>
              <w:jc w:val="center"/>
              <w:rPr>
                <w:rFonts w:ascii="微软雅黑" w:hAnsi="微软雅黑" w:eastAsia="微软雅黑" w:cs="宋体"/>
                <w:szCs w:val="21"/>
              </w:rPr>
            </w:pPr>
            <w:r>
              <w:rPr>
                <w:rFonts w:hint="eastAsia" w:ascii="微软雅黑" w:hAnsi="微软雅黑" w:eastAsia="微软雅黑" w:cs="宋体"/>
                <w:szCs w:val="21"/>
              </w:rPr>
              <w:t>8</w:t>
            </w:r>
          </w:p>
        </w:tc>
        <w:tc>
          <w:tcPr>
            <w:tcW w:w="5450" w:type="dxa"/>
            <w:tcBorders>
              <w:top w:val="single" w:color="auto" w:sz="4" w:space="0"/>
              <w:left w:val="nil"/>
              <w:bottom w:val="single" w:color="auto" w:sz="4" w:space="0"/>
              <w:right w:val="single" w:color="auto" w:sz="4" w:space="0"/>
            </w:tcBorders>
            <w:shd w:val="clear" w:color="auto" w:fill="FFFFFF" w:themeFill="background1"/>
            <w:noWrap/>
            <w:vAlign w:val="center"/>
          </w:tcPr>
          <w:p w14:paraId="74B1339B">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实例蓝牙数据：</w:t>
            </w:r>
            <w:r>
              <w:rPr>
                <w:rFonts w:ascii="微软雅黑" w:hAnsi="微软雅黑" w:eastAsia="微软雅黑" w:cs="宋体"/>
                <w:szCs w:val="21"/>
              </w:rPr>
              <w:t>4327@A358@B3@1573682453</w:t>
            </w:r>
          </w:p>
        </w:tc>
        <w:tc>
          <w:tcPr>
            <w:tcW w:w="3951" w:type="dxa"/>
            <w:tcBorders>
              <w:top w:val="single" w:color="auto" w:sz="4" w:space="0"/>
              <w:left w:val="nil"/>
              <w:bottom w:val="single" w:color="auto" w:sz="4" w:space="0"/>
              <w:right w:val="single" w:color="auto" w:sz="4" w:space="0"/>
            </w:tcBorders>
            <w:shd w:val="clear" w:color="auto" w:fill="FFFFFF" w:themeFill="background1"/>
            <w:vAlign w:val="center"/>
          </w:tcPr>
          <w:p w14:paraId="2E1DACAB">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Major值：4327十六进制码--》小端模式：2743--》十进制码：10051</w:t>
            </w:r>
          </w:p>
          <w:p w14:paraId="3BFAC8D8">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Minor值：A358十六进制码--》小端模式：58A3--》十进制码：22691</w:t>
            </w:r>
          </w:p>
          <w:p w14:paraId="7C99D41B">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RSSI值：B3十六进制码--》int型转十进制：-77</w:t>
            </w:r>
          </w:p>
          <w:p w14:paraId="021A884F">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时间戳：1573682453--》百度搜索时间戳工具直接复制即可换算具体时间；</w:t>
            </w:r>
          </w:p>
        </w:tc>
      </w:tr>
      <w:tr w14:paraId="4E2B15E9">
        <w:tblPrEx>
          <w:shd w:val="clear" w:color="auto" w:fill="FFFFFF" w:themeFill="background1"/>
          <w:tblCellMar>
            <w:top w:w="0" w:type="dxa"/>
            <w:left w:w="108" w:type="dxa"/>
            <w:bottom w:w="0" w:type="dxa"/>
            <w:right w:w="108" w:type="dxa"/>
          </w:tblCellMar>
        </w:tblPrEx>
        <w:trPr>
          <w:trHeight w:val="975" w:hRule="atLeast"/>
        </w:trPr>
        <w:tc>
          <w:tcPr>
            <w:tcW w:w="1019"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FB07906">
            <w:pPr>
              <w:pStyle w:val="29"/>
              <w:spacing w:beforeLines="50" w:line="0" w:lineRule="atLeast"/>
              <w:ind w:left="357" w:firstLine="0" w:firstLineChars="0"/>
              <w:jc w:val="center"/>
              <w:rPr>
                <w:rFonts w:hint="eastAsia" w:ascii="微软雅黑" w:hAnsi="微软雅黑" w:eastAsia="微软雅黑" w:cs="宋体"/>
                <w:color w:val="FF0000"/>
                <w:szCs w:val="21"/>
                <w:lang w:val="en-US" w:eastAsia="zh-CN"/>
              </w:rPr>
            </w:pPr>
            <w:r>
              <w:rPr>
                <w:rFonts w:hint="eastAsia" w:ascii="微软雅黑" w:hAnsi="微软雅黑" w:eastAsia="微软雅黑" w:cs="宋体"/>
                <w:color w:val="FF0000"/>
                <w:szCs w:val="21"/>
                <w:lang w:val="en-US" w:eastAsia="zh-CN"/>
              </w:rPr>
              <w:t>9</w:t>
            </w:r>
          </w:p>
        </w:tc>
        <w:tc>
          <w:tcPr>
            <w:tcW w:w="5450" w:type="dxa"/>
            <w:tcBorders>
              <w:top w:val="single" w:color="auto" w:sz="4" w:space="0"/>
              <w:left w:val="nil"/>
              <w:bottom w:val="single" w:color="auto" w:sz="4" w:space="0"/>
              <w:right w:val="single" w:color="auto" w:sz="4" w:space="0"/>
            </w:tcBorders>
            <w:shd w:val="clear" w:color="auto" w:fill="FFFFFF" w:themeFill="background1"/>
            <w:noWrap/>
            <w:vAlign w:val="center"/>
          </w:tcPr>
          <w:p w14:paraId="5ACBF20B">
            <w:pPr>
              <w:pStyle w:val="29"/>
              <w:spacing w:beforeLines="50" w:line="0" w:lineRule="atLeast"/>
              <w:ind w:left="357" w:firstLine="0" w:firstLineChars="0"/>
              <w:rPr>
                <w:rFonts w:hint="default" w:ascii="微软雅黑" w:hAnsi="微软雅黑" w:eastAsia="微软雅黑" w:cs="宋体"/>
                <w:color w:val="FF0000"/>
                <w:szCs w:val="21"/>
                <w:lang w:val="en-US" w:eastAsia="zh-CN"/>
              </w:rPr>
            </w:pPr>
            <w:r>
              <w:rPr>
                <w:rFonts w:hint="eastAsia" w:ascii="微软雅黑" w:hAnsi="微软雅黑" w:eastAsia="微软雅黑" w:cs="宋体"/>
                <w:color w:val="FF0000"/>
                <w:szCs w:val="21"/>
                <w:lang w:val="en-US" w:eastAsia="zh-CN"/>
              </w:rPr>
              <w:t>API推送只推送设备上报数据，不推送平台功能</w:t>
            </w:r>
          </w:p>
        </w:tc>
        <w:tc>
          <w:tcPr>
            <w:tcW w:w="3951" w:type="dxa"/>
            <w:tcBorders>
              <w:top w:val="single" w:color="auto" w:sz="4" w:space="0"/>
              <w:left w:val="nil"/>
              <w:bottom w:val="single" w:color="auto" w:sz="4" w:space="0"/>
              <w:right w:val="single" w:color="auto" w:sz="4" w:space="0"/>
            </w:tcBorders>
            <w:shd w:val="clear" w:color="auto" w:fill="FFFFFF" w:themeFill="background1"/>
            <w:vAlign w:val="center"/>
          </w:tcPr>
          <w:p w14:paraId="597EA572">
            <w:pPr>
              <w:pStyle w:val="29"/>
              <w:spacing w:beforeLines="50" w:line="0" w:lineRule="atLeast"/>
              <w:ind w:left="357" w:firstLine="0" w:firstLineChars="0"/>
              <w:rPr>
                <w:rFonts w:hint="default" w:ascii="微软雅黑" w:hAnsi="微软雅黑" w:eastAsia="微软雅黑" w:cs="宋体"/>
                <w:color w:val="FF0000"/>
                <w:szCs w:val="21"/>
                <w:lang w:val="en-US" w:eastAsia="zh-CN"/>
              </w:rPr>
            </w:pPr>
            <w:r>
              <w:rPr>
                <w:rFonts w:hint="eastAsia" w:ascii="微软雅黑" w:hAnsi="微软雅黑" w:eastAsia="微软雅黑" w:cs="宋体"/>
                <w:color w:val="FF0000"/>
                <w:szCs w:val="21"/>
                <w:lang w:val="en-US" w:eastAsia="zh-CN"/>
              </w:rPr>
              <w:t>平台功能：平台健康阈值报警,蓝牙信标对应的经纬度</w:t>
            </w:r>
          </w:p>
        </w:tc>
      </w:tr>
    </w:tbl>
    <w:p w14:paraId="32073B18">
      <w:pPr>
        <w:pStyle w:val="2"/>
        <w:spacing w:beforeLines="50" w:after="0" w:line="360" w:lineRule="auto"/>
        <w:outlineLvl w:val="0"/>
        <w:rPr>
          <w:rFonts w:ascii="微软雅黑" w:hAnsi="微软雅黑" w:eastAsia="微软雅黑"/>
        </w:rPr>
      </w:pPr>
      <w:bookmarkStart w:id="1" w:name="_Toc18150"/>
      <w:r>
        <w:rPr>
          <w:rFonts w:hint="eastAsia" w:ascii="微软雅黑" w:hAnsi="微软雅黑" w:eastAsia="微软雅黑"/>
        </w:rPr>
        <w:t>二、设备上传数据到接口说明</w:t>
      </w:r>
      <w:bookmarkEnd w:id="1"/>
    </w:p>
    <w:p w14:paraId="1FC6DCDF">
      <w:pPr>
        <w:spacing w:beforeLines="50" w:line="0" w:lineRule="atLeast"/>
        <w:ind w:firstLine="420"/>
        <w:rPr>
          <w:rFonts w:hint="eastAsia" w:ascii="微软雅黑" w:hAnsi="微软雅黑" w:eastAsia="微软雅黑" w:cs="等线"/>
          <w:color w:val="FF0000"/>
          <w:szCs w:val="21"/>
        </w:rPr>
      </w:pPr>
      <w:r>
        <w:rPr>
          <w:rFonts w:hint="eastAsia" w:ascii="微软雅黑" w:hAnsi="微软雅黑" w:eastAsia="微软雅黑" w:cs="等线"/>
          <w:color w:val="FF0000"/>
          <w:szCs w:val="21"/>
        </w:rPr>
        <w:t>如下数据不是每个产品都会用到，请根据具体的产品配置进行解析。以实际推送的数据为准，</w:t>
      </w:r>
      <w:r>
        <w:rPr>
          <w:rFonts w:hint="eastAsia" w:ascii="微软雅黑" w:hAnsi="微软雅黑" w:eastAsia="微软雅黑" w:cs="等线"/>
          <w:color w:val="FF0000"/>
          <w:szCs w:val="21"/>
          <w:lang w:val="en-US" w:eastAsia="zh-CN"/>
        </w:rPr>
        <w:t>参照设备通信协议，</w:t>
      </w:r>
      <w:r>
        <w:rPr>
          <w:rFonts w:hint="eastAsia" w:ascii="微软雅黑" w:hAnsi="微软雅黑" w:eastAsia="微软雅黑" w:cs="等线"/>
          <w:color w:val="FF0000"/>
          <w:szCs w:val="21"/>
        </w:rPr>
        <w:t>对接请使用欧孚APP进行对照</w:t>
      </w:r>
      <w:r>
        <w:rPr>
          <w:rFonts w:hint="eastAsia" w:ascii="微软雅黑" w:hAnsi="微软雅黑" w:eastAsia="微软雅黑" w:cs="等线"/>
          <w:color w:val="FF0000"/>
          <w:szCs w:val="21"/>
          <w:lang w:eastAsia="zh-CN"/>
        </w:rPr>
        <w:t>，</w:t>
      </w:r>
      <w:r>
        <w:rPr>
          <w:rFonts w:hint="eastAsia" w:ascii="微软雅黑" w:hAnsi="微软雅黑" w:eastAsia="微软雅黑" w:cs="等线"/>
          <w:color w:val="FF0000"/>
          <w:szCs w:val="21"/>
          <w:lang w:val="en-US" w:eastAsia="zh-CN"/>
        </w:rPr>
        <w:t>数据通信协议对接文档网站：https://www.oviphone.cn/APIAPP</w:t>
      </w:r>
      <w:r>
        <w:rPr>
          <w:rFonts w:hint="eastAsia" w:ascii="微软雅黑" w:hAnsi="微软雅黑" w:eastAsia="微软雅黑" w:cs="等线"/>
          <w:color w:val="FF0000"/>
          <w:szCs w:val="21"/>
        </w:rPr>
        <w:t>。</w:t>
      </w:r>
    </w:p>
    <w:p w14:paraId="72DA2C32">
      <w:pPr>
        <w:pStyle w:val="3"/>
        <w:spacing w:before="0" w:after="0" w:line="240" w:lineRule="auto"/>
        <w:outlineLvl w:val="1"/>
        <w:rPr>
          <w:rFonts w:hint="eastAsia" w:ascii="微软雅黑" w:hAnsi="微软雅黑" w:eastAsia="微软雅黑"/>
          <w:sz w:val="28"/>
          <w:szCs w:val="28"/>
          <w:lang w:val="en-US" w:eastAsia="zh-CN"/>
        </w:rPr>
      </w:pPr>
      <w:bookmarkStart w:id="2" w:name="_Toc11426"/>
      <w:r>
        <w:rPr>
          <w:rFonts w:hint="eastAsia" w:ascii="微软雅黑" w:hAnsi="微软雅黑" w:eastAsia="微软雅黑"/>
          <w:sz w:val="28"/>
          <w:szCs w:val="28"/>
        </w:rPr>
        <w:t>2.1</w:t>
      </w:r>
      <w:r>
        <w:rPr>
          <w:rFonts w:hint="eastAsia" w:ascii="微软雅黑" w:hAnsi="微软雅黑" w:eastAsia="微软雅黑"/>
          <w:sz w:val="28"/>
          <w:szCs w:val="28"/>
          <w:lang w:val="en-US" w:eastAsia="zh-CN"/>
        </w:rPr>
        <w:t xml:space="preserve"> 健康</w:t>
      </w:r>
      <w:bookmarkEnd w:id="2"/>
    </w:p>
    <w:p w14:paraId="54B9D510">
      <w:pPr>
        <w:pStyle w:val="4"/>
        <w:spacing w:before="0" w:after="0" w:line="240" w:lineRule="auto"/>
        <w:outlineLvl w:val="2"/>
        <w:rPr>
          <w:rFonts w:hint="default" w:ascii="微软雅黑" w:hAnsi="微软雅黑" w:eastAsia="微软雅黑" w:cs="宋体"/>
          <w:sz w:val="28"/>
          <w:szCs w:val="28"/>
          <w:lang w:val="en-US" w:eastAsia="zh-CN"/>
        </w:rPr>
      </w:pPr>
      <w:bookmarkStart w:id="3" w:name="_Toc17096"/>
      <w:r>
        <w:rPr>
          <w:rFonts w:hint="eastAsia" w:ascii="微软雅黑" w:hAnsi="微软雅黑" w:eastAsia="微软雅黑" w:cs="宋体"/>
          <w:sz w:val="28"/>
          <w:szCs w:val="28"/>
          <w:lang w:val="en-US" w:eastAsia="zh-CN"/>
        </w:rPr>
        <w:t>2.1.1健康数据推送集合(type=100)</w:t>
      </w:r>
      <w:bookmarkEnd w:id="3"/>
    </w:p>
    <w:p w14:paraId="6A940792">
      <w:pPr>
        <w:spacing w:beforeLines="50" w:line="0" w:lineRule="atLeast"/>
        <w:rPr>
          <w:rFonts w:ascii="微软雅黑" w:hAnsi="微软雅黑" w:eastAsia="微软雅黑" w:cs="等线"/>
          <w:szCs w:val="21"/>
          <w:u w:val="single"/>
        </w:rPr>
      </w:pPr>
      <w:r>
        <w:rPr>
          <w:rFonts w:hint="eastAsia" w:ascii="微软雅黑" w:hAnsi="微软雅黑" w:eastAsia="微软雅黑" w:cs="等线"/>
          <w:szCs w:val="21"/>
        </w:rPr>
        <w:t>Url</w:t>
      </w:r>
      <w:r>
        <w:rPr>
          <w:rFonts w:hint="eastAsia" w:ascii="微软雅黑" w:hAnsi="微软雅黑" w:eastAsia="微软雅黑" w:cs="宋体"/>
          <w:szCs w:val="21"/>
        </w:rPr>
        <w:t>：</w:t>
      </w:r>
      <w:r>
        <w:fldChar w:fldCharType="begin"/>
      </w:r>
      <w:r>
        <w:instrText xml:space="preserve"> HYPERLINK "http://bone-developer-edition.ap5.force.com/services/apexrest/iot" </w:instrText>
      </w:r>
      <w:r>
        <w:fldChar w:fldCharType="separate"/>
      </w:r>
      <w:r>
        <w:rPr>
          <w:rStyle w:val="25"/>
          <w:rFonts w:hint="eastAsia" w:ascii="微软雅黑" w:hAnsi="微软雅黑" w:eastAsia="微软雅黑" w:cs="等线"/>
          <w:szCs w:val="21"/>
        </w:rPr>
        <w:t>http://bone-developer-edition.ap5.force.com/services/apexrest/iot</w:t>
      </w:r>
      <w:r>
        <w:rPr>
          <w:rStyle w:val="25"/>
          <w:rFonts w:hint="eastAsia" w:ascii="微软雅黑" w:hAnsi="微软雅黑" w:eastAsia="微软雅黑" w:cs="等线"/>
          <w:szCs w:val="21"/>
        </w:rPr>
        <w:fldChar w:fldCharType="end"/>
      </w:r>
      <w:r>
        <w:rPr>
          <w:rFonts w:hint="eastAsia"/>
        </w:rPr>
        <w:t>(</w:t>
      </w:r>
      <w:r>
        <w:rPr>
          <w:rFonts w:hint="eastAsia"/>
          <w:color w:val="FF0000"/>
        </w:rPr>
        <w:t>用于示例非真实网址</w:t>
      </w:r>
      <w:r>
        <w:rPr>
          <w:rFonts w:hint="eastAsia"/>
        </w:rPr>
        <w:t>)</w:t>
      </w:r>
    </w:p>
    <w:p w14:paraId="59B7B9A3">
      <w:pPr>
        <w:spacing w:beforeLines="50" w:line="0" w:lineRule="atLeast"/>
        <w:rPr>
          <w:rFonts w:hint="eastAsia" w:ascii="微软雅黑" w:hAnsi="微软雅黑" w:eastAsia="微软雅黑" w:cs="等线"/>
          <w:szCs w:val="21"/>
        </w:rPr>
      </w:pPr>
      <w:r>
        <w:rPr>
          <w:rFonts w:hint="eastAsia" w:ascii="微软雅黑" w:hAnsi="微软雅黑" w:eastAsia="微软雅黑" w:cs="等线"/>
          <w:b/>
          <w:bCs/>
          <w:szCs w:val="21"/>
        </w:rPr>
        <w:t>BTUtcTime时间格式</w:t>
      </w:r>
      <w:r>
        <w:rPr>
          <w:rFonts w:ascii="微软雅黑" w:hAnsi="微软雅黑" w:eastAsia="微软雅黑" w:cs="等线"/>
          <w:szCs w:val="21"/>
        </w:rPr>
        <w:t>:</w:t>
      </w:r>
      <w:r>
        <w:rPr>
          <w:rFonts w:hint="eastAsia" w:ascii="微软雅黑" w:hAnsi="微软雅黑" w:eastAsia="微软雅黑" w:cs="等线"/>
          <w:color w:val="000000" w:themeColor="text1"/>
          <w:szCs w:val="21"/>
        </w:rPr>
        <w:t>yyyy-MM-dd HH:mm:ss</w:t>
      </w:r>
    </w:p>
    <w:p w14:paraId="492204B5">
      <w:pPr>
        <w:spacing w:beforeLines="50" w:line="0" w:lineRule="atLeast"/>
        <w:rPr>
          <w:rFonts w:hint="default" w:ascii="微软雅黑" w:hAnsi="微软雅黑" w:eastAsia="微软雅黑" w:cs="等线"/>
          <w:color w:val="FF0000"/>
          <w:szCs w:val="21"/>
          <w:lang w:val="en-US" w:eastAsia="zh-CN"/>
        </w:rPr>
      </w:pPr>
      <w:r>
        <w:rPr>
          <w:rFonts w:hint="eastAsia" w:ascii="微软雅黑" w:hAnsi="微软雅黑" w:eastAsia="微软雅黑" w:cs="等线"/>
          <w:szCs w:val="21"/>
          <w:lang w:val="en-US" w:eastAsia="zh-CN"/>
        </w:rPr>
        <w:t>说明：健康数据集合：体温（腕温，体温） 心率，血压（舒张压，收缩压），血氧，计步，</w:t>
      </w:r>
      <w:r>
        <w:rPr>
          <w:rFonts w:hint="eastAsia" w:ascii="微软雅黑" w:hAnsi="微软雅黑" w:eastAsia="微软雅黑" w:cs="等线"/>
          <w:color w:val="FF0000"/>
          <w:szCs w:val="21"/>
          <w:lang w:val="en-US" w:eastAsia="zh-CN"/>
        </w:rPr>
        <w:t>适用于通用版本0x32类型报文上报推送，注意：已实际上报的为准，推送数据中若有缺少某一个，如血氧，说明设备没有上报该类型的健康数据，或者未采集完成</w:t>
      </w:r>
    </w:p>
    <w:p w14:paraId="6E99729B">
      <w:pPr>
        <w:spacing w:beforeLines="50" w:line="0" w:lineRule="atLeast"/>
        <w:rPr>
          <w:rFonts w:hint="eastAsia" w:ascii="微软雅黑" w:hAnsi="微软雅黑" w:eastAsia="微软雅黑" w:cs="宋体"/>
          <w:b/>
          <w:szCs w:val="21"/>
        </w:rPr>
      </w:pPr>
      <w:r>
        <w:rPr>
          <w:rFonts w:hint="eastAsia" w:ascii="微软雅黑" w:hAnsi="微软雅黑" w:eastAsia="微软雅黑" w:cs="宋体"/>
          <w:b/>
          <w:szCs w:val="21"/>
        </w:rPr>
        <w:t>数据样例：</w:t>
      </w:r>
    </w:p>
    <w:p w14:paraId="0C4B630C">
      <w:pPr>
        <w:keepNext w:val="0"/>
        <w:keepLines w:val="0"/>
        <w:pageBreakBefore w:val="0"/>
        <w:widowControl w:val="0"/>
        <w:numPr>
          <w:ilvl w:val="0"/>
          <w:numId w:val="4"/>
        </w:numPr>
        <w:kinsoku/>
        <w:wordWrap w:val="0"/>
        <w:overflowPunct/>
        <w:topLinePunct w:val="0"/>
        <w:autoSpaceDE/>
        <w:autoSpaceDN/>
        <w:bidi w:val="0"/>
        <w:adjustRightInd/>
        <w:snapToGrid/>
        <w:spacing w:beforeLines="50" w:line="0" w:lineRule="atLeast"/>
        <w:ind w:left="210" w:leftChars="0" w:firstLineChars="0"/>
        <w:textAlignment w:val="auto"/>
        <w:rPr>
          <w:rStyle w:val="25"/>
          <w:rFonts w:hint="eastAsia" w:ascii="微软雅黑" w:hAnsi="微软雅黑" w:eastAsia="微软雅黑" w:cs="等线"/>
          <w:szCs w:val="21"/>
        </w:rPr>
      </w:pPr>
      <w:r>
        <w:rPr>
          <w:rFonts w:hint="eastAsia" w:ascii="微软雅黑" w:hAnsi="微软雅黑" w:eastAsia="微软雅黑" w:cs="等线"/>
          <w:szCs w:val="21"/>
          <w:lang w:val="en-US" w:eastAsia="zh-CN"/>
        </w:rPr>
        <w:t>所有数据都有上报---示例，需以实际推送数据为准</w:t>
      </w:r>
    </w:p>
    <w:p w14:paraId="48D4E5DD">
      <w:pPr>
        <w:keepNext w:val="0"/>
        <w:keepLines w:val="0"/>
        <w:pageBreakBefore w:val="0"/>
        <w:widowControl w:val="0"/>
        <w:numPr>
          <w:ilvl w:val="0"/>
          <w:numId w:val="0"/>
        </w:numPr>
        <w:kinsoku/>
        <w:wordWrap w:val="0"/>
        <w:overflowPunct/>
        <w:topLinePunct w:val="0"/>
        <w:autoSpaceDE/>
        <w:autoSpaceDN/>
        <w:bidi w:val="0"/>
        <w:adjustRightInd/>
        <w:snapToGrid/>
        <w:spacing w:beforeLines="50" w:line="0" w:lineRule="atLeast"/>
        <w:textAlignment w:val="auto"/>
        <w:rPr>
          <w:rStyle w:val="25"/>
          <w:rFonts w:hint="eastAsia" w:ascii="微软雅黑" w:hAnsi="微软雅黑" w:eastAsia="微软雅黑" w:cs="等线"/>
          <w:szCs w:val="21"/>
        </w:rPr>
      </w:pPr>
      <w:r>
        <w:rPr>
          <w:rFonts w:hint="eastAsia" w:ascii="微软雅黑" w:hAnsi="微软雅黑" w:eastAsia="微软雅黑" w:cs="等线"/>
          <w:szCs w:val="21"/>
        </w:rPr>
        <w:t>IMEI=868488079852388&amp;BTUtcTime=2024</w:t>
      </w:r>
      <w:r>
        <w:rPr>
          <w:rFonts w:hint="eastAsia" w:ascii="微软雅黑" w:hAnsi="微软雅黑" w:eastAsia="微软雅黑" w:cs="等线"/>
          <w:szCs w:val="21"/>
          <w:lang w:val="en-US" w:eastAsia="zh-CN"/>
        </w:rPr>
        <w:t>-0</w:t>
      </w:r>
      <w:r>
        <w:rPr>
          <w:rFonts w:hint="eastAsia" w:ascii="微软雅黑" w:hAnsi="微软雅黑" w:eastAsia="微软雅黑" w:cs="等线"/>
          <w:szCs w:val="21"/>
        </w:rPr>
        <w:t>8</w:t>
      </w:r>
      <w:r>
        <w:rPr>
          <w:rFonts w:hint="eastAsia" w:ascii="微软雅黑" w:hAnsi="微软雅黑" w:eastAsia="微软雅黑" w:cs="等线"/>
          <w:szCs w:val="21"/>
          <w:lang w:val="en-US" w:eastAsia="zh-CN"/>
        </w:rPr>
        <w:t>-</w:t>
      </w:r>
      <w:r>
        <w:rPr>
          <w:rFonts w:hint="eastAsia" w:ascii="微软雅黑" w:hAnsi="微软雅黑" w:eastAsia="微软雅黑" w:cs="等线"/>
          <w:szCs w:val="21"/>
        </w:rPr>
        <w:t>12 5:54:20&amp;steps=451&amp;</w:t>
      </w:r>
      <w:r>
        <w:rPr>
          <w:rFonts w:hint="eastAsia" w:ascii="微软雅黑" w:hAnsi="微软雅黑" w:eastAsia="微软雅黑" w:cs="等线"/>
          <w:szCs w:val="21"/>
          <w:lang w:eastAsia="zh-CN"/>
        </w:rPr>
        <w:t>type</w:t>
      </w:r>
      <w:r>
        <w:rPr>
          <w:rFonts w:hint="eastAsia" w:ascii="微软雅黑" w:hAnsi="微软雅黑" w:eastAsia="微软雅黑" w:cs="等线"/>
          <w:szCs w:val="21"/>
        </w:rPr>
        <w:t>=100&amp;heartbeat=92&amp;bodyTemperature=36.7&amp;wristTemperature=33.9&amp;diastolic=81&amp;shrink=113&amp;BloodOxygen=97</w:t>
      </w:r>
    </w:p>
    <w:p w14:paraId="606A4AD4">
      <w:pPr>
        <w:keepNext w:val="0"/>
        <w:keepLines w:val="0"/>
        <w:pageBreakBefore w:val="0"/>
        <w:widowControl w:val="0"/>
        <w:numPr>
          <w:ilvl w:val="0"/>
          <w:numId w:val="4"/>
        </w:numPr>
        <w:kinsoku/>
        <w:wordWrap w:val="0"/>
        <w:overflowPunct/>
        <w:topLinePunct w:val="0"/>
        <w:autoSpaceDE/>
        <w:autoSpaceDN/>
        <w:bidi w:val="0"/>
        <w:adjustRightInd/>
        <w:snapToGrid/>
        <w:spacing w:beforeLines="50" w:line="0" w:lineRule="atLeast"/>
        <w:ind w:left="210" w:leftChars="0" w:firstLineChars="0"/>
        <w:textAlignment w:val="auto"/>
        <w:rPr>
          <w:rStyle w:val="25"/>
          <w:rFonts w:hint="eastAsia" w:ascii="微软雅黑" w:hAnsi="微软雅黑" w:eastAsia="微软雅黑" w:cs="等线"/>
          <w:color w:val="000000" w:themeColor="text1"/>
          <w:szCs w:val="21"/>
          <w:u w:val="none"/>
        </w:rPr>
      </w:pPr>
      <w:r>
        <w:rPr>
          <w:rStyle w:val="25"/>
          <w:rFonts w:hint="eastAsia" w:ascii="微软雅黑" w:hAnsi="微软雅黑" w:eastAsia="微软雅黑" w:cs="等线"/>
          <w:color w:val="000000" w:themeColor="text1"/>
          <w:szCs w:val="21"/>
          <w:u w:val="none"/>
          <w:lang w:val="en-US" w:eastAsia="zh-CN"/>
        </w:rPr>
        <w:t>无血氧上报 ---示例，</w:t>
      </w:r>
      <w:r>
        <w:rPr>
          <w:rFonts w:hint="eastAsia" w:ascii="微软雅黑" w:hAnsi="微软雅黑" w:eastAsia="微软雅黑" w:cs="等线"/>
          <w:szCs w:val="21"/>
          <w:lang w:val="en-US" w:eastAsia="zh-CN"/>
        </w:rPr>
        <w:t>需以实际推送数据为准</w:t>
      </w:r>
    </w:p>
    <w:p w14:paraId="66710E6C">
      <w:pPr>
        <w:keepNext w:val="0"/>
        <w:keepLines w:val="0"/>
        <w:pageBreakBefore w:val="0"/>
        <w:widowControl w:val="0"/>
        <w:numPr>
          <w:ilvl w:val="0"/>
          <w:numId w:val="0"/>
        </w:numPr>
        <w:kinsoku/>
        <w:wordWrap w:val="0"/>
        <w:overflowPunct/>
        <w:topLinePunct w:val="0"/>
        <w:autoSpaceDE/>
        <w:autoSpaceDN/>
        <w:bidi w:val="0"/>
        <w:adjustRightInd/>
        <w:snapToGrid/>
        <w:spacing w:beforeLines="50" w:line="0" w:lineRule="atLeast"/>
        <w:textAlignment w:val="auto"/>
        <w:rPr>
          <w:rStyle w:val="25"/>
          <w:rFonts w:hint="eastAsia" w:ascii="微软雅黑" w:hAnsi="微软雅黑" w:eastAsia="微软雅黑" w:cs="等线"/>
          <w:szCs w:val="21"/>
        </w:rPr>
      </w:pPr>
      <w:r>
        <w:rPr>
          <w:rFonts w:hint="eastAsia" w:ascii="微软雅黑" w:hAnsi="微软雅黑" w:eastAsia="微软雅黑" w:cs="等线"/>
          <w:szCs w:val="21"/>
        </w:rPr>
        <w:t>IMEI=868488079852388&amp;BTUtcTime=2024</w:t>
      </w:r>
      <w:r>
        <w:rPr>
          <w:rFonts w:hint="eastAsia" w:ascii="微软雅黑" w:hAnsi="微软雅黑" w:eastAsia="微软雅黑" w:cs="等线"/>
          <w:szCs w:val="21"/>
          <w:lang w:val="en-US" w:eastAsia="zh-CN"/>
        </w:rPr>
        <w:t>-0</w:t>
      </w:r>
      <w:r>
        <w:rPr>
          <w:rFonts w:hint="eastAsia" w:ascii="微软雅黑" w:hAnsi="微软雅黑" w:eastAsia="微软雅黑" w:cs="等线"/>
          <w:szCs w:val="21"/>
        </w:rPr>
        <w:t>8</w:t>
      </w:r>
      <w:r>
        <w:rPr>
          <w:rFonts w:hint="eastAsia" w:ascii="微软雅黑" w:hAnsi="微软雅黑" w:eastAsia="微软雅黑" w:cs="等线"/>
          <w:szCs w:val="21"/>
          <w:lang w:val="en-US" w:eastAsia="zh-CN"/>
        </w:rPr>
        <w:t>-</w:t>
      </w:r>
      <w:r>
        <w:rPr>
          <w:rFonts w:hint="eastAsia" w:ascii="微软雅黑" w:hAnsi="微软雅黑" w:eastAsia="微软雅黑" w:cs="等线"/>
          <w:szCs w:val="21"/>
        </w:rPr>
        <w:t>12 5:54:20&amp;steps=451&amp;</w:t>
      </w:r>
      <w:r>
        <w:rPr>
          <w:rFonts w:hint="eastAsia" w:ascii="微软雅黑" w:hAnsi="微软雅黑" w:eastAsia="微软雅黑" w:cs="等线"/>
          <w:szCs w:val="21"/>
          <w:lang w:eastAsia="zh-CN"/>
        </w:rPr>
        <w:t>type</w:t>
      </w:r>
      <w:r>
        <w:rPr>
          <w:rFonts w:hint="eastAsia" w:ascii="微软雅黑" w:hAnsi="微软雅黑" w:eastAsia="微软雅黑" w:cs="等线"/>
          <w:szCs w:val="21"/>
        </w:rPr>
        <w:t>=100&amp;heartbeat=92&amp;bodyTemperature=36.7&amp;wristTemperature=33.9&amp;diastolic=81&amp;shrink=113</w:t>
      </w:r>
      <w:r>
        <w:rPr>
          <w:rFonts w:hint="eastAsia" w:ascii="微软雅黑" w:hAnsi="微软雅黑" w:eastAsia="微软雅黑" w:cs="等线"/>
          <w:szCs w:val="21"/>
          <w:lang w:val="en-US" w:eastAsia="zh-CN"/>
        </w:rPr>
        <w:t xml:space="preserve"> </w:t>
      </w:r>
    </w:p>
    <w:p w14:paraId="1A5816F3">
      <w:pPr>
        <w:keepNext w:val="0"/>
        <w:keepLines w:val="0"/>
        <w:pageBreakBefore w:val="0"/>
        <w:widowControl w:val="0"/>
        <w:kinsoku/>
        <w:wordWrap w:val="0"/>
        <w:overflowPunct/>
        <w:topLinePunct w:val="0"/>
        <w:autoSpaceDE/>
        <w:autoSpaceDN/>
        <w:bidi w:val="0"/>
        <w:adjustRightInd/>
        <w:snapToGrid/>
        <w:spacing w:beforeLines="50" w:line="0" w:lineRule="atLeast"/>
        <w:textAlignment w:val="auto"/>
        <w:rPr>
          <w:rStyle w:val="25"/>
          <w:rFonts w:hint="default" w:ascii="微软雅黑" w:hAnsi="微软雅黑" w:eastAsia="微软雅黑" w:cs="等线"/>
          <w:color w:val="000000" w:themeColor="text1"/>
          <w:szCs w:val="21"/>
          <w:u w:val="none"/>
          <w:lang w:val="en-US" w:eastAsia="zh-CN"/>
        </w:rPr>
      </w:pPr>
      <w:r>
        <w:rPr>
          <w:rStyle w:val="25"/>
          <w:rFonts w:hint="eastAsia" w:ascii="微软雅黑" w:hAnsi="微软雅黑" w:eastAsia="微软雅黑" w:cs="等线"/>
          <w:color w:val="000000" w:themeColor="text1"/>
          <w:szCs w:val="21"/>
          <w:u w:val="none"/>
          <w:lang w:val="en-US" w:eastAsia="zh-CN"/>
        </w:rPr>
        <w:t>数据说明：</w:t>
      </w:r>
    </w:p>
    <w:tbl>
      <w:tblPr>
        <w:tblStyle w:val="21"/>
        <w:tblW w:w="0" w:type="auto"/>
        <w:tblInd w:w="108" w:type="dxa"/>
        <w:tblLayout w:type="autofit"/>
        <w:tblCellMar>
          <w:top w:w="0" w:type="dxa"/>
          <w:left w:w="10" w:type="dxa"/>
          <w:bottom w:w="0" w:type="dxa"/>
          <w:right w:w="10" w:type="dxa"/>
        </w:tblCellMar>
      </w:tblPr>
      <w:tblGrid>
        <w:gridCol w:w="2803"/>
        <w:gridCol w:w="2720"/>
        <w:gridCol w:w="2665"/>
      </w:tblGrid>
      <w:tr w14:paraId="30B6CCDA">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70174FC7">
            <w:pPr>
              <w:spacing w:beforeLines="50" w:line="0" w:lineRule="atLeast"/>
              <w:rPr>
                <w:rFonts w:ascii="微软雅黑" w:hAnsi="微软雅黑" w:eastAsia="微软雅黑"/>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0F15EC13">
            <w:pPr>
              <w:spacing w:beforeLines="50" w:line="0" w:lineRule="atLeast"/>
              <w:rPr>
                <w:rFonts w:hint="eastAsia" w:ascii="微软雅黑" w:hAnsi="微软雅黑" w:eastAsia="微软雅黑"/>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3FA6840D">
            <w:pPr>
              <w:spacing w:beforeLines="50" w:line="0" w:lineRule="atLeast"/>
              <w:rPr>
                <w:rFonts w:ascii="微软雅黑" w:hAnsi="微软雅黑" w:eastAsia="微软雅黑" w:cs="宋体"/>
                <w:szCs w:val="21"/>
              </w:rPr>
            </w:pPr>
            <w:r>
              <w:rPr>
                <w:rFonts w:hint="eastAsia" w:ascii="微软雅黑" w:hAnsi="微软雅黑" w:eastAsia="微软雅黑" w:cs="宋体"/>
                <w:szCs w:val="21"/>
              </w:rPr>
              <w:t>设备的唯一标识</w:t>
            </w:r>
            <w:r>
              <w:rPr>
                <w:rFonts w:hint="eastAsia" w:ascii="微软雅黑" w:hAnsi="微软雅黑" w:eastAsia="微软雅黑" w:cs="等线"/>
                <w:szCs w:val="21"/>
              </w:rPr>
              <w:t>imei</w:t>
            </w:r>
            <w:r>
              <w:rPr>
                <w:rFonts w:hint="eastAsia" w:ascii="微软雅黑" w:hAnsi="微软雅黑" w:eastAsia="微软雅黑" w:cs="宋体"/>
                <w:szCs w:val="21"/>
              </w:rPr>
              <w:t>号</w:t>
            </w:r>
          </w:p>
        </w:tc>
      </w:tr>
      <w:tr w14:paraId="6D5CF338">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CD13B5A">
            <w:pPr>
              <w:spacing w:beforeLines="50" w:line="0" w:lineRule="atLeast"/>
              <w:rPr>
                <w:rFonts w:ascii="微软雅黑" w:hAnsi="微软雅黑" w:eastAsia="微软雅黑"/>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6D9EE27">
            <w:pPr>
              <w:spacing w:beforeLines="50" w:line="0" w:lineRule="atLeast"/>
              <w:rPr>
                <w:rFonts w:hint="eastAsia" w:ascii="微软雅黑" w:hAnsi="微软雅黑" w:eastAsia="微软雅黑"/>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15E5D03">
            <w:pPr>
              <w:spacing w:beforeLines="50" w:line="0" w:lineRule="atLeast"/>
              <w:rPr>
                <w:rFonts w:ascii="微软雅黑" w:hAnsi="微软雅黑" w:eastAsia="微软雅黑"/>
                <w:szCs w:val="21"/>
              </w:rPr>
            </w:pPr>
            <w:r>
              <w:rPr>
                <w:rFonts w:hint="eastAsia" w:ascii="微软雅黑" w:hAnsi="微软雅黑" w:eastAsia="微软雅黑" w:cs="宋体"/>
                <w:color w:val="000000" w:themeColor="text1"/>
                <w:szCs w:val="21"/>
              </w:rPr>
              <w:t>数据推送的</w:t>
            </w:r>
            <w:r>
              <w:rPr>
                <w:rFonts w:hint="eastAsia" w:ascii="微软雅黑" w:hAnsi="微软雅黑" w:eastAsia="微软雅黑" w:cs="等线"/>
                <w:color w:val="000000" w:themeColor="text1"/>
                <w:szCs w:val="21"/>
              </w:rPr>
              <w:t>utc</w:t>
            </w:r>
            <w:r>
              <w:rPr>
                <w:rFonts w:hint="eastAsia" w:ascii="微软雅黑" w:hAnsi="微软雅黑" w:eastAsia="微软雅黑" w:cs="宋体"/>
                <w:color w:val="000000" w:themeColor="text1"/>
                <w:szCs w:val="21"/>
              </w:rPr>
              <w:t>时间格式</w:t>
            </w:r>
            <w:r>
              <w:rPr>
                <w:rFonts w:hint="eastAsia" w:ascii="微软雅黑" w:hAnsi="微软雅黑" w:eastAsia="微软雅黑" w:cs="等线"/>
                <w:color w:val="000000" w:themeColor="text1"/>
                <w:szCs w:val="21"/>
                <w:lang w:eastAsia="zh-CN"/>
              </w:rPr>
              <w:t>2018</w:t>
            </w:r>
            <w:r>
              <w:rPr>
                <w:rFonts w:hint="eastAsia" w:ascii="微软雅黑" w:hAnsi="微软雅黑" w:eastAsia="微软雅黑" w:cs="等线"/>
                <w:color w:val="000000" w:themeColor="text1"/>
                <w:szCs w:val="21"/>
                <w:lang w:val="en-US" w:eastAsia="zh-CN"/>
              </w:rPr>
              <w:t>-</w:t>
            </w:r>
            <w:r>
              <w:rPr>
                <w:rFonts w:hint="eastAsia" w:ascii="微软雅黑" w:hAnsi="微软雅黑" w:eastAsia="微软雅黑" w:cs="等线"/>
                <w:color w:val="000000" w:themeColor="text1"/>
                <w:szCs w:val="21"/>
                <w:lang w:eastAsia="zh-CN"/>
              </w:rPr>
              <w:t>05</w:t>
            </w:r>
            <w:r>
              <w:rPr>
                <w:rFonts w:hint="eastAsia" w:ascii="微软雅黑" w:hAnsi="微软雅黑" w:eastAsia="微软雅黑" w:cs="等线"/>
                <w:color w:val="000000" w:themeColor="text1"/>
                <w:szCs w:val="21"/>
                <w:lang w:val="en-US" w:eastAsia="zh-CN"/>
              </w:rPr>
              <w:t>-</w:t>
            </w:r>
            <w:r>
              <w:rPr>
                <w:rFonts w:hint="eastAsia" w:ascii="微软雅黑" w:hAnsi="微软雅黑" w:eastAsia="微软雅黑" w:cs="等线"/>
                <w:color w:val="000000" w:themeColor="text1"/>
                <w:szCs w:val="21"/>
                <w:lang w:eastAsia="zh-CN"/>
              </w:rPr>
              <w:t>17</w:t>
            </w:r>
            <w:r>
              <w:rPr>
                <w:rFonts w:hint="eastAsia" w:ascii="微软雅黑" w:hAnsi="微软雅黑" w:eastAsia="微软雅黑" w:cs="等线"/>
                <w:color w:val="000000" w:themeColor="text1"/>
                <w:szCs w:val="21"/>
              </w:rPr>
              <w:t>10:02:40</w:t>
            </w:r>
          </w:p>
        </w:tc>
      </w:tr>
      <w:tr w14:paraId="01D42C3C">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EF90765">
            <w:pPr>
              <w:spacing w:beforeLines="50" w:line="0" w:lineRule="atLeast"/>
              <w:rPr>
                <w:rFonts w:ascii="微软雅黑" w:hAnsi="微软雅黑" w:eastAsia="微软雅黑"/>
                <w:szCs w:val="21"/>
              </w:rPr>
            </w:pPr>
            <w:r>
              <w:rPr>
                <w:rFonts w:hint="eastAsia" w:ascii="微软雅黑" w:hAnsi="微软雅黑" w:eastAsia="微软雅黑" w:cs="等线"/>
                <w:szCs w:val="21"/>
              </w:rPr>
              <w:t>bodyTemperature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350196D">
            <w:pPr>
              <w:spacing w:beforeLines="50" w:line="0" w:lineRule="atLeast"/>
              <w:rPr>
                <w:rFonts w:hint="default" w:ascii="微软雅黑" w:hAnsi="微软雅黑" w:eastAsia="微软雅黑"/>
                <w:szCs w:val="21"/>
                <w:lang w:val="en-US" w:eastAsia="zh-CN"/>
              </w:rPr>
            </w:pPr>
            <w:r>
              <w:rPr>
                <w:rFonts w:hint="eastAsia" w:ascii="微软雅黑" w:hAnsi="微软雅黑" w:eastAsia="微软雅黑"/>
                <w:szCs w:val="21"/>
                <w:lang w:val="en-US"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6B8F207">
            <w:pPr>
              <w:spacing w:beforeLines="50" w:line="0" w:lineRule="atLeast"/>
              <w:rPr>
                <w:rFonts w:hint="default" w:ascii="微软雅黑" w:hAnsi="微软雅黑" w:eastAsia="微软雅黑"/>
                <w:szCs w:val="21"/>
                <w:lang w:val="en-US" w:eastAsia="zh-CN"/>
              </w:rPr>
            </w:pPr>
            <w:r>
              <w:rPr>
                <w:rFonts w:hint="eastAsia" w:ascii="微软雅黑" w:hAnsi="微软雅黑" w:eastAsia="微软雅黑"/>
                <w:szCs w:val="21"/>
                <w:lang w:val="en-US" w:eastAsia="zh-CN"/>
              </w:rPr>
              <w:t>体温</w:t>
            </w:r>
          </w:p>
        </w:tc>
      </w:tr>
      <w:tr w14:paraId="75E35CC3">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0AB19B1">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wristTemperature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CA7DDAF">
            <w:pPr>
              <w:spacing w:beforeLines="50" w:line="0" w:lineRule="atLeast"/>
              <w:rPr>
                <w:rFonts w:hint="default" w:ascii="微软雅黑" w:hAnsi="微软雅黑" w:eastAsia="微软雅黑"/>
                <w:szCs w:val="21"/>
                <w:lang w:val="en-US" w:eastAsia="zh-CN"/>
              </w:rPr>
            </w:pPr>
            <w:r>
              <w:rPr>
                <w:rFonts w:hint="eastAsia" w:ascii="微软雅黑" w:hAnsi="微软雅黑" w:eastAsia="微软雅黑"/>
                <w:szCs w:val="21"/>
                <w:lang w:val="en-US"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5106F78">
            <w:pPr>
              <w:spacing w:beforeLines="50" w:line="0" w:lineRule="atLeast"/>
              <w:rPr>
                <w:rFonts w:hint="default" w:ascii="微软雅黑" w:hAnsi="微软雅黑" w:eastAsia="微软雅黑"/>
                <w:szCs w:val="21"/>
                <w:lang w:val="en-US" w:eastAsia="zh-CN"/>
              </w:rPr>
            </w:pPr>
            <w:r>
              <w:rPr>
                <w:rFonts w:hint="eastAsia" w:ascii="微软雅黑" w:hAnsi="微软雅黑" w:eastAsia="微软雅黑"/>
                <w:szCs w:val="21"/>
                <w:lang w:val="en-US" w:eastAsia="zh-CN"/>
              </w:rPr>
              <w:t>腕温</w:t>
            </w:r>
          </w:p>
        </w:tc>
      </w:tr>
      <w:tr w14:paraId="051FACC4">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8B28813">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rPr>
              <w:t>heartbea</w:t>
            </w:r>
            <w:r>
              <w:rPr>
                <w:rFonts w:hint="eastAsia" w:ascii="微软雅黑" w:hAnsi="微软雅黑" w:eastAsia="微软雅黑" w:cs="等线"/>
                <w:szCs w:val="21"/>
                <w:lang w:val="en-US" w:eastAsia="zh-CN"/>
              </w:rPr>
              <w:t>t</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1B8AE95">
            <w:pPr>
              <w:spacing w:beforeLines="50" w:line="0" w:lineRule="atLeast"/>
              <w:rPr>
                <w:rFonts w:hint="eastAsia" w:ascii="微软雅黑" w:hAnsi="微软雅黑" w:eastAsia="微软雅黑"/>
                <w:szCs w:val="21"/>
                <w:lang w:val="en-US" w:eastAsia="zh-CN"/>
              </w:rPr>
            </w:pPr>
            <w:r>
              <w:rPr>
                <w:rFonts w:hint="eastAsia" w:ascii="微软雅黑" w:hAnsi="微软雅黑" w:eastAsia="微软雅黑"/>
                <w:szCs w:val="21"/>
                <w:lang w:val="en-US"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A667F24">
            <w:pPr>
              <w:spacing w:beforeLines="50" w:line="0" w:lineRule="atLeast"/>
              <w:rPr>
                <w:rFonts w:hint="default" w:ascii="微软雅黑" w:hAnsi="微软雅黑" w:eastAsia="微软雅黑"/>
                <w:szCs w:val="21"/>
                <w:lang w:val="en-US" w:eastAsia="zh-CN"/>
              </w:rPr>
            </w:pPr>
            <w:r>
              <w:rPr>
                <w:rFonts w:hint="eastAsia" w:ascii="微软雅黑" w:hAnsi="微软雅黑" w:eastAsia="微软雅黑"/>
                <w:szCs w:val="21"/>
                <w:lang w:val="en-US" w:eastAsia="zh-CN"/>
              </w:rPr>
              <w:t>心率</w:t>
            </w:r>
          </w:p>
        </w:tc>
      </w:tr>
      <w:tr w14:paraId="0BDF7400">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596EE8A">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diastolic</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7A13D09">
            <w:pPr>
              <w:spacing w:beforeLines="50" w:line="0" w:lineRule="atLeast"/>
              <w:rPr>
                <w:rFonts w:hint="eastAsia" w:ascii="微软雅黑" w:hAnsi="微软雅黑" w:eastAsia="微软雅黑"/>
                <w:szCs w:val="21"/>
                <w:lang w:val="en-US" w:eastAsia="zh-CN"/>
              </w:rPr>
            </w:pPr>
            <w:r>
              <w:rPr>
                <w:rFonts w:hint="eastAsia" w:ascii="微软雅黑" w:hAnsi="微软雅黑" w:eastAsia="微软雅黑"/>
                <w:szCs w:val="21"/>
                <w:lang w:val="en-US"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45451AB">
            <w:pPr>
              <w:spacing w:beforeLines="50" w:line="0" w:lineRule="atLeast"/>
              <w:rPr>
                <w:rFonts w:hint="default" w:ascii="微软雅黑" w:hAnsi="微软雅黑" w:eastAsia="微软雅黑"/>
                <w:szCs w:val="21"/>
                <w:lang w:val="en-US" w:eastAsia="zh-CN"/>
              </w:rPr>
            </w:pPr>
            <w:r>
              <w:rPr>
                <w:rFonts w:hint="eastAsia" w:ascii="微软雅黑" w:hAnsi="微软雅黑" w:eastAsia="微软雅黑"/>
                <w:szCs w:val="21"/>
                <w:lang w:val="en-US" w:eastAsia="zh-CN"/>
              </w:rPr>
              <w:t>血压舒张压</w:t>
            </w:r>
          </w:p>
        </w:tc>
      </w:tr>
      <w:tr w14:paraId="7129D2AC">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3371DFA">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shrink</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526A682">
            <w:pPr>
              <w:spacing w:beforeLines="50" w:line="0" w:lineRule="atLeast"/>
              <w:rPr>
                <w:rFonts w:hint="eastAsia" w:ascii="微软雅黑" w:hAnsi="微软雅黑" w:eastAsia="微软雅黑"/>
                <w:szCs w:val="21"/>
                <w:lang w:val="en-US" w:eastAsia="zh-CN"/>
              </w:rPr>
            </w:pPr>
            <w:r>
              <w:rPr>
                <w:rFonts w:hint="eastAsia" w:ascii="微软雅黑" w:hAnsi="微软雅黑" w:eastAsia="微软雅黑"/>
                <w:szCs w:val="21"/>
                <w:lang w:val="en-US"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CEAD87D">
            <w:pPr>
              <w:spacing w:beforeLines="50" w:line="0" w:lineRule="atLeast"/>
              <w:rPr>
                <w:rFonts w:hint="default" w:ascii="微软雅黑" w:hAnsi="微软雅黑" w:eastAsia="微软雅黑"/>
                <w:szCs w:val="21"/>
                <w:lang w:val="en-US" w:eastAsia="zh-CN"/>
              </w:rPr>
            </w:pPr>
            <w:r>
              <w:rPr>
                <w:rFonts w:hint="eastAsia" w:ascii="微软雅黑" w:hAnsi="微软雅黑" w:eastAsia="微软雅黑"/>
                <w:szCs w:val="21"/>
                <w:lang w:val="en-US" w:eastAsia="zh-CN"/>
              </w:rPr>
              <w:t>血压收缩压</w:t>
            </w:r>
          </w:p>
        </w:tc>
      </w:tr>
      <w:tr w14:paraId="1610D0B5">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E3C3CF8">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steps</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5742271">
            <w:pPr>
              <w:spacing w:beforeLines="50" w:line="0" w:lineRule="atLeast"/>
              <w:rPr>
                <w:rFonts w:hint="eastAsia" w:ascii="微软雅黑" w:hAnsi="微软雅黑" w:eastAsia="微软雅黑"/>
                <w:szCs w:val="21"/>
                <w:lang w:val="en-US" w:eastAsia="zh-CN"/>
              </w:rPr>
            </w:pPr>
            <w:r>
              <w:rPr>
                <w:rFonts w:hint="eastAsia" w:ascii="微软雅黑" w:hAnsi="微软雅黑" w:eastAsia="微软雅黑"/>
                <w:szCs w:val="21"/>
                <w:lang w:val="en-US"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C52A3FB">
            <w:pPr>
              <w:spacing w:beforeLines="50" w:line="0" w:lineRule="atLeast"/>
              <w:rPr>
                <w:rFonts w:hint="default" w:ascii="微软雅黑" w:hAnsi="微软雅黑" w:eastAsia="微软雅黑"/>
                <w:szCs w:val="21"/>
                <w:lang w:val="en-US" w:eastAsia="zh-CN"/>
              </w:rPr>
            </w:pPr>
            <w:r>
              <w:rPr>
                <w:rFonts w:hint="eastAsia" w:ascii="微软雅黑" w:hAnsi="微软雅黑" w:eastAsia="微软雅黑"/>
                <w:szCs w:val="21"/>
                <w:lang w:val="en-US" w:eastAsia="zh-CN"/>
              </w:rPr>
              <w:t>计步</w:t>
            </w:r>
          </w:p>
        </w:tc>
      </w:tr>
      <w:tr w14:paraId="2F922769">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559A7E7">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BloodOxygen</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450C7FD">
            <w:pPr>
              <w:spacing w:beforeLines="50" w:line="0" w:lineRule="atLeast"/>
              <w:rPr>
                <w:rFonts w:hint="eastAsia" w:ascii="微软雅黑" w:hAnsi="微软雅黑" w:eastAsia="微软雅黑"/>
                <w:szCs w:val="21"/>
                <w:lang w:val="en-US" w:eastAsia="zh-CN"/>
              </w:rPr>
            </w:pPr>
            <w:r>
              <w:rPr>
                <w:rFonts w:hint="eastAsia" w:ascii="微软雅黑" w:hAnsi="微软雅黑" w:eastAsia="微软雅黑"/>
                <w:szCs w:val="21"/>
                <w:lang w:val="en-US"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7145A87">
            <w:pPr>
              <w:spacing w:beforeLines="50" w:line="0" w:lineRule="atLeast"/>
              <w:rPr>
                <w:rFonts w:hint="default" w:ascii="微软雅黑" w:hAnsi="微软雅黑" w:eastAsia="微软雅黑"/>
                <w:szCs w:val="21"/>
                <w:lang w:val="en-US" w:eastAsia="zh-CN"/>
              </w:rPr>
            </w:pPr>
            <w:r>
              <w:rPr>
                <w:rFonts w:hint="eastAsia" w:ascii="微软雅黑" w:hAnsi="微软雅黑" w:eastAsia="微软雅黑"/>
                <w:szCs w:val="21"/>
                <w:lang w:val="en-US" w:eastAsia="zh-CN"/>
              </w:rPr>
              <w:t>血氧（设备支持有上报就有）</w:t>
            </w:r>
          </w:p>
        </w:tc>
      </w:tr>
      <w:tr w14:paraId="676DF79C">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9BD9533">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82611D0">
            <w:pPr>
              <w:spacing w:beforeLines="50" w:line="0" w:lineRule="atLeast"/>
              <w:rPr>
                <w:rFonts w:hint="eastAsia" w:ascii="微软雅黑" w:hAnsi="微软雅黑" w:eastAsia="微软雅黑"/>
                <w:szCs w:val="21"/>
                <w:lang w:val="en-US" w:eastAsia="zh-CN"/>
              </w:rPr>
            </w:pPr>
            <w:r>
              <w:rPr>
                <w:rFonts w:hint="eastAsia" w:ascii="微软雅黑" w:hAnsi="微软雅黑" w:eastAsia="微软雅黑"/>
                <w:szCs w:val="21"/>
                <w:lang w:val="en-US"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7644EFF">
            <w:pPr>
              <w:spacing w:beforeLines="50" w:line="0" w:lineRule="atLeast"/>
              <w:rPr>
                <w:rFonts w:hint="default" w:ascii="微软雅黑" w:hAnsi="微软雅黑" w:eastAsia="微软雅黑"/>
                <w:szCs w:val="21"/>
                <w:lang w:val="en-US" w:eastAsia="zh-CN"/>
              </w:rPr>
            </w:pPr>
            <w:r>
              <w:rPr>
                <w:rFonts w:hint="eastAsia" w:ascii="微软雅黑" w:hAnsi="微软雅黑" w:eastAsia="微软雅黑"/>
                <w:szCs w:val="21"/>
                <w:lang w:val="en-US" w:eastAsia="zh-CN"/>
              </w:rPr>
              <w:t>100表示健康数据集合</w:t>
            </w:r>
          </w:p>
        </w:tc>
      </w:tr>
    </w:tbl>
    <w:p w14:paraId="6316907A">
      <w:pPr>
        <w:keepNext w:val="0"/>
        <w:keepLines w:val="0"/>
        <w:pageBreakBefore w:val="0"/>
        <w:widowControl w:val="0"/>
        <w:kinsoku/>
        <w:wordWrap w:val="0"/>
        <w:overflowPunct/>
        <w:topLinePunct w:val="0"/>
        <w:autoSpaceDE/>
        <w:autoSpaceDN/>
        <w:bidi w:val="0"/>
        <w:adjustRightInd/>
        <w:snapToGrid/>
        <w:spacing w:beforeLines="50" w:line="0" w:lineRule="atLeast"/>
        <w:textAlignment w:val="auto"/>
        <w:rPr>
          <w:rFonts w:hint="default" w:ascii="微软雅黑" w:hAnsi="微软雅黑" w:eastAsia="微软雅黑" w:cs="等线"/>
          <w:szCs w:val="21"/>
          <w:lang w:val="en-US" w:eastAsia="zh-CN"/>
        </w:rPr>
      </w:pPr>
    </w:p>
    <w:p w14:paraId="03CB6DCF">
      <w:pPr>
        <w:pStyle w:val="4"/>
        <w:spacing w:before="0" w:after="0" w:line="240" w:lineRule="auto"/>
        <w:rPr>
          <w:rFonts w:hint="default" w:ascii="微软雅黑" w:hAnsi="微软雅黑" w:eastAsia="微软雅黑"/>
          <w:sz w:val="28"/>
          <w:szCs w:val="28"/>
          <w:lang w:val="en-US"/>
        </w:rPr>
      </w:pPr>
      <w:bookmarkStart w:id="4" w:name="_Toc24059"/>
      <w:r>
        <w:rPr>
          <w:rFonts w:hint="eastAsia" w:ascii="微软雅黑" w:hAnsi="微软雅黑" w:eastAsia="微软雅黑" w:cs="宋体"/>
          <w:sz w:val="28"/>
          <w:szCs w:val="28"/>
          <w:lang w:val="en-US" w:eastAsia="zh-CN"/>
        </w:rPr>
        <w:t>2.1.2</w:t>
      </w:r>
      <w:r>
        <w:rPr>
          <w:rFonts w:hint="eastAsia" w:ascii="微软雅黑" w:hAnsi="微软雅黑" w:eastAsia="微软雅黑" w:cs="宋体"/>
          <w:sz w:val="28"/>
          <w:szCs w:val="28"/>
        </w:rPr>
        <w:t>计步</w:t>
      </w:r>
      <w:r>
        <w:rPr>
          <w:rFonts w:hint="eastAsia" w:ascii="微软雅黑" w:hAnsi="微软雅黑" w:eastAsia="微软雅黑" w:cs="宋体"/>
          <w:sz w:val="28"/>
          <w:szCs w:val="28"/>
          <w:lang w:val="en-US" w:eastAsia="zh-CN"/>
        </w:rPr>
        <w:t>---若只有单个数据上报，则使用这个(type=4)</w:t>
      </w:r>
      <w:bookmarkEnd w:id="4"/>
    </w:p>
    <w:p w14:paraId="3FBA5774">
      <w:pPr>
        <w:spacing w:beforeLines="50" w:line="0" w:lineRule="atLeast"/>
        <w:rPr>
          <w:rFonts w:ascii="微软雅黑" w:hAnsi="微软雅黑" w:eastAsia="微软雅黑" w:cs="等线"/>
          <w:szCs w:val="21"/>
          <w:u w:val="single"/>
        </w:rPr>
      </w:pPr>
      <w:r>
        <w:rPr>
          <w:rFonts w:hint="eastAsia" w:ascii="微软雅黑" w:hAnsi="微软雅黑" w:eastAsia="微软雅黑" w:cs="等线"/>
          <w:szCs w:val="21"/>
        </w:rPr>
        <w:t>Url</w:t>
      </w:r>
      <w:r>
        <w:rPr>
          <w:rFonts w:hint="eastAsia" w:ascii="微软雅黑" w:hAnsi="微软雅黑" w:eastAsia="微软雅黑" w:cs="宋体"/>
          <w:szCs w:val="21"/>
        </w:rPr>
        <w:t>：</w:t>
      </w:r>
      <w:r>
        <w:fldChar w:fldCharType="begin"/>
      </w:r>
      <w:r>
        <w:instrText xml:space="preserve"> HYPERLINK "http://bone-developer-edition.ap5.force.com/services/apexrest/iot" </w:instrText>
      </w:r>
      <w:r>
        <w:fldChar w:fldCharType="separate"/>
      </w:r>
      <w:r>
        <w:rPr>
          <w:rStyle w:val="25"/>
          <w:rFonts w:hint="eastAsia" w:ascii="微软雅黑" w:hAnsi="微软雅黑" w:eastAsia="微软雅黑" w:cs="等线"/>
          <w:szCs w:val="21"/>
        </w:rPr>
        <w:t>http://bone-developer-edition.ap5.force.com/services/apexrest/iot</w:t>
      </w:r>
      <w:r>
        <w:rPr>
          <w:rStyle w:val="25"/>
          <w:rFonts w:hint="eastAsia" w:ascii="微软雅黑" w:hAnsi="微软雅黑" w:eastAsia="微软雅黑" w:cs="等线"/>
          <w:szCs w:val="21"/>
        </w:rPr>
        <w:fldChar w:fldCharType="end"/>
      </w:r>
      <w:r>
        <w:rPr>
          <w:rFonts w:hint="eastAsia"/>
        </w:rPr>
        <w:t>(</w:t>
      </w:r>
      <w:r>
        <w:rPr>
          <w:rFonts w:hint="eastAsia"/>
          <w:color w:val="FF0000"/>
        </w:rPr>
        <w:t>用于示例非真实网址</w:t>
      </w:r>
      <w:r>
        <w:rPr>
          <w:rFonts w:hint="eastAsia"/>
        </w:rPr>
        <w:t>)</w:t>
      </w:r>
    </w:p>
    <w:p w14:paraId="642AE175">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b/>
          <w:bCs/>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yyyy-MM-dd HH:mm:ss</w:t>
      </w:r>
      <w:r>
        <w:rPr>
          <w:rFonts w:hint="eastAsia" w:ascii="微软雅黑" w:hAnsi="微软雅黑" w:eastAsia="微软雅黑" w:cs="等线"/>
          <w:szCs w:val="21"/>
          <w:lang w:val="en-US" w:eastAsia="zh-CN"/>
        </w:rPr>
        <w:t>或yyyy/MM/dd HH:mm:ss</w:t>
      </w:r>
    </w:p>
    <w:p w14:paraId="628CCDE8">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说明：</w:t>
      </w:r>
    </w:p>
    <w:p w14:paraId="17B512D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推送数据2</w:t>
      </w:r>
      <w:r>
        <w:rPr>
          <w:rFonts w:ascii="微软雅黑" w:hAnsi="微软雅黑" w:eastAsia="微软雅黑" w:cs="等线"/>
          <w:szCs w:val="21"/>
        </w:rPr>
        <w:t>4</w:t>
      </w:r>
      <w:r>
        <w:rPr>
          <w:rFonts w:hint="eastAsia" w:ascii="微软雅黑" w:hAnsi="微软雅黑" w:eastAsia="微软雅黑" w:cs="等线"/>
          <w:szCs w:val="21"/>
        </w:rPr>
        <w:t>点或手环每次重启清零，推送当天本次设备开机的数据；</w:t>
      </w:r>
    </w:p>
    <w:p w14:paraId="7B81490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若要计算当天数据请和上次数据作比较，若比上次数据小则判定为设备重新开机应累加上此数据</w:t>
      </w:r>
    </w:p>
    <w:p w14:paraId="20A462FA">
      <w:pPr>
        <w:spacing w:beforeLines="50" w:line="0" w:lineRule="atLeast"/>
        <w:rPr>
          <w:rFonts w:ascii="微软雅黑" w:hAnsi="微软雅黑" w:eastAsia="微软雅黑" w:cs="等线"/>
          <w:b/>
          <w:szCs w:val="21"/>
        </w:rPr>
      </w:pPr>
      <w:r>
        <w:rPr>
          <w:rFonts w:hint="eastAsia" w:ascii="微软雅黑" w:hAnsi="微软雅黑" w:eastAsia="微软雅黑" w:cs="宋体"/>
          <w:b/>
          <w:szCs w:val="21"/>
        </w:rPr>
        <w:t>数据样例：</w:t>
      </w:r>
    </w:p>
    <w:p w14:paraId="65F3FDB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steps=0&amp;BTUtcTime=2018/</w:t>
      </w:r>
      <w:r>
        <w:rPr>
          <w:rFonts w:hint="eastAsia" w:ascii="微软雅黑" w:hAnsi="微软雅黑" w:eastAsia="微软雅黑" w:cs="等线"/>
          <w:szCs w:val="21"/>
          <w:lang w:val="en-US" w:eastAsia="zh-CN"/>
        </w:rPr>
        <w:t>0</w:t>
      </w:r>
      <w:r>
        <w:rPr>
          <w:rFonts w:hint="eastAsia" w:ascii="微软雅黑" w:hAnsi="微软雅黑" w:eastAsia="微软雅黑" w:cs="等线"/>
          <w:szCs w:val="21"/>
        </w:rPr>
        <w:t>5/17 10:02:40&amp;IMEI=863137002297055&amp;</w:t>
      </w:r>
      <w:r>
        <w:rPr>
          <w:rFonts w:hint="eastAsia" w:ascii="微软雅黑" w:hAnsi="微软雅黑" w:eastAsia="微软雅黑" w:cs="等线"/>
          <w:szCs w:val="21"/>
          <w:lang w:eastAsia="zh-CN"/>
        </w:rPr>
        <w:t>type</w:t>
      </w:r>
      <w:r>
        <w:rPr>
          <w:rFonts w:hint="eastAsia" w:ascii="微软雅黑" w:hAnsi="微软雅黑" w:eastAsia="微软雅黑" w:cs="等线"/>
          <w:szCs w:val="21"/>
        </w:rPr>
        <w:t>=4</w:t>
      </w:r>
    </w:p>
    <w:p w14:paraId="3308224D">
      <w:pPr>
        <w:spacing w:beforeLines="50" w:line="0" w:lineRule="atLeast"/>
        <w:rPr>
          <w:rFonts w:ascii="微软雅黑" w:hAnsi="微软雅黑" w:eastAsia="微软雅黑" w:cs="等线"/>
          <w:szCs w:val="21"/>
        </w:rPr>
      </w:pPr>
      <w:r>
        <w:rPr>
          <w:rFonts w:hint="eastAsia" w:ascii="微软雅黑" w:hAnsi="微软雅黑" w:eastAsia="微软雅黑" w:cs="宋体"/>
          <w:szCs w:val="21"/>
        </w:rPr>
        <w:t>数据说明</w:t>
      </w:r>
    </w:p>
    <w:tbl>
      <w:tblPr>
        <w:tblStyle w:val="21"/>
        <w:tblW w:w="0" w:type="auto"/>
        <w:tblInd w:w="108" w:type="dxa"/>
        <w:tblLayout w:type="autofit"/>
        <w:tblCellMar>
          <w:top w:w="0" w:type="dxa"/>
          <w:left w:w="10" w:type="dxa"/>
          <w:bottom w:w="0" w:type="dxa"/>
          <w:right w:w="10" w:type="dxa"/>
        </w:tblCellMar>
      </w:tblPr>
      <w:tblGrid>
        <w:gridCol w:w="2803"/>
        <w:gridCol w:w="2720"/>
        <w:gridCol w:w="2665"/>
      </w:tblGrid>
      <w:tr w14:paraId="6599145A">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1AEE549">
            <w:pPr>
              <w:spacing w:beforeLines="50" w:line="0" w:lineRule="atLeast"/>
              <w:rPr>
                <w:rFonts w:ascii="微软雅黑" w:hAnsi="微软雅黑" w:eastAsia="微软雅黑"/>
                <w:szCs w:val="21"/>
              </w:rPr>
            </w:pPr>
            <w:r>
              <w:rPr>
                <w:rFonts w:hint="eastAsia" w:ascii="微软雅黑" w:hAnsi="微软雅黑" w:eastAsia="微软雅黑" w:cs="等线"/>
                <w:szCs w:val="21"/>
              </w:rPr>
              <w:t>steps</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62945D0">
            <w:pPr>
              <w:spacing w:beforeLines="50" w:line="0" w:lineRule="atLeast"/>
              <w:rPr>
                <w:rFonts w:hint="eastAsia" w:ascii="微软雅黑" w:hAnsi="微软雅黑" w:eastAsia="微软雅黑"/>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11009DD">
            <w:pPr>
              <w:spacing w:beforeLines="50" w:line="0" w:lineRule="atLeast"/>
              <w:rPr>
                <w:rFonts w:ascii="微软雅黑" w:hAnsi="微软雅黑" w:eastAsia="微软雅黑" w:cs="宋体"/>
                <w:szCs w:val="21"/>
              </w:rPr>
            </w:pPr>
            <w:r>
              <w:rPr>
                <w:rFonts w:hint="eastAsia" w:ascii="微软雅黑" w:hAnsi="微软雅黑" w:eastAsia="微软雅黑" w:cs="宋体"/>
                <w:szCs w:val="21"/>
              </w:rPr>
              <w:t>步数</w:t>
            </w:r>
          </w:p>
        </w:tc>
      </w:tr>
      <w:tr w14:paraId="48DBF228">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5D98364">
            <w:pPr>
              <w:spacing w:beforeLines="50" w:line="0" w:lineRule="atLeast"/>
              <w:rPr>
                <w:rFonts w:ascii="微软雅黑" w:hAnsi="微软雅黑" w:eastAsia="微软雅黑"/>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3D7C8D8">
            <w:pPr>
              <w:spacing w:beforeLines="50" w:line="0" w:lineRule="atLeast"/>
              <w:rPr>
                <w:rFonts w:hint="eastAsia" w:ascii="微软雅黑" w:hAnsi="微软雅黑" w:eastAsia="微软雅黑"/>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98DEAAE">
            <w:pPr>
              <w:spacing w:beforeLines="50" w:line="0" w:lineRule="atLeast"/>
              <w:rPr>
                <w:rFonts w:ascii="微软雅黑" w:hAnsi="微软雅黑" w:eastAsia="微软雅黑"/>
                <w:szCs w:val="21"/>
              </w:rPr>
            </w:pPr>
            <w:r>
              <w:rPr>
                <w:rFonts w:hint="eastAsia" w:ascii="微软雅黑" w:hAnsi="微软雅黑" w:eastAsia="微软雅黑" w:cs="宋体"/>
                <w:color w:val="000000" w:themeColor="text1"/>
                <w:szCs w:val="21"/>
              </w:rPr>
              <w:t>数据推送的</w:t>
            </w:r>
            <w:r>
              <w:rPr>
                <w:rFonts w:hint="eastAsia" w:ascii="微软雅黑" w:hAnsi="微软雅黑" w:eastAsia="微软雅黑" w:cs="等线"/>
                <w:color w:val="000000" w:themeColor="text1"/>
                <w:szCs w:val="21"/>
              </w:rPr>
              <w:t>utc</w:t>
            </w:r>
            <w:r>
              <w:rPr>
                <w:rFonts w:hint="eastAsia" w:ascii="微软雅黑" w:hAnsi="微软雅黑" w:eastAsia="微软雅黑" w:cs="宋体"/>
                <w:color w:val="000000" w:themeColor="text1"/>
                <w:szCs w:val="21"/>
              </w:rPr>
              <w:t>时间格式</w:t>
            </w:r>
            <w:r>
              <w:rPr>
                <w:rFonts w:hint="eastAsia" w:ascii="微软雅黑" w:hAnsi="微软雅黑" w:eastAsia="微软雅黑" w:cs="等线"/>
                <w:color w:val="000000" w:themeColor="text1"/>
                <w:szCs w:val="21"/>
                <w:lang w:eastAsia="zh-CN"/>
              </w:rPr>
              <w:t>2018/05/17</w:t>
            </w:r>
            <w:r>
              <w:rPr>
                <w:rFonts w:hint="eastAsia" w:ascii="微软雅黑" w:hAnsi="微软雅黑" w:eastAsia="微软雅黑" w:cs="等线"/>
                <w:color w:val="000000" w:themeColor="text1"/>
                <w:szCs w:val="21"/>
                <w:lang w:val="en-US" w:eastAsia="zh-CN"/>
              </w:rPr>
              <w:t xml:space="preserve"> </w:t>
            </w:r>
            <w:r>
              <w:rPr>
                <w:rFonts w:hint="eastAsia" w:ascii="微软雅黑" w:hAnsi="微软雅黑" w:eastAsia="微软雅黑" w:cs="等线"/>
                <w:color w:val="000000" w:themeColor="text1"/>
                <w:szCs w:val="21"/>
              </w:rPr>
              <w:t>10:02:40</w:t>
            </w:r>
          </w:p>
        </w:tc>
      </w:tr>
      <w:tr w14:paraId="11CFBD58">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2AFF0D5">
            <w:pPr>
              <w:spacing w:beforeLines="50" w:line="0" w:lineRule="atLeast"/>
              <w:rPr>
                <w:rFonts w:ascii="微软雅黑" w:hAnsi="微软雅黑" w:eastAsia="微软雅黑"/>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0010BB4">
            <w:pPr>
              <w:spacing w:beforeLines="50" w:line="0" w:lineRule="atLeast"/>
              <w:rPr>
                <w:rFonts w:hint="eastAsia" w:ascii="微软雅黑" w:hAnsi="微软雅黑" w:eastAsia="微软雅黑"/>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C7867BA">
            <w:pPr>
              <w:spacing w:beforeLines="50" w:line="0" w:lineRule="atLeast"/>
              <w:rPr>
                <w:rFonts w:ascii="微软雅黑" w:hAnsi="微软雅黑" w:eastAsia="微软雅黑"/>
                <w:szCs w:val="21"/>
              </w:rPr>
            </w:pPr>
            <w:r>
              <w:rPr>
                <w:rFonts w:hint="eastAsia" w:ascii="微软雅黑" w:hAnsi="微软雅黑" w:eastAsia="微软雅黑" w:cs="宋体"/>
                <w:szCs w:val="21"/>
              </w:rPr>
              <w:t>设备的唯一标识</w:t>
            </w:r>
            <w:r>
              <w:rPr>
                <w:rFonts w:hint="eastAsia" w:ascii="微软雅黑" w:hAnsi="微软雅黑" w:eastAsia="微软雅黑" w:cs="等线"/>
                <w:szCs w:val="21"/>
              </w:rPr>
              <w:t>imei</w:t>
            </w:r>
            <w:r>
              <w:rPr>
                <w:rFonts w:hint="eastAsia" w:ascii="微软雅黑" w:hAnsi="微软雅黑" w:eastAsia="微软雅黑" w:cs="宋体"/>
                <w:szCs w:val="21"/>
              </w:rPr>
              <w:t>号</w:t>
            </w:r>
          </w:p>
        </w:tc>
      </w:tr>
      <w:tr w14:paraId="70AA7326">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0F9B53C">
            <w:pPr>
              <w:spacing w:beforeLines="50" w:line="0" w:lineRule="atLeast"/>
              <w:rPr>
                <w:rFonts w:hint="eastAsia" w:ascii="微软雅黑" w:hAnsi="微软雅黑" w:eastAsia="微软雅黑"/>
                <w:szCs w:val="21"/>
                <w:lang w:eastAsia="zh-CN"/>
              </w:rPr>
            </w:pPr>
            <w:r>
              <w:rPr>
                <w:rFonts w:hint="eastAsia" w:ascii="微软雅黑" w:hAnsi="微软雅黑" w:eastAsia="微软雅黑" w:cs="等线"/>
                <w:szCs w:val="21"/>
                <w:lang w:eastAsia="zh-CN"/>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6B969FA">
            <w:pPr>
              <w:spacing w:beforeLines="50" w:line="0" w:lineRule="atLeast"/>
              <w:rPr>
                <w:rFonts w:hint="eastAsia" w:ascii="微软雅黑" w:hAnsi="微软雅黑" w:eastAsia="微软雅黑"/>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9F745A4">
            <w:pPr>
              <w:spacing w:beforeLines="50" w:line="0" w:lineRule="atLeast"/>
              <w:rPr>
                <w:rFonts w:ascii="微软雅黑" w:hAnsi="微软雅黑" w:eastAsia="微软雅黑"/>
                <w:szCs w:val="21"/>
              </w:rPr>
            </w:pPr>
            <w:r>
              <w:rPr>
                <w:rFonts w:hint="eastAsia" w:ascii="微软雅黑" w:hAnsi="微软雅黑" w:eastAsia="微软雅黑" w:cs="等线"/>
                <w:szCs w:val="21"/>
              </w:rPr>
              <w:t>4</w:t>
            </w:r>
            <w:r>
              <w:rPr>
                <w:rFonts w:hint="eastAsia" w:ascii="微软雅黑" w:hAnsi="微软雅黑" w:eastAsia="微软雅黑" w:cs="宋体"/>
                <w:szCs w:val="21"/>
              </w:rPr>
              <w:t>代表是计步数据</w:t>
            </w:r>
          </w:p>
        </w:tc>
      </w:tr>
    </w:tbl>
    <w:p w14:paraId="3D63D7F1">
      <w:pPr>
        <w:pStyle w:val="4"/>
        <w:spacing w:before="0" w:after="0" w:line="240" w:lineRule="auto"/>
        <w:rPr>
          <w:rFonts w:hint="default" w:ascii="微软雅黑" w:hAnsi="微软雅黑" w:eastAsia="微软雅黑"/>
          <w:sz w:val="28"/>
          <w:szCs w:val="28"/>
          <w:lang w:val="en-US"/>
        </w:rPr>
      </w:pPr>
      <w:bookmarkStart w:id="5" w:name="_Toc6244"/>
      <w:r>
        <w:rPr>
          <w:rFonts w:hint="eastAsia" w:ascii="微软雅黑" w:hAnsi="微软雅黑" w:eastAsia="微软雅黑"/>
          <w:sz w:val="28"/>
          <w:szCs w:val="28"/>
        </w:rPr>
        <w:t>2.</w:t>
      </w:r>
      <w:r>
        <w:rPr>
          <w:rFonts w:hint="eastAsia" w:ascii="微软雅黑" w:hAnsi="微软雅黑" w:eastAsia="微软雅黑"/>
          <w:sz w:val="28"/>
          <w:szCs w:val="28"/>
          <w:lang w:val="en-US" w:eastAsia="zh-CN"/>
        </w:rPr>
        <w:t>1.3</w:t>
      </w:r>
      <w:r>
        <w:rPr>
          <w:rFonts w:hint="eastAsia" w:ascii="微软雅黑" w:hAnsi="微软雅黑" w:eastAsia="微软雅黑"/>
          <w:sz w:val="28"/>
          <w:szCs w:val="28"/>
        </w:rPr>
        <w:t>心率</w:t>
      </w:r>
      <w:r>
        <w:rPr>
          <w:rFonts w:hint="eastAsia" w:ascii="微软雅黑" w:hAnsi="微软雅黑" w:eastAsia="微软雅黑" w:cs="宋体"/>
          <w:sz w:val="28"/>
          <w:szCs w:val="28"/>
          <w:lang w:val="en-US" w:eastAsia="zh-CN"/>
        </w:rPr>
        <w:t>---若只有单个数据上报，则使用这个(type=6)</w:t>
      </w:r>
      <w:bookmarkEnd w:id="5"/>
    </w:p>
    <w:p w14:paraId="394B067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1794E90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yyyy-MM-dd HH:mm:ss</w:t>
      </w:r>
      <w:r>
        <w:rPr>
          <w:rFonts w:hint="eastAsia" w:ascii="微软雅黑" w:hAnsi="微软雅黑" w:eastAsia="微软雅黑" w:cs="等线"/>
          <w:szCs w:val="21"/>
          <w:lang w:val="en-US" w:eastAsia="zh-CN"/>
        </w:rPr>
        <w:t>或yyyy/MM/dd HH:mm:ss</w:t>
      </w:r>
    </w:p>
    <w:p w14:paraId="12FFE52D">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3791229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heartbeat=0&amp;BTUtcTime=2018/</w:t>
      </w:r>
      <w:r>
        <w:rPr>
          <w:rFonts w:hint="eastAsia" w:ascii="微软雅黑" w:hAnsi="微软雅黑" w:eastAsia="微软雅黑" w:cs="等线"/>
          <w:szCs w:val="21"/>
          <w:lang w:val="en-US" w:eastAsia="zh-CN"/>
        </w:rPr>
        <w:t>0</w:t>
      </w:r>
      <w:r>
        <w:rPr>
          <w:rFonts w:hint="eastAsia" w:ascii="微软雅黑" w:hAnsi="微软雅黑" w:eastAsia="微软雅黑" w:cs="等线"/>
          <w:szCs w:val="21"/>
        </w:rPr>
        <w:t>5/17</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10:02:40&amp;IMEI=863137002297055&amp;</w:t>
      </w:r>
      <w:r>
        <w:rPr>
          <w:rFonts w:hint="eastAsia" w:ascii="微软雅黑" w:hAnsi="微软雅黑" w:eastAsia="微软雅黑" w:cs="等线"/>
          <w:szCs w:val="21"/>
          <w:lang w:eastAsia="zh-CN"/>
        </w:rPr>
        <w:t>type</w:t>
      </w:r>
      <w:r>
        <w:rPr>
          <w:rFonts w:hint="eastAsia" w:ascii="微软雅黑" w:hAnsi="微软雅黑" w:eastAsia="微软雅黑" w:cs="等线"/>
          <w:szCs w:val="21"/>
        </w:rPr>
        <w:t>=6</w:t>
      </w:r>
    </w:p>
    <w:p w14:paraId="79193FF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标注：heartbeat是心率数据；</w:t>
      </w:r>
    </w:p>
    <w:p w14:paraId="177331A6">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数据说明</w:t>
      </w:r>
    </w:p>
    <w:tbl>
      <w:tblPr>
        <w:tblStyle w:val="21"/>
        <w:tblW w:w="0" w:type="auto"/>
        <w:tblInd w:w="108" w:type="dxa"/>
        <w:tblLayout w:type="autofit"/>
        <w:tblCellMar>
          <w:top w:w="0" w:type="dxa"/>
          <w:left w:w="10" w:type="dxa"/>
          <w:bottom w:w="0" w:type="dxa"/>
          <w:right w:w="10" w:type="dxa"/>
        </w:tblCellMar>
      </w:tblPr>
      <w:tblGrid>
        <w:gridCol w:w="2803"/>
        <w:gridCol w:w="2720"/>
        <w:gridCol w:w="2665"/>
      </w:tblGrid>
      <w:tr w14:paraId="1D454616">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154D17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roll</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2586CC4">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BEDFA9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翻转数[可忽略</w:t>
            </w:r>
            <w:r>
              <w:rPr>
                <w:rFonts w:ascii="微软雅黑" w:hAnsi="微软雅黑" w:eastAsia="微软雅黑" w:cs="等线"/>
                <w:szCs w:val="21"/>
              </w:rPr>
              <w:t>]</w:t>
            </w:r>
          </w:p>
        </w:tc>
      </w:tr>
      <w:tr w14:paraId="3991DAC8">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7AECF9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heartbeat</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2591E7D">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AD10760">
            <w:pPr>
              <w:spacing w:beforeLines="50" w:line="0" w:lineRule="atLeast"/>
              <w:rPr>
                <w:rFonts w:ascii="微软雅黑" w:hAnsi="微软雅黑" w:eastAsia="微软雅黑" w:cs="等线"/>
                <w:szCs w:val="21"/>
              </w:rPr>
            </w:pPr>
          </w:p>
        </w:tc>
      </w:tr>
      <w:tr w14:paraId="73EE3BD1">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B8AA9D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D7F73F9">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44F0642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w:t>
            </w:r>
            <w:r>
              <w:rPr>
                <w:rFonts w:hint="eastAsia" w:ascii="微软雅黑" w:hAnsi="微软雅黑" w:eastAsia="微软雅黑" w:cs="等线"/>
                <w:szCs w:val="21"/>
                <w:lang w:eastAsia="zh-CN"/>
              </w:rPr>
              <w:t>2018/05/17</w:t>
            </w:r>
            <w:r>
              <w:rPr>
                <w:rFonts w:hint="eastAsia" w:ascii="微软雅黑" w:hAnsi="微软雅黑" w:eastAsia="微软雅黑" w:cs="等线"/>
                <w:szCs w:val="21"/>
              </w:rPr>
              <w:t>10:02:40</w:t>
            </w:r>
          </w:p>
        </w:tc>
      </w:tr>
      <w:tr w14:paraId="0AF52426">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B33324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A0CA8A9">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811162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78A18A28">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51C5326">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423217E">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AFDE96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6是心率数据</w:t>
            </w:r>
          </w:p>
          <w:p w14:paraId="5BB731C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11是翻转数据</w:t>
            </w:r>
          </w:p>
        </w:tc>
      </w:tr>
    </w:tbl>
    <w:p w14:paraId="722B33C5">
      <w:pPr>
        <w:pStyle w:val="4"/>
        <w:spacing w:before="0" w:after="0" w:line="240" w:lineRule="auto"/>
        <w:rPr>
          <w:rFonts w:hint="default" w:ascii="微软雅黑" w:hAnsi="微软雅黑" w:eastAsia="微软雅黑"/>
          <w:sz w:val="28"/>
          <w:szCs w:val="28"/>
          <w:lang w:val="en-US"/>
        </w:rPr>
      </w:pPr>
      <w:bookmarkStart w:id="6" w:name="_Toc5713"/>
      <w:r>
        <w:rPr>
          <w:rFonts w:hint="eastAsia" w:ascii="微软雅黑" w:hAnsi="微软雅黑" w:eastAsia="微软雅黑"/>
          <w:sz w:val="28"/>
          <w:szCs w:val="28"/>
        </w:rPr>
        <w:t>2.</w:t>
      </w:r>
      <w:r>
        <w:rPr>
          <w:rFonts w:hint="eastAsia" w:ascii="微软雅黑" w:hAnsi="微软雅黑" w:eastAsia="微软雅黑"/>
          <w:sz w:val="28"/>
          <w:szCs w:val="28"/>
          <w:lang w:val="en-US" w:eastAsia="zh-CN"/>
        </w:rPr>
        <w:t>1.4</w:t>
      </w:r>
      <w:r>
        <w:rPr>
          <w:rFonts w:hint="eastAsia" w:ascii="微软雅黑" w:hAnsi="微软雅黑" w:eastAsia="微软雅黑"/>
          <w:sz w:val="28"/>
          <w:szCs w:val="28"/>
        </w:rPr>
        <w:t>温度（体温）</w:t>
      </w:r>
      <w:r>
        <w:rPr>
          <w:rFonts w:hint="eastAsia" w:ascii="微软雅黑" w:hAnsi="微软雅黑" w:eastAsia="微软雅黑" w:cs="宋体"/>
          <w:sz w:val="28"/>
          <w:szCs w:val="28"/>
          <w:lang w:val="en-US" w:eastAsia="zh-CN"/>
        </w:rPr>
        <w:t>---若只有单个数据上报，则使用这个(type=12)</w:t>
      </w:r>
      <w:bookmarkEnd w:id="6"/>
    </w:p>
    <w:p w14:paraId="32CF112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4FA9D26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yyyy-MM-dd HH:mm:ss</w:t>
      </w:r>
      <w:r>
        <w:rPr>
          <w:rFonts w:hint="eastAsia" w:ascii="微软雅黑" w:hAnsi="微软雅黑" w:eastAsia="微软雅黑" w:cs="等线"/>
          <w:szCs w:val="21"/>
          <w:lang w:val="en-US" w:eastAsia="zh-CN"/>
        </w:rPr>
        <w:t>或yyyy/MM/dd HH:mm:ss</w:t>
      </w:r>
    </w:p>
    <w:p w14:paraId="15C4038A">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2FDE7A1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bodyTemperature=0&amp;BTUtcTime=2018/</w:t>
      </w:r>
      <w:r>
        <w:rPr>
          <w:rFonts w:hint="eastAsia" w:ascii="微软雅黑" w:hAnsi="微软雅黑" w:eastAsia="微软雅黑" w:cs="等线"/>
          <w:szCs w:val="21"/>
          <w:lang w:val="en-US" w:eastAsia="zh-CN"/>
        </w:rPr>
        <w:t>0</w:t>
      </w:r>
      <w:r>
        <w:rPr>
          <w:rFonts w:hint="eastAsia" w:ascii="微软雅黑" w:hAnsi="微软雅黑" w:eastAsia="微软雅黑" w:cs="等线"/>
          <w:szCs w:val="21"/>
        </w:rPr>
        <w:t>5/17</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10:02:40&amp;IMEI=863137002297055&amp;</w:t>
      </w:r>
      <w:r>
        <w:rPr>
          <w:rFonts w:hint="eastAsia" w:ascii="微软雅黑" w:hAnsi="微软雅黑" w:eastAsia="微软雅黑" w:cs="等线"/>
          <w:szCs w:val="21"/>
          <w:lang w:eastAsia="zh-CN"/>
        </w:rPr>
        <w:t>type</w:t>
      </w:r>
      <w:r>
        <w:rPr>
          <w:rFonts w:hint="eastAsia" w:ascii="微软雅黑" w:hAnsi="微软雅黑" w:eastAsia="微软雅黑" w:cs="等线"/>
          <w:szCs w:val="21"/>
        </w:rPr>
        <w:t>=12</w:t>
      </w:r>
    </w:p>
    <w:p w14:paraId="037B16F2">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数据说明</w:t>
      </w:r>
    </w:p>
    <w:tbl>
      <w:tblPr>
        <w:tblStyle w:val="21"/>
        <w:tblW w:w="0" w:type="auto"/>
        <w:tblInd w:w="108" w:type="dxa"/>
        <w:tblLayout w:type="autofit"/>
        <w:tblCellMar>
          <w:top w:w="0" w:type="dxa"/>
          <w:left w:w="10" w:type="dxa"/>
          <w:bottom w:w="0" w:type="dxa"/>
          <w:right w:w="10" w:type="dxa"/>
        </w:tblCellMar>
      </w:tblPr>
      <w:tblGrid>
        <w:gridCol w:w="2936"/>
        <w:gridCol w:w="2657"/>
        <w:gridCol w:w="2595"/>
      </w:tblGrid>
      <w:tr w14:paraId="23C89CA2">
        <w:tblPrEx>
          <w:tblCellMar>
            <w:top w:w="0" w:type="dxa"/>
            <w:left w:w="10" w:type="dxa"/>
            <w:bottom w:w="0" w:type="dxa"/>
            <w:right w:w="10" w:type="dxa"/>
          </w:tblCellMar>
        </w:tblPrEx>
        <w:trPr>
          <w:trHeight w:val="1" w:hRule="atLeast"/>
        </w:trPr>
        <w:tc>
          <w:tcPr>
            <w:tcW w:w="293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C3C498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bodyTemperature</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9871F54">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5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FECDA0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温度</w:t>
            </w:r>
          </w:p>
        </w:tc>
      </w:tr>
      <w:tr w14:paraId="22862656">
        <w:tblPrEx>
          <w:tblCellMar>
            <w:top w:w="0" w:type="dxa"/>
            <w:left w:w="10" w:type="dxa"/>
            <w:bottom w:w="0" w:type="dxa"/>
            <w:right w:w="10" w:type="dxa"/>
          </w:tblCellMar>
        </w:tblPrEx>
        <w:trPr>
          <w:trHeight w:val="1" w:hRule="atLeast"/>
        </w:trPr>
        <w:tc>
          <w:tcPr>
            <w:tcW w:w="293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C36810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0D88784">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59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171817C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w:t>
            </w:r>
            <w:r>
              <w:rPr>
                <w:rFonts w:hint="eastAsia" w:ascii="微软雅黑" w:hAnsi="微软雅黑" w:eastAsia="微软雅黑" w:cs="等线"/>
                <w:szCs w:val="21"/>
                <w:lang w:eastAsia="zh-CN"/>
              </w:rPr>
              <w:t>2018/05/17</w:t>
            </w:r>
            <w:r>
              <w:rPr>
                <w:rFonts w:hint="eastAsia" w:ascii="微软雅黑" w:hAnsi="微软雅黑" w:eastAsia="微软雅黑" w:cs="等线"/>
                <w:szCs w:val="21"/>
              </w:rPr>
              <w:t>10:02:40</w:t>
            </w:r>
          </w:p>
        </w:tc>
      </w:tr>
      <w:tr w14:paraId="6DA7CBEC">
        <w:tblPrEx>
          <w:tblCellMar>
            <w:top w:w="0" w:type="dxa"/>
            <w:left w:w="10" w:type="dxa"/>
            <w:bottom w:w="0" w:type="dxa"/>
            <w:right w:w="10" w:type="dxa"/>
          </w:tblCellMar>
        </w:tblPrEx>
        <w:trPr>
          <w:trHeight w:val="1" w:hRule="atLeast"/>
        </w:trPr>
        <w:tc>
          <w:tcPr>
            <w:tcW w:w="293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3A4957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3E470C0">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5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FF3278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523F804E">
        <w:tblPrEx>
          <w:tblCellMar>
            <w:top w:w="0" w:type="dxa"/>
            <w:left w:w="10" w:type="dxa"/>
            <w:bottom w:w="0" w:type="dxa"/>
            <w:right w:w="10" w:type="dxa"/>
          </w:tblCellMar>
        </w:tblPrEx>
        <w:trPr>
          <w:trHeight w:val="1" w:hRule="atLeast"/>
        </w:trPr>
        <w:tc>
          <w:tcPr>
            <w:tcW w:w="293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2D0DE1F">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3E400BE">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5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E7B871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12代表是温度</w:t>
            </w:r>
          </w:p>
        </w:tc>
      </w:tr>
    </w:tbl>
    <w:p w14:paraId="4801FA7C">
      <w:pPr>
        <w:pStyle w:val="4"/>
        <w:spacing w:before="0" w:after="0" w:line="240" w:lineRule="auto"/>
        <w:rPr>
          <w:rFonts w:hint="default" w:ascii="微软雅黑" w:hAnsi="微软雅黑" w:eastAsia="微软雅黑"/>
          <w:sz w:val="28"/>
          <w:szCs w:val="28"/>
          <w:lang w:val="en-US"/>
        </w:rPr>
      </w:pPr>
      <w:bookmarkStart w:id="7" w:name="_Toc24960"/>
      <w:r>
        <w:rPr>
          <w:rFonts w:hint="eastAsia" w:ascii="微软雅黑" w:hAnsi="微软雅黑" w:eastAsia="微软雅黑"/>
          <w:sz w:val="28"/>
          <w:szCs w:val="28"/>
        </w:rPr>
        <w:t>2.</w:t>
      </w:r>
      <w:r>
        <w:rPr>
          <w:rFonts w:hint="eastAsia" w:ascii="微软雅黑" w:hAnsi="微软雅黑" w:eastAsia="微软雅黑"/>
          <w:sz w:val="28"/>
          <w:szCs w:val="28"/>
          <w:lang w:val="en-US" w:eastAsia="zh-CN"/>
        </w:rPr>
        <w:t>1.5</w:t>
      </w:r>
      <w:r>
        <w:rPr>
          <w:rFonts w:hint="eastAsia" w:ascii="微软雅黑" w:hAnsi="微软雅黑" w:eastAsia="微软雅黑"/>
          <w:sz w:val="28"/>
          <w:szCs w:val="28"/>
        </w:rPr>
        <w:t>双温度（腕温/体温）</w:t>
      </w:r>
      <w:r>
        <w:rPr>
          <w:rFonts w:hint="eastAsia" w:ascii="微软雅黑" w:hAnsi="微软雅黑" w:eastAsia="微软雅黑" w:cs="宋体"/>
          <w:sz w:val="28"/>
          <w:szCs w:val="28"/>
          <w:lang w:val="en-US" w:eastAsia="zh-CN"/>
        </w:rPr>
        <w:t>---若只有单个数据上报，则使用这个(type=14)</w:t>
      </w:r>
      <w:bookmarkEnd w:id="7"/>
    </w:p>
    <w:p w14:paraId="7005971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169EA75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yyyy-MM-dd HH:mm:ss</w:t>
      </w:r>
      <w:r>
        <w:rPr>
          <w:rFonts w:hint="eastAsia" w:ascii="微软雅黑" w:hAnsi="微软雅黑" w:eastAsia="微软雅黑" w:cs="等线"/>
          <w:szCs w:val="21"/>
          <w:lang w:val="en-US" w:eastAsia="zh-CN"/>
        </w:rPr>
        <w:t>或yyyy/MM/dd HH:mm:ss</w:t>
      </w:r>
    </w:p>
    <w:p w14:paraId="5B0085E6">
      <w:pPr>
        <w:spacing w:beforeLines="50" w:line="0" w:lineRule="atLeast"/>
        <w:rPr>
          <w:rFonts w:hint="eastAsia" w:ascii="微软雅黑" w:hAnsi="微软雅黑" w:eastAsia="微软雅黑" w:cs="等线"/>
          <w:b/>
          <w:szCs w:val="21"/>
        </w:rPr>
      </w:pPr>
      <w:r>
        <w:rPr>
          <w:rFonts w:hint="eastAsia" w:ascii="微软雅黑" w:hAnsi="微软雅黑" w:eastAsia="微软雅黑" w:cs="等线"/>
          <w:b/>
          <w:szCs w:val="21"/>
        </w:rPr>
        <w:t>数据样例：</w:t>
      </w:r>
    </w:p>
    <w:p w14:paraId="0BC629E0">
      <w:pPr>
        <w:spacing w:beforeLines="50" w:line="0" w:lineRule="atLeast"/>
        <w:rPr>
          <w:rFonts w:ascii="微软雅黑" w:hAnsi="微软雅黑" w:eastAsia="微软雅黑" w:cs="等线"/>
          <w:szCs w:val="21"/>
        </w:rPr>
      </w:pPr>
      <w:r>
        <w:rPr>
          <w:rFonts w:ascii="微软雅黑" w:hAnsi="微软雅黑" w:eastAsia="微软雅黑"/>
          <w:sz w:val="24"/>
          <w:szCs w:val="24"/>
        </w:rPr>
        <w:t>bodyTemperature=36.3&amp;wristTemperature=32.3&amp;BTUtcTime=2020/3/31 9:16:49&amp;IMEI=869006030054362&amp;</w:t>
      </w:r>
      <w:r>
        <w:rPr>
          <w:rFonts w:hint="eastAsia" w:ascii="微软雅黑" w:hAnsi="微软雅黑" w:eastAsia="微软雅黑"/>
          <w:sz w:val="24"/>
          <w:szCs w:val="24"/>
          <w:lang w:eastAsia="zh-CN"/>
        </w:rPr>
        <w:t>type</w:t>
      </w:r>
      <w:r>
        <w:rPr>
          <w:rFonts w:ascii="微软雅黑" w:hAnsi="微软雅黑" w:eastAsia="微软雅黑"/>
          <w:sz w:val="24"/>
          <w:szCs w:val="24"/>
        </w:rPr>
        <w:t>=14</w:t>
      </w:r>
    </w:p>
    <w:p w14:paraId="0FB63872">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数据说明</w:t>
      </w:r>
    </w:p>
    <w:tbl>
      <w:tblPr>
        <w:tblStyle w:val="21"/>
        <w:tblW w:w="0" w:type="auto"/>
        <w:tblInd w:w="108" w:type="dxa"/>
        <w:tblLayout w:type="autofit"/>
        <w:tblCellMar>
          <w:top w:w="0" w:type="dxa"/>
          <w:left w:w="10" w:type="dxa"/>
          <w:bottom w:w="0" w:type="dxa"/>
          <w:right w:w="10" w:type="dxa"/>
        </w:tblCellMar>
      </w:tblPr>
      <w:tblGrid>
        <w:gridCol w:w="2936"/>
        <w:gridCol w:w="2657"/>
        <w:gridCol w:w="2595"/>
      </w:tblGrid>
      <w:tr w14:paraId="5B54B54F">
        <w:tblPrEx>
          <w:tblCellMar>
            <w:top w:w="0" w:type="dxa"/>
            <w:left w:w="10" w:type="dxa"/>
            <w:bottom w:w="0" w:type="dxa"/>
            <w:right w:w="10" w:type="dxa"/>
          </w:tblCellMar>
        </w:tblPrEx>
        <w:trPr>
          <w:trHeight w:val="1" w:hRule="atLeast"/>
        </w:trPr>
        <w:tc>
          <w:tcPr>
            <w:tcW w:w="293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417E37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bodyTemperature</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3C28F57">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5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043E8D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体温</w:t>
            </w:r>
          </w:p>
        </w:tc>
      </w:tr>
      <w:tr w14:paraId="6E5946A5">
        <w:tblPrEx>
          <w:tblCellMar>
            <w:top w:w="0" w:type="dxa"/>
            <w:left w:w="10" w:type="dxa"/>
            <w:bottom w:w="0" w:type="dxa"/>
            <w:right w:w="10" w:type="dxa"/>
          </w:tblCellMar>
        </w:tblPrEx>
        <w:trPr>
          <w:trHeight w:val="1" w:hRule="atLeast"/>
        </w:trPr>
        <w:tc>
          <w:tcPr>
            <w:tcW w:w="293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715CBE3">
            <w:pPr>
              <w:spacing w:beforeLines="50" w:line="0" w:lineRule="atLeast"/>
              <w:rPr>
                <w:rFonts w:ascii="微软雅黑" w:hAnsi="微软雅黑" w:eastAsia="微软雅黑" w:cs="等线"/>
                <w:szCs w:val="21"/>
              </w:rPr>
            </w:pPr>
            <w:r>
              <w:rPr>
                <w:rFonts w:ascii="微软雅黑" w:hAnsi="微软雅黑" w:eastAsia="微软雅黑"/>
                <w:szCs w:val="21"/>
              </w:rPr>
              <w:t>wristTemperature</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CD13955">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59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6026959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腕温</w:t>
            </w:r>
          </w:p>
        </w:tc>
      </w:tr>
      <w:tr w14:paraId="5B351124">
        <w:tblPrEx>
          <w:tblCellMar>
            <w:top w:w="0" w:type="dxa"/>
            <w:left w:w="10" w:type="dxa"/>
            <w:bottom w:w="0" w:type="dxa"/>
            <w:right w:w="10" w:type="dxa"/>
          </w:tblCellMar>
        </w:tblPrEx>
        <w:trPr>
          <w:trHeight w:val="1" w:hRule="atLeast"/>
        </w:trPr>
        <w:tc>
          <w:tcPr>
            <w:tcW w:w="293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D0BBA1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52BC33C">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59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223412A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w:t>
            </w:r>
            <w:r>
              <w:rPr>
                <w:rFonts w:hint="eastAsia" w:ascii="微软雅黑" w:hAnsi="微软雅黑" w:eastAsia="微软雅黑" w:cs="等线"/>
                <w:szCs w:val="21"/>
                <w:lang w:eastAsia="zh-CN"/>
              </w:rPr>
              <w:t>2018/05/17</w:t>
            </w:r>
            <w:r>
              <w:rPr>
                <w:rFonts w:hint="eastAsia" w:ascii="微软雅黑" w:hAnsi="微软雅黑" w:eastAsia="微软雅黑" w:cs="等线"/>
                <w:szCs w:val="21"/>
              </w:rPr>
              <w:t>10:02:40</w:t>
            </w:r>
          </w:p>
        </w:tc>
      </w:tr>
      <w:tr w14:paraId="167D730D">
        <w:tblPrEx>
          <w:tblCellMar>
            <w:top w:w="0" w:type="dxa"/>
            <w:left w:w="10" w:type="dxa"/>
            <w:bottom w:w="0" w:type="dxa"/>
            <w:right w:w="10" w:type="dxa"/>
          </w:tblCellMar>
        </w:tblPrEx>
        <w:trPr>
          <w:trHeight w:val="1" w:hRule="atLeast"/>
        </w:trPr>
        <w:tc>
          <w:tcPr>
            <w:tcW w:w="293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973D72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A697B6F">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5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E54B78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730E92FA">
        <w:tblPrEx>
          <w:tblCellMar>
            <w:top w:w="0" w:type="dxa"/>
            <w:left w:w="10" w:type="dxa"/>
            <w:bottom w:w="0" w:type="dxa"/>
            <w:right w:w="10" w:type="dxa"/>
          </w:tblCellMar>
        </w:tblPrEx>
        <w:trPr>
          <w:trHeight w:val="1" w:hRule="atLeast"/>
        </w:trPr>
        <w:tc>
          <w:tcPr>
            <w:tcW w:w="293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3D5114C">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6368ADD">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5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675F33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1</w:t>
            </w:r>
            <w:r>
              <w:rPr>
                <w:rFonts w:ascii="微软雅黑" w:hAnsi="微软雅黑" w:eastAsia="微软雅黑" w:cs="等线"/>
                <w:szCs w:val="21"/>
              </w:rPr>
              <w:t>4</w:t>
            </w:r>
            <w:r>
              <w:rPr>
                <w:rFonts w:hint="eastAsia" w:ascii="微软雅黑" w:hAnsi="微软雅黑" w:eastAsia="微软雅黑" w:cs="等线"/>
                <w:szCs w:val="21"/>
              </w:rPr>
              <w:t>代表是温度</w:t>
            </w:r>
          </w:p>
        </w:tc>
      </w:tr>
    </w:tbl>
    <w:p w14:paraId="1C8A2BB9">
      <w:pPr>
        <w:pStyle w:val="4"/>
        <w:spacing w:before="0" w:after="0" w:line="240" w:lineRule="auto"/>
        <w:rPr>
          <w:rFonts w:hint="default" w:ascii="微软雅黑" w:hAnsi="微软雅黑" w:eastAsia="微软雅黑"/>
          <w:sz w:val="28"/>
          <w:szCs w:val="28"/>
          <w:lang w:val="en-US" w:eastAsia="zh-CN"/>
        </w:rPr>
      </w:pPr>
      <w:bookmarkStart w:id="8" w:name="_Toc3005"/>
      <w:r>
        <w:rPr>
          <w:rFonts w:hint="eastAsia" w:ascii="微软雅黑" w:hAnsi="微软雅黑" w:eastAsia="微软雅黑"/>
          <w:sz w:val="28"/>
          <w:szCs w:val="28"/>
        </w:rPr>
        <w:t>2.</w:t>
      </w:r>
      <w:r>
        <w:rPr>
          <w:rFonts w:hint="eastAsia" w:ascii="微软雅黑" w:hAnsi="微软雅黑" w:eastAsia="微软雅黑"/>
          <w:sz w:val="28"/>
          <w:szCs w:val="28"/>
          <w:lang w:val="en-US" w:eastAsia="zh-CN"/>
        </w:rPr>
        <w:t>1.6</w:t>
      </w:r>
      <w:r>
        <w:rPr>
          <w:rFonts w:hint="eastAsia" w:ascii="微软雅黑" w:hAnsi="微软雅黑" w:eastAsia="微软雅黑"/>
          <w:sz w:val="28"/>
          <w:szCs w:val="28"/>
        </w:rPr>
        <w:t>血糖</w:t>
      </w:r>
      <w:r>
        <w:rPr>
          <w:rFonts w:hint="eastAsia" w:ascii="微软雅黑" w:hAnsi="微软雅黑" w:eastAsia="微软雅黑"/>
          <w:sz w:val="28"/>
          <w:szCs w:val="28"/>
          <w:lang w:val="en-US" w:eastAsia="zh-CN"/>
        </w:rPr>
        <w:t>---特殊设备使用(type=10)</w:t>
      </w:r>
      <w:bookmarkEnd w:id="8"/>
    </w:p>
    <w:p w14:paraId="6F55CC4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73FE94B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yyyy-MM-dd HH:mm:ss</w:t>
      </w:r>
      <w:r>
        <w:rPr>
          <w:rFonts w:hint="eastAsia" w:ascii="微软雅黑" w:hAnsi="微软雅黑" w:eastAsia="微软雅黑" w:cs="等线"/>
          <w:szCs w:val="21"/>
          <w:lang w:val="en-US" w:eastAsia="zh-CN"/>
        </w:rPr>
        <w:t>或yyyy/MM/dd HH:mm:ss</w:t>
      </w:r>
    </w:p>
    <w:p w14:paraId="012367E3">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06E8F8F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bloodSugar=0&amp;BTUtcTime=</w:t>
      </w:r>
      <w:r>
        <w:rPr>
          <w:rFonts w:hint="eastAsia" w:ascii="微软雅黑" w:hAnsi="微软雅黑" w:eastAsia="微软雅黑" w:cs="等线"/>
          <w:szCs w:val="21"/>
          <w:lang w:eastAsia="zh-CN"/>
        </w:rPr>
        <w:t>2018/05/17</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10:02:40&amp;IMEI=863137002297055&amp;</w:t>
      </w:r>
      <w:r>
        <w:rPr>
          <w:rFonts w:hint="eastAsia" w:ascii="微软雅黑" w:hAnsi="微软雅黑" w:eastAsia="微软雅黑" w:cs="等线"/>
          <w:szCs w:val="21"/>
          <w:lang w:eastAsia="zh-CN"/>
        </w:rPr>
        <w:t>type</w:t>
      </w:r>
      <w:r>
        <w:rPr>
          <w:rFonts w:hint="eastAsia" w:ascii="微软雅黑" w:hAnsi="微软雅黑" w:eastAsia="微软雅黑" w:cs="等线"/>
          <w:szCs w:val="21"/>
        </w:rPr>
        <w:t>=10</w:t>
      </w:r>
    </w:p>
    <w:p w14:paraId="65E56D5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数据说明</w:t>
      </w:r>
    </w:p>
    <w:tbl>
      <w:tblPr>
        <w:tblStyle w:val="21"/>
        <w:tblW w:w="0" w:type="auto"/>
        <w:tblInd w:w="108" w:type="dxa"/>
        <w:tblLayout w:type="autofit"/>
        <w:tblCellMar>
          <w:top w:w="0" w:type="dxa"/>
          <w:left w:w="10" w:type="dxa"/>
          <w:bottom w:w="0" w:type="dxa"/>
          <w:right w:w="10" w:type="dxa"/>
        </w:tblCellMar>
      </w:tblPr>
      <w:tblGrid>
        <w:gridCol w:w="2823"/>
        <w:gridCol w:w="2711"/>
        <w:gridCol w:w="2654"/>
      </w:tblGrid>
      <w:tr w14:paraId="78EE1170">
        <w:tblPrEx>
          <w:tblCellMar>
            <w:top w:w="0" w:type="dxa"/>
            <w:left w:w="10" w:type="dxa"/>
            <w:bottom w:w="0" w:type="dxa"/>
            <w:right w:w="10" w:type="dxa"/>
          </w:tblCellMar>
        </w:tblPrEx>
        <w:trPr>
          <w:trHeight w:val="1" w:hRule="atLeast"/>
        </w:trPr>
        <w:tc>
          <w:tcPr>
            <w:tcW w:w="282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B4FBD1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bloodSugar</w:t>
            </w:r>
          </w:p>
        </w:tc>
        <w:tc>
          <w:tcPr>
            <w:tcW w:w="2711"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3208CAC">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54"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3B0E36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血糖值</w:t>
            </w:r>
          </w:p>
        </w:tc>
      </w:tr>
      <w:tr w14:paraId="37E36461">
        <w:tblPrEx>
          <w:tblCellMar>
            <w:top w:w="0" w:type="dxa"/>
            <w:left w:w="10" w:type="dxa"/>
            <w:bottom w:w="0" w:type="dxa"/>
            <w:right w:w="10" w:type="dxa"/>
          </w:tblCellMar>
        </w:tblPrEx>
        <w:trPr>
          <w:trHeight w:val="1" w:hRule="atLeast"/>
        </w:trPr>
        <w:tc>
          <w:tcPr>
            <w:tcW w:w="282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943B98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11"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8B54E70">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54"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1B6615D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w:t>
            </w:r>
            <w:r>
              <w:rPr>
                <w:rFonts w:hint="eastAsia" w:ascii="微软雅黑" w:hAnsi="微软雅黑" w:eastAsia="微软雅黑" w:cs="等线"/>
                <w:szCs w:val="21"/>
                <w:lang w:eastAsia="zh-CN"/>
              </w:rPr>
              <w:t>2018/05/17</w:t>
            </w:r>
            <w:r>
              <w:rPr>
                <w:rFonts w:hint="eastAsia" w:ascii="微软雅黑" w:hAnsi="微软雅黑" w:eastAsia="微软雅黑" w:cs="等线"/>
                <w:szCs w:val="21"/>
              </w:rPr>
              <w:t>10:02:40</w:t>
            </w:r>
          </w:p>
        </w:tc>
      </w:tr>
      <w:tr w14:paraId="14D5DA29">
        <w:tblPrEx>
          <w:tblCellMar>
            <w:top w:w="0" w:type="dxa"/>
            <w:left w:w="10" w:type="dxa"/>
            <w:bottom w:w="0" w:type="dxa"/>
            <w:right w:w="10" w:type="dxa"/>
          </w:tblCellMar>
        </w:tblPrEx>
        <w:trPr>
          <w:trHeight w:val="1" w:hRule="atLeast"/>
        </w:trPr>
        <w:tc>
          <w:tcPr>
            <w:tcW w:w="282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6476A5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11"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8E953CD">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54"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1AFA3C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3D567B00">
        <w:tblPrEx>
          <w:tblCellMar>
            <w:top w:w="0" w:type="dxa"/>
            <w:left w:w="10" w:type="dxa"/>
            <w:bottom w:w="0" w:type="dxa"/>
            <w:right w:w="10" w:type="dxa"/>
          </w:tblCellMar>
        </w:tblPrEx>
        <w:trPr>
          <w:trHeight w:val="1" w:hRule="atLeast"/>
        </w:trPr>
        <w:tc>
          <w:tcPr>
            <w:tcW w:w="282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A9C0E68">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711"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4DAD4A4">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54"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461CE4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10代表是血糖</w:t>
            </w:r>
          </w:p>
        </w:tc>
      </w:tr>
    </w:tbl>
    <w:p w14:paraId="49669686">
      <w:pPr>
        <w:pStyle w:val="4"/>
        <w:spacing w:before="0" w:after="0" w:line="240" w:lineRule="auto"/>
        <w:rPr>
          <w:rFonts w:hint="default" w:ascii="微软雅黑" w:hAnsi="微软雅黑" w:eastAsia="微软雅黑"/>
          <w:sz w:val="28"/>
          <w:szCs w:val="28"/>
          <w:lang w:val="en-US"/>
        </w:rPr>
      </w:pPr>
      <w:bookmarkStart w:id="9" w:name="_Toc6550"/>
      <w:r>
        <w:rPr>
          <w:rFonts w:hint="eastAsia" w:ascii="微软雅黑" w:hAnsi="微软雅黑" w:eastAsia="微软雅黑"/>
          <w:sz w:val="28"/>
          <w:szCs w:val="28"/>
        </w:rPr>
        <w:t>2.</w:t>
      </w:r>
      <w:r>
        <w:rPr>
          <w:rFonts w:hint="eastAsia" w:ascii="微软雅黑" w:hAnsi="微软雅黑" w:eastAsia="微软雅黑"/>
          <w:sz w:val="28"/>
          <w:szCs w:val="28"/>
          <w:lang w:val="en-US" w:eastAsia="zh-CN"/>
        </w:rPr>
        <w:t>1.7</w:t>
      </w:r>
      <w:r>
        <w:rPr>
          <w:rFonts w:hint="eastAsia" w:ascii="微软雅黑" w:hAnsi="微软雅黑" w:eastAsia="微软雅黑"/>
          <w:sz w:val="28"/>
          <w:szCs w:val="28"/>
        </w:rPr>
        <w:t>血压</w:t>
      </w:r>
      <w:r>
        <w:rPr>
          <w:rFonts w:hint="eastAsia" w:ascii="微软雅黑" w:hAnsi="微软雅黑" w:eastAsia="微软雅黑" w:cs="宋体"/>
          <w:sz w:val="28"/>
          <w:szCs w:val="28"/>
          <w:lang w:val="en-US" w:eastAsia="zh-CN"/>
        </w:rPr>
        <w:t>---若只有单个数据上报，则使用这个(type=8)</w:t>
      </w:r>
      <w:bookmarkEnd w:id="9"/>
    </w:p>
    <w:p w14:paraId="2426521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537006C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yyyy-MM-dd HH:mm:ss</w:t>
      </w:r>
      <w:r>
        <w:rPr>
          <w:rFonts w:hint="eastAsia" w:ascii="微软雅黑" w:hAnsi="微软雅黑" w:eastAsia="微软雅黑" w:cs="等线"/>
          <w:szCs w:val="21"/>
          <w:lang w:val="en-US" w:eastAsia="zh-CN"/>
        </w:rPr>
        <w:t>或yyyy/MM/dd HH:mm:ss</w:t>
      </w:r>
    </w:p>
    <w:p w14:paraId="6A4DDAF3">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1CB337AA">
      <w:pPr>
        <w:spacing w:beforeLines="50" w:line="0" w:lineRule="atLeast"/>
        <w:rPr>
          <w:rFonts w:ascii="微软雅黑" w:hAnsi="微软雅黑" w:eastAsia="微软雅黑" w:cs="等线"/>
          <w:szCs w:val="21"/>
        </w:rPr>
      </w:pPr>
      <w:r>
        <w:rPr>
          <w:rFonts w:ascii="微软雅黑" w:hAnsi="微软雅黑" w:eastAsia="微软雅黑" w:cs="等线"/>
          <w:szCs w:val="21"/>
        </w:rPr>
        <w:t>diastolic=73&amp;shrink=115&amp;BTUtcTime=2021/11/16 16:13:46&amp;IMEI=863659045668364&amp;</w:t>
      </w:r>
      <w:r>
        <w:rPr>
          <w:rFonts w:hint="eastAsia" w:ascii="微软雅黑" w:hAnsi="微软雅黑" w:eastAsia="微软雅黑" w:cs="等线"/>
          <w:szCs w:val="21"/>
          <w:lang w:eastAsia="zh-CN"/>
        </w:rPr>
        <w:t>type</w:t>
      </w:r>
      <w:r>
        <w:rPr>
          <w:rFonts w:ascii="微软雅黑" w:hAnsi="微软雅黑" w:eastAsia="微软雅黑" w:cs="等线"/>
          <w:szCs w:val="21"/>
        </w:rPr>
        <w:t>=8</w:t>
      </w:r>
    </w:p>
    <w:p w14:paraId="63670A26">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数据说明:</w:t>
      </w:r>
    </w:p>
    <w:tbl>
      <w:tblPr>
        <w:tblStyle w:val="21"/>
        <w:tblW w:w="0" w:type="auto"/>
        <w:tblInd w:w="108" w:type="dxa"/>
        <w:tblLayout w:type="autofit"/>
        <w:tblCellMar>
          <w:top w:w="0" w:type="dxa"/>
          <w:left w:w="10" w:type="dxa"/>
          <w:bottom w:w="0" w:type="dxa"/>
          <w:right w:w="10" w:type="dxa"/>
        </w:tblCellMar>
      </w:tblPr>
      <w:tblGrid>
        <w:gridCol w:w="2888"/>
        <w:gridCol w:w="2680"/>
        <w:gridCol w:w="2620"/>
      </w:tblGrid>
      <w:tr w14:paraId="08021FB5">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D41614F">
            <w:pPr>
              <w:spacing w:beforeLines="50" w:line="0" w:lineRule="atLeast"/>
              <w:rPr>
                <w:rFonts w:ascii="微软雅黑" w:hAnsi="微软雅黑" w:eastAsia="微软雅黑" w:cs="等线"/>
                <w:szCs w:val="21"/>
              </w:rPr>
            </w:pPr>
            <w:r>
              <w:rPr>
                <w:rFonts w:ascii="微软雅黑" w:hAnsi="微软雅黑" w:eastAsia="微软雅黑" w:cs="等线"/>
                <w:szCs w:val="21"/>
              </w:rPr>
              <w:t>diastolic</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28CB49B">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458A7D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舒张压数据</w:t>
            </w:r>
          </w:p>
        </w:tc>
      </w:tr>
      <w:tr w14:paraId="0215E823">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5830F1E">
            <w:pPr>
              <w:spacing w:beforeLines="50" w:line="0" w:lineRule="atLeast"/>
              <w:rPr>
                <w:rFonts w:ascii="微软雅黑" w:hAnsi="微软雅黑" w:eastAsia="微软雅黑" w:cs="等线"/>
                <w:szCs w:val="21"/>
              </w:rPr>
            </w:pPr>
            <w:r>
              <w:rPr>
                <w:rFonts w:ascii="微软雅黑" w:hAnsi="微软雅黑" w:eastAsia="微软雅黑" w:cs="等线"/>
                <w:szCs w:val="21"/>
              </w:rPr>
              <w:t>shrink</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C4F7D08">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571A7A1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收缩压数据</w:t>
            </w:r>
          </w:p>
        </w:tc>
      </w:tr>
      <w:tr w14:paraId="7CF6831F">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DEF445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E6AEFE7">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4364B79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w:t>
            </w:r>
            <w:r>
              <w:rPr>
                <w:rFonts w:hint="eastAsia" w:ascii="微软雅黑" w:hAnsi="微软雅黑" w:eastAsia="微软雅黑" w:cs="等线"/>
                <w:szCs w:val="21"/>
                <w:lang w:eastAsia="zh-CN"/>
              </w:rPr>
              <w:t>2018/05/17</w:t>
            </w:r>
            <w:r>
              <w:rPr>
                <w:rFonts w:hint="eastAsia" w:ascii="微软雅黑" w:hAnsi="微软雅黑" w:eastAsia="微软雅黑" w:cs="等线"/>
                <w:szCs w:val="21"/>
              </w:rPr>
              <w:t>10:02:40</w:t>
            </w:r>
          </w:p>
        </w:tc>
      </w:tr>
      <w:tr w14:paraId="0A7B6B8A">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9F574D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A6D7A5D">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0D05E6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40FE8E36">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6CE75D8">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005B26C">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47C01E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8代表是血压</w:t>
            </w:r>
          </w:p>
        </w:tc>
      </w:tr>
    </w:tbl>
    <w:p w14:paraId="0267C117">
      <w:pPr>
        <w:pStyle w:val="4"/>
        <w:spacing w:before="0" w:after="0" w:line="240" w:lineRule="auto"/>
        <w:rPr>
          <w:rFonts w:hint="default" w:ascii="微软雅黑" w:hAnsi="微软雅黑" w:eastAsia="微软雅黑"/>
          <w:sz w:val="28"/>
          <w:szCs w:val="28"/>
          <w:lang w:val="en-US"/>
        </w:rPr>
      </w:pPr>
      <w:bookmarkStart w:id="10" w:name="_Toc31375"/>
      <w:r>
        <w:rPr>
          <w:rFonts w:hint="eastAsia" w:ascii="微软雅黑" w:hAnsi="微软雅黑" w:eastAsia="微软雅黑"/>
          <w:sz w:val="28"/>
          <w:szCs w:val="28"/>
        </w:rPr>
        <w:t>2</w:t>
      </w:r>
      <w:r>
        <w:rPr>
          <w:rFonts w:ascii="微软雅黑" w:hAnsi="微软雅黑" w:eastAsia="微软雅黑"/>
          <w:sz w:val="28"/>
          <w:szCs w:val="28"/>
        </w:rPr>
        <w:t>.</w:t>
      </w:r>
      <w:r>
        <w:rPr>
          <w:rFonts w:hint="eastAsia" w:ascii="微软雅黑" w:hAnsi="微软雅黑" w:eastAsia="微软雅黑"/>
          <w:sz w:val="28"/>
          <w:szCs w:val="28"/>
          <w:lang w:val="en-US" w:eastAsia="zh-CN"/>
        </w:rPr>
        <w:t>1.8</w:t>
      </w:r>
      <w:r>
        <w:rPr>
          <w:rFonts w:hint="eastAsia" w:ascii="微软雅黑" w:hAnsi="微软雅黑" w:eastAsia="微软雅黑"/>
          <w:sz w:val="28"/>
          <w:szCs w:val="28"/>
        </w:rPr>
        <w:t>血氧</w:t>
      </w:r>
      <w:r>
        <w:rPr>
          <w:rFonts w:hint="eastAsia" w:ascii="微软雅黑" w:hAnsi="微软雅黑" w:eastAsia="微软雅黑" w:cs="宋体"/>
          <w:sz w:val="28"/>
          <w:szCs w:val="28"/>
          <w:lang w:val="en-US" w:eastAsia="zh-CN"/>
        </w:rPr>
        <w:t>---若只有单个数据上报，则使用这个(type=31)</w:t>
      </w:r>
      <w:bookmarkEnd w:id="10"/>
    </w:p>
    <w:p w14:paraId="4890CF3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1A25C96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yyyy-MM-dd HH:mm:ss</w:t>
      </w:r>
      <w:r>
        <w:rPr>
          <w:rFonts w:hint="eastAsia" w:ascii="微软雅黑" w:hAnsi="微软雅黑" w:eastAsia="微软雅黑" w:cs="等线"/>
          <w:szCs w:val="21"/>
          <w:lang w:val="en-US" w:eastAsia="zh-CN"/>
        </w:rPr>
        <w:t>或yyyy/MM/dd HH:mm:ss</w:t>
      </w:r>
    </w:p>
    <w:p w14:paraId="6DA048FC">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49D1927F">
      <w:pPr>
        <w:spacing w:beforeLines="50" w:line="0" w:lineRule="atLeast"/>
        <w:rPr>
          <w:rFonts w:ascii="微软雅黑" w:hAnsi="微软雅黑" w:eastAsia="微软雅黑" w:cs="等线"/>
          <w:szCs w:val="21"/>
        </w:rPr>
      </w:pPr>
      <w:r>
        <w:rPr>
          <w:rFonts w:ascii="微软雅黑" w:hAnsi="微软雅黑" w:eastAsia="微软雅黑" w:cs="新宋体"/>
          <w:color w:val="000000" w:themeColor="text1"/>
          <w:kern w:val="0"/>
          <w:szCs w:val="21"/>
          <w:highlight w:val="white"/>
        </w:rPr>
        <w:t>BloodOxygen</w:t>
      </w:r>
      <w:r>
        <w:rPr>
          <w:rFonts w:ascii="微软雅黑" w:hAnsi="微软雅黑" w:eastAsia="微软雅黑" w:cs="等线"/>
          <w:szCs w:val="21"/>
        </w:rPr>
        <w:t>=95&amp;BTUtcTime=2021-11-16</w:t>
      </w:r>
      <w:r>
        <w:rPr>
          <w:rFonts w:hint="eastAsia" w:ascii="微软雅黑" w:hAnsi="微软雅黑" w:eastAsia="微软雅黑" w:cs="等线"/>
          <w:szCs w:val="21"/>
          <w:lang w:val="en-US" w:eastAsia="zh-CN"/>
        </w:rPr>
        <w:t xml:space="preserve"> </w:t>
      </w:r>
      <w:r>
        <w:rPr>
          <w:rFonts w:ascii="微软雅黑" w:hAnsi="微软雅黑" w:eastAsia="微软雅黑" w:cs="等线"/>
          <w:szCs w:val="21"/>
        </w:rPr>
        <w:t>16:13:46&amp;IMEI=863659045668364&amp;</w:t>
      </w:r>
      <w:r>
        <w:rPr>
          <w:rFonts w:hint="eastAsia" w:ascii="微软雅黑" w:hAnsi="微软雅黑" w:eastAsia="微软雅黑" w:cs="等线"/>
          <w:szCs w:val="21"/>
          <w:lang w:eastAsia="zh-CN"/>
        </w:rPr>
        <w:t>type</w:t>
      </w:r>
      <w:r>
        <w:rPr>
          <w:rFonts w:ascii="微软雅黑" w:hAnsi="微软雅黑" w:eastAsia="微软雅黑" w:cs="等线"/>
          <w:szCs w:val="21"/>
        </w:rPr>
        <w:t>=31</w:t>
      </w:r>
    </w:p>
    <w:p w14:paraId="0A16B7CF">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数据说明:</w:t>
      </w:r>
    </w:p>
    <w:tbl>
      <w:tblPr>
        <w:tblStyle w:val="21"/>
        <w:tblW w:w="0" w:type="auto"/>
        <w:tblInd w:w="108" w:type="dxa"/>
        <w:tblLayout w:type="autofit"/>
        <w:tblCellMar>
          <w:top w:w="0" w:type="dxa"/>
          <w:left w:w="10" w:type="dxa"/>
          <w:bottom w:w="0" w:type="dxa"/>
          <w:right w:w="10" w:type="dxa"/>
        </w:tblCellMar>
      </w:tblPr>
      <w:tblGrid>
        <w:gridCol w:w="2888"/>
        <w:gridCol w:w="2680"/>
        <w:gridCol w:w="2620"/>
      </w:tblGrid>
      <w:tr w14:paraId="356D6BA7">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26A4096">
            <w:pPr>
              <w:spacing w:beforeLines="50" w:line="0" w:lineRule="atLeast"/>
              <w:rPr>
                <w:rFonts w:ascii="微软雅黑" w:hAnsi="微软雅黑" w:eastAsia="微软雅黑" w:cs="等线"/>
                <w:szCs w:val="21"/>
              </w:rPr>
            </w:pPr>
            <w:r>
              <w:rPr>
                <w:rFonts w:ascii="微软雅黑" w:hAnsi="微软雅黑" w:eastAsia="微软雅黑" w:cs="新宋体"/>
                <w:color w:val="000000" w:themeColor="text1"/>
                <w:kern w:val="0"/>
                <w:szCs w:val="21"/>
                <w:highlight w:val="white"/>
              </w:rPr>
              <w:t>BloodOxygen</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336951F">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6E37E60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血氧数据</w:t>
            </w:r>
          </w:p>
        </w:tc>
      </w:tr>
      <w:tr w14:paraId="6652DDB3">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07FC71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EE10F85">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53FA2EA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数据推送的utc时间格式2018-</w:t>
            </w:r>
            <w:r>
              <w:rPr>
                <w:rFonts w:ascii="微软雅黑" w:hAnsi="微软雅黑" w:eastAsia="微软雅黑" w:cs="等线"/>
                <w:szCs w:val="21"/>
              </w:rPr>
              <w:t>0</w:t>
            </w:r>
            <w:r>
              <w:rPr>
                <w:rFonts w:hint="eastAsia" w:ascii="微软雅黑" w:hAnsi="微软雅黑" w:eastAsia="微软雅黑" w:cs="等线"/>
                <w:szCs w:val="21"/>
              </w:rPr>
              <w:t>5-17</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10:02:40</w:t>
            </w:r>
          </w:p>
        </w:tc>
      </w:tr>
      <w:tr w14:paraId="082F7C73">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D6AB1D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1FA8EA2">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5243D0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4C159A42">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FC70E50">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6449D78">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12802D6">
            <w:pPr>
              <w:spacing w:beforeLines="50" w:line="0" w:lineRule="atLeast"/>
              <w:rPr>
                <w:rFonts w:ascii="微软雅黑" w:hAnsi="微软雅黑" w:eastAsia="微软雅黑" w:cs="等线"/>
                <w:szCs w:val="21"/>
              </w:rPr>
            </w:pPr>
            <w:r>
              <w:rPr>
                <w:rFonts w:ascii="微软雅黑" w:hAnsi="微软雅黑" w:eastAsia="微软雅黑" w:cs="等线"/>
                <w:szCs w:val="21"/>
              </w:rPr>
              <w:t>31</w:t>
            </w:r>
            <w:r>
              <w:rPr>
                <w:rFonts w:hint="eastAsia" w:ascii="微软雅黑" w:hAnsi="微软雅黑" w:eastAsia="微软雅黑" w:cs="等线"/>
                <w:szCs w:val="21"/>
              </w:rPr>
              <w:t>代表是血氧</w:t>
            </w:r>
          </w:p>
        </w:tc>
      </w:tr>
    </w:tbl>
    <w:p w14:paraId="109CA793"/>
    <w:p w14:paraId="0C64AA58">
      <w:pPr>
        <w:pStyle w:val="4"/>
        <w:spacing w:before="0" w:after="0" w:line="240" w:lineRule="auto"/>
        <w:rPr>
          <w:rFonts w:ascii="微软雅黑" w:hAnsi="微软雅黑" w:eastAsia="微软雅黑"/>
          <w:sz w:val="28"/>
          <w:szCs w:val="28"/>
        </w:rPr>
      </w:pPr>
      <w:bookmarkStart w:id="11" w:name="_Toc26500"/>
      <w:r>
        <w:rPr>
          <w:rFonts w:hint="eastAsia" w:ascii="微软雅黑" w:hAnsi="微软雅黑" w:eastAsia="微软雅黑"/>
          <w:sz w:val="28"/>
          <w:szCs w:val="28"/>
        </w:rPr>
        <w:t>2.</w:t>
      </w:r>
      <w:r>
        <w:rPr>
          <w:rFonts w:hint="eastAsia" w:ascii="微软雅黑" w:hAnsi="微软雅黑" w:eastAsia="微软雅黑"/>
          <w:sz w:val="28"/>
          <w:szCs w:val="28"/>
          <w:lang w:val="en-US" w:eastAsia="zh-CN"/>
        </w:rPr>
        <w:t>1.9</w:t>
      </w:r>
      <w:r>
        <w:rPr>
          <w:rFonts w:hint="eastAsia" w:ascii="微软雅黑" w:hAnsi="微软雅黑" w:eastAsia="微软雅黑"/>
          <w:sz w:val="28"/>
          <w:szCs w:val="28"/>
        </w:rPr>
        <w:t>睡眠</w:t>
      </w:r>
      <w:r>
        <w:rPr>
          <w:rFonts w:hint="eastAsia" w:ascii="微软雅黑" w:hAnsi="微软雅黑" w:eastAsia="微软雅黑" w:cs="宋体"/>
          <w:sz w:val="28"/>
          <w:szCs w:val="28"/>
          <w:lang w:val="en-US" w:eastAsia="zh-CN"/>
        </w:rPr>
        <w:t>(type=58)</w:t>
      </w:r>
      <w:bookmarkEnd w:id="11"/>
    </w:p>
    <w:p w14:paraId="0B0F2F1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6EB0EE7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yyyy-MM-dd HH:mm:ss</w:t>
      </w:r>
      <w:r>
        <w:rPr>
          <w:rFonts w:hint="eastAsia" w:ascii="微软雅黑" w:hAnsi="微软雅黑" w:eastAsia="微软雅黑" w:cs="等线"/>
          <w:szCs w:val="21"/>
          <w:lang w:val="en-US" w:eastAsia="zh-CN"/>
        </w:rPr>
        <w:t>或yyyy/MM/dd HH:mm:ss</w:t>
      </w:r>
    </w:p>
    <w:p w14:paraId="22EEDFE9">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423B7FF9">
      <w:pPr>
        <w:keepNext w:val="0"/>
        <w:keepLines w:val="0"/>
        <w:pageBreakBefore w:val="0"/>
        <w:widowControl w:val="0"/>
        <w:kinsoku/>
        <w:wordWrap w:val="0"/>
        <w:overflowPunct/>
        <w:topLinePunct w:val="0"/>
        <w:autoSpaceDE/>
        <w:autoSpaceDN/>
        <w:bidi w:val="0"/>
        <w:adjustRightInd/>
        <w:snapToGrid/>
        <w:spacing w:beforeLines="50" w:line="0" w:lineRule="atLeast"/>
        <w:textAlignment w:val="auto"/>
        <w:rPr>
          <w:rFonts w:ascii="微软雅黑" w:hAnsi="微软雅黑" w:eastAsia="微软雅黑" w:cs="等线"/>
          <w:szCs w:val="21"/>
        </w:rPr>
      </w:pPr>
      <w:r>
        <w:rPr>
          <w:rFonts w:ascii="微软雅黑" w:hAnsi="微软雅黑" w:eastAsia="微软雅黑" w:cs="等线"/>
          <w:szCs w:val="21"/>
        </w:rPr>
        <w:t>BTUtcTime=2020/4/30</w:t>
      </w:r>
      <w:r>
        <w:rPr>
          <w:rFonts w:hint="eastAsia" w:ascii="微软雅黑" w:hAnsi="微软雅黑" w:eastAsia="微软雅黑" w:cs="等线"/>
          <w:szCs w:val="21"/>
          <w:lang w:val="en-US" w:eastAsia="zh-CN"/>
        </w:rPr>
        <w:t xml:space="preserve"> </w:t>
      </w:r>
      <w:r>
        <w:rPr>
          <w:rFonts w:ascii="微软雅黑" w:hAnsi="微软雅黑" w:eastAsia="微软雅黑" w:cs="等线"/>
          <w:szCs w:val="21"/>
        </w:rPr>
        <w:t>10:59:38&amp;IMEI=863084040001521&amp;startTime=2020/4/30 18:57:30&amp;endTime=2020/4/30 18:59:30&amp;sleep</w:t>
      </w:r>
      <w:r>
        <w:rPr>
          <w:rFonts w:hint="eastAsia" w:ascii="微软雅黑" w:hAnsi="微软雅黑" w:eastAsia="微软雅黑" w:cs="等线"/>
          <w:szCs w:val="21"/>
          <w:lang w:eastAsia="zh-CN"/>
        </w:rPr>
        <w:t>type</w:t>
      </w:r>
      <w:r>
        <w:rPr>
          <w:rFonts w:ascii="微软雅黑" w:hAnsi="微软雅黑" w:eastAsia="微软雅黑" w:cs="等线"/>
          <w:szCs w:val="21"/>
        </w:rPr>
        <w:t>=2&amp;minute=2&amp;</w:t>
      </w:r>
      <w:r>
        <w:rPr>
          <w:rFonts w:hint="eastAsia" w:ascii="微软雅黑" w:hAnsi="微软雅黑" w:eastAsia="微软雅黑" w:cs="等线"/>
          <w:szCs w:val="21"/>
          <w:lang w:eastAsia="zh-CN"/>
        </w:rPr>
        <w:t>type</w:t>
      </w:r>
      <w:r>
        <w:rPr>
          <w:rFonts w:ascii="微软雅黑" w:hAnsi="微软雅黑" w:eastAsia="微软雅黑" w:cs="等线"/>
          <w:szCs w:val="21"/>
        </w:rPr>
        <w:t>=58</w:t>
      </w:r>
    </w:p>
    <w:p w14:paraId="6579D2CA">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数据说明</w:t>
      </w:r>
    </w:p>
    <w:tbl>
      <w:tblPr>
        <w:tblStyle w:val="21"/>
        <w:tblW w:w="0" w:type="auto"/>
        <w:tblInd w:w="108" w:type="dxa"/>
        <w:tblLayout w:type="autofit"/>
        <w:tblCellMar>
          <w:top w:w="0" w:type="dxa"/>
          <w:left w:w="10" w:type="dxa"/>
          <w:bottom w:w="0" w:type="dxa"/>
          <w:right w:w="10" w:type="dxa"/>
        </w:tblCellMar>
      </w:tblPr>
      <w:tblGrid>
        <w:gridCol w:w="2888"/>
        <w:gridCol w:w="2680"/>
        <w:gridCol w:w="2620"/>
      </w:tblGrid>
      <w:tr w14:paraId="5373029B">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356EC4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10F2CF1">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3FC07D6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w:t>
            </w:r>
            <w:r>
              <w:rPr>
                <w:rFonts w:ascii="微软雅黑" w:hAnsi="微软雅黑" w:eastAsia="微软雅黑" w:cs="等线"/>
                <w:szCs w:val="21"/>
              </w:rPr>
              <w:t>2020</w:t>
            </w:r>
            <w:r>
              <w:rPr>
                <w:rFonts w:hint="eastAsia" w:ascii="微软雅黑" w:hAnsi="微软雅黑" w:eastAsia="微软雅黑" w:cs="等线"/>
                <w:szCs w:val="21"/>
                <w:lang w:val="en-US" w:eastAsia="zh-CN"/>
              </w:rPr>
              <w:t>-0</w:t>
            </w:r>
            <w:r>
              <w:rPr>
                <w:rFonts w:ascii="微软雅黑" w:hAnsi="微软雅黑" w:eastAsia="微软雅黑" w:cs="等线"/>
                <w:szCs w:val="21"/>
              </w:rPr>
              <w:t>4</w:t>
            </w:r>
            <w:r>
              <w:rPr>
                <w:rFonts w:hint="eastAsia" w:ascii="微软雅黑" w:hAnsi="微软雅黑" w:eastAsia="微软雅黑" w:cs="等线"/>
                <w:szCs w:val="21"/>
                <w:lang w:val="en-US" w:eastAsia="zh-CN"/>
              </w:rPr>
              <w:t>-</w:t>
            </w:r>
            <w:r>
              <w:rPr>
                <w:rFonts w:ascii="微软雅黑" w:hAnsi="微软雅黑" w:eastAsia="微软雅黑" w:cs="等线"/>
                <w:szCs w:val="21"/>
              </w:rPr>
              <w:t>30</w:t>
            </w:r>
            <w:r>
              <w:rPr>
                <w:rFonts w:hint="eastAsia" w:ascii="微软雅黑" w:hAnsi="微软雅黑" w:eastAsia="微软雅黑" w:cs="等线"/>
                <w:szCs w:val="21"/>
                <w:lang w:val="en-US" w:eastAsia="zh-CN"/>
              </w:rPr>
              <w:t xml:space="preserve"> </w:t>
            </w:r>
            <w:r>
              <w:rPr>
                <w:rFonts w:ascii="微软雅黑" w:hAnsi="微软雅黑" w:eastAsia="微软雅黑" w:cs="等线"/>
                <w:szCs w:val="21"/>
              </w:rPr>
              <w:t>10:59:38</w:t>
            </w:r>
          </w:p>
        </w:tc>
      </w:tr>
      <w:tr w14:paraId="2952D8B9">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B96774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0455E40">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B3328E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57E7B3D5">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16E1902">
            <w:pPr>
              <w:spacing w:beforeLines="50" w:line="0" w:lineRule="atLeast"/>
              <w:rPr>
                <w:rFonts w:ascii="微软雅黑" w:hAnsi="微软雅黑" w:eastAsia="微软雅黑" w:cs="等线"/>
                <w:szCs w:val="21"/>
              </w:rPr>
            </w:pPr>
            <w:r>
              <w:rPr>
                <w:rFonts w:ascii="微软雅黑" w:hAnsi="微软雅黑" w:eastAsia="微软雅黑" w:cs="等线"/>
                <w:szCs w:val="21"/>
              </w:rPr>
              <w:t>startTime</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2984A4A">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1A166B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开始时间：</w:t>
            </w:r>
            <w:r>
              <w:rPr>
                <w:rFonts w:ascii="微软雅黑" w:hAnsi="微软雅黑" w:eastAsia="微软雅黑" w:cs="等线"/>
                <w:szCs w:val="21"/>
              </w:rPr>
              <w:t>2020/</w:t>
            </w:r>
            <w:r>
              <w:rPr>
                <w:rFonts w:hint="eastAsia" w:ascii="微软雅黑" w:hAnsi="微软雅黑" w:eastAsia="微软雅黑" w:cs="等线"/>
                <w:szCs w:val="21"/>
                <w:lang w:val="en-US" w:eastAsia="zh-CN"/>
              </w:rPr>
              <w:t>0</w:t>
            </w:r>
            <w:r>
              <w:rPr>
                <w:rFonts w:ascii="微软雅黑" w:hAnsi="微软雅黑" w:eastAsia="微软雅黑" w:cs="等线"/>
                <w:szCs w:val="21"/>
              </w:rPr>
              <w:t>4/30 18:57:30</w:t>
            </w:r>
          </w:p>
        </w:tc>
      </w:tr>
      <w:tr w14:paraId="4FE141E5">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63702CE">
            <w:pPr>
              <w:spacing w:beforeLines="50" w:line="0" w:lineRule="atLeast"/>
              <w:rPr>
                <w:rFonts w:ascii="微软雅黑" w:hAnsi="微软雅黑" w:eastAsia="微软雅黑" w:cs="等线"/>
                <w:szCs w:val="21"/>
              </w:rPr>
            </w:pPr>
            <w:r>
              <w:rPr>
                <w:rFonts w:ascii="微软雅黑" w:hAnsi="微软雅黑" w:eastAsia="微软雅黑" w:cs="等线"/>
                <w:szCs w:val="21"/>
              </w:rPr>
              <w:t>endTime</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239D53B">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BDCBD2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结束时间：</w:t>
            </w:r>
            <w:r>
              <w:rPr>
                <w:rFonts w:ascii="微软雅黑" w:hAnsi="微软雅黑" w:eastAsia="微软雅黑" w:cs="等线"/>
                <w:szCs w:val="21"/>
              </w:rPr>
              <w:t>2020/</w:t>
            </w:r>
            <w:r>
              <w:rPr>
                <w:rFonts w:hint="eastAsia" w:ascii="微软雅黑" w:hAnsi="微软雅黑" w:eastAsia="微软雅黑" w:cs="等线"/>
                <w:szCs w:val="21"/>
                <w:lang w:val="en-US" w:eastAsia="zh-CN"/>
              </w:rPr>
              <w:t>0</w:t>
            </w:r>
            <w:r>
              <w:rPr>
                <w:rFonts w:ascii="微软雅黑" w:hAnsi="微软雅黑" w:eastAsia="微软雅黑" w:cs="等线"/>
                <w:szCs w:val="21"/>
              </w:rPr>
              <w:t>4/30 18:59:30</w:t>
            </w:r>
          </w:p>
        </w:tc>
      </w:tr>
      <w:tr w14:paraId="4D50E71B">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9219F11">
            <w:pPr>
              <w:spacing w:beforeLines="50" w:line="0" w:lineRule="atLeast"/>
              <w:rPr>
                <w:rFonts w:hint="eastAsia" w:ascii="微软雅黑" w:hAnsi="微软雅黑" w:eastAsia="微软雅黑" w:cs="等线"/>
                <w:szCs w:val="21"/>
                <w:lang w:eastAsia="zh-CN"/>
              </w:rPr>
            </w:pPr>
            <w:r>
              <w:rPr>
                <w:rFonts w:ascii="微软雅黑" w:hAnsi="微软雅黑" w:eastAsia="微软雅黑" w:cs="等线"/>
                <w:szCs w:val="21"/>
              </w:rPr>
              <w:t>sleep</w:t>
            </w:r>
            <w:r>
              <w:rPr>
                <w:rFonts w:hint="eastAsia" w:ascii="微软雅黑" w:hAnsi="微软雅黑" w:eastAsia="微软雅黑" w:cs="等线"/>
                <w:szCs w:val="21"/>
                <w:lang w:eastAsia="zh-CN"/>
              </w:rPr>
              <w:t>type</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9DFEF30">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9FF181C">
            <w:pPr>
              <w:spacing w:beforeLines="50" w:line="0" w:lineRule="atLeast"/>
              <w:rPr>
                <w:rFonts w:ascii="微软雅黑" w:hAnsi="微软雅黑" w:eastAsia="微软雅黑" w:cs="等线"/>
                <w:szCs w:val="21"/>
              </w:rPr>
            </w:pPr>
            <w:r>
              <w:rPr>
                <w:rFonts w:ascii="微软雅黑" w:hAnsi="微软雅黑" w:eastAsia="微软雅黑" w:cs="等线"/>
                <w:szCs w:val="21"/>
              </w:rPr>
              <w:t>sleep</w:t>
            </w:r>
            <w:r>
              <w:rPr>
                <w:rFonts w:hint="eastAsia" w:ascii="微软雅黑" w:hAnsi="微软雅黑" w:eastAsia="微软雅黑" w:cs="等线"/>
                <w:szCs w:val="21"/>
                <w:lang w:eastAsia="zh-CN"/>
              </w:rPr>
              <w:t>type</w:t>
            </w:r>
            <w:r>
              <w:rPr>
                <w:rFonts w:hint="eastAsia" w:ascii="微软雅黑" w:hAnsi="微软雅黑" w:eastAsia="微软雅黑" w:cs="等线"/>
                <w:szCs w:val="21"/>
              </w:rPr>
              <w:t>=</w:t>
            </w:r>
            <w:r>
              <w:rPr>
                <w:rFonts w:ascii="微软雅黑" w:hAnsi="微软雅黑" w:eastAsia="微软雅黑" w:cs="等线"/>
                <w:szCs w:val="21"/>
              </w:rPr>
              <w:t>1</w:t>
            </w:r>
            <w:r>
              <w:rPr>
                <w:rFonts w:hint="eastAsia" w:ascii="微软雅黑" w:hAnsi="微软雅黑" w:eastAsia="微软雅黑" w:cs="等线"/>
                <w:szCs w:val="21"/>
              </w:rPr>
              <w:t>；深度睡眠</w:t>
            </w:r>
          </w:p>
          <w:p w14:paraId="1BAE3BDF">
            <w:pPr>
              <w:spacing w:beforeLines="50" w:line="0" w:lineRule="atLeast"/>
              <w:rPr>
                <w:rFonts w:ascii="微软雅黑" w:hAnsi="微软雅黑" w:eastAsia="微软雅黑" w:cs="等线"/>
                <w:szCs w:val="21"/>
              </w:rPr>
            </w:pPr>
            <w:r>
              <w:rPr>
                <w:rFonts w:ascii="微软雅黑" w:hAnsi="微软雅黑" w:eastAsia="微软雅黑" w:cs="等线"/>
                <w:szCs w:val="21"/>
              </w:rPr>
              <w:t>sleep</w:t>
            </w:r>
            <w:r>
              <w:rPr>
                <w:rFonts w:hint="eastAsia" w:ascii="微软雅黑" w:hAnsi="微软雅黑" w:eastAsia="微软雅黑" w:cs="等线"/>
                <w:szCs w:val="21"/>
                <w:lang w:eastAsia="zh-CN"/>
              </w:rPr>
              <w:t>type</w:t>
            </w:r>
            <w:r>
              <w:rPr>
                <w:rFonts w:hint="eastAsia" w:ascii="微软雅黑" w:hAnsi="微软雅黑" w:eastAsia="微软雅黑" w:cs="等线"/>
                <w:szCs w:val="21"/>
              </w:rPr>
              <w:t>=</w:t>
            </w:r>
            <w:r>
              <w:rPr>
                <w:rFonts w:ascii="微软雅黑" w:hAnsi="微软雅黑" w:eastAsia="微软雅黑" w:cs="等线"/>
                <w:szCs w:val="21"/>
              </w:rPr>
              <w:t>2</w:t>
            </w:r>
            <w:r>
              <w:rPr>
                <w:rFonts w:hint="eastAsia" w:ascii="微软雅黑" w:hAnsi="微软雅黑" w:eastAsia="微软雅黑" w:cs="等线"/>
                <w:szCs w:val="21"/>
              </w:rPr>
              <w:t>；浅度睡眠</w:t>
            </w:r>
          </w:p>
          <w:p w14:paraId="53C6BCFD">
            <w:pPr>
              <w:spacing w:beforeLines="50" w:line="0" w:lineRule="atLeast"/>
              <w:rPr>
                <w:rFonts w:ascii="微软雅黑" w:hAnsi="微软雅黑" w:eastAsia="微软雅黑" w:cs="等线"/>
                <w:szCs w:val="21"/>
              </w:rPr>
            </w:pPr>
            <w:r>
              <w:rPr>
                <w:rFonts w:ascii="微软雅黑" w:hAnsi="微软雅黑" w:eastAsia="微软雅黑" w:cs="等线"/>
                <w:szCs w:val="21"/>
              </w:rPr>
              <w:t>sleep</w:t>
            </w:r>
            <w:r>
              <w:rPr>
                <w:rFonts w:hint="eastAsia" w:ascii="微软雅黑" w:hAnsi="微软雅黑" w:eastAsia="微软雅黑" w:cs="等线"/>
                <w:szCs w:val="21"/>
                <w:lang w:eastAsia="zh-CN"/>
              </w:rPr>
              <w:t>type</w:t>
            </w:r>
            <w:r>
              <w:rPr>
                <w:rFonts w:hint="eastAsia" w:ascii="微软雅黑" w:hAnsi="微软雅黑" w:eastAsia="微软雅黑" w:cs="等线"/>
                <w:szCs w:val="21"/>
              </w:rPr>
              <w:t>=</w:t>
            </w:r>
            <w:r>
              <w:rPr>
                <w:rFonts w:ascii="微软雅黑" w:hAnsi="微软雅黑" w:eastAsia="微软雅黑" w:cs="等线"/>
                <w:szCs w:val="21"/>
              </w:rPr>
              <w:t>3</w:t>
            </w:r>
            <w:r>
              <w:rPr>
                <w:rFonts w:hint="eastAsia" w:ascii="微软雅黑" w:hAnsi="微软雅黑" w:eastAsia="微软雅黑" w:cs="等线"/>
                <w:szCs w:val="21"/>
              </w:rPr>
              <w:t>；醒来时长</w:t>
            </w:r>
          </w:p>
        </w:tc>
      </w:tr>
      <w:tr w14:paraId="68F0A07C">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E6BD186">
            <w:pPr>
              <w:spacing w:beforeLines="50" w:line="0" w:lineRule="atLeast"/>
              <w:rPr>
                <w:rFonts w:ascii="微软雅黑" w:hAnsi="微软雅黑" w:eastAsia="微软雅黑" w:cs="等线"/>
                <w:szCs w:val="21"/>
              </w:rPr>
            </w:pPr>
            <w:r>
              <w:rPr>
                <w:rFonts w:ascii="微软雅黑" w:hAnsi="微软雅黑" w:eastAsia="微软雅黑" w:cs="等线"/>
                <w:szCs w:val="21"/>
              </w:rPr>
              <w:t>minute</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E642752">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4A2322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睡眠时长</w:t>
            </w:r>
          </w:p>
        </w:tc>
      </w:tr>
      <w:tr w14:paraId="0C271BC3">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B2A2438">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9B754AB">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64610F2">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eastAsia="zh-CN"/>
              </w:rPr>
              <w:t>type</w:t>
            </w:r>
            <w:r>
              <w:rPr>
                <w:rFonts w:ascii="微软雅黑" w:hAnsi="微软雅黑" w:eastAsia="微软雅黑" w:cs="等线"/>
                <w:szCs w:val="21"/>
              </w:rPr>
              <w:t>=58</w:t>
            </w:r>
            <w:r>
              <w:rPr>
                <w:rFonts w:hint="eastAsia" w:ascii="微软雅黑" w:hAnsi="微软雅黑" w:eastAsia="微软雅黑" w:cs="等线"/>
                <w:szCs w:val="21"/>
              </w:rPr>
              <w:t>代表睡眠数据</w:t>
            </w:r>
          </w:p>
        </w:tc>
      </w:tr>
    </w:tbl>
    <w:p w14:paraId="02E703DC">
      <w:pPr>
        <w:pStyle w:val="4"/>
        <w:spacing w:before="0" w:after="0" w:line="240" w:lineRule="auto"/>
        <w:outlineLvl w:val="2"/>
        <w:rPr>
          <w:rFonts w:hint="eastAsia" w:ascii="微软雅黑" w:hAnsi="微软雅黑" w:eastAsia="微软雅黑"/>
          <w:sz w:val="28"/>
          <w:szCs w:val="28"/>
          <w:lang w:val="en-US" w:eastAsia="zh-CN"/>
        </w:rPr>
      </w:pPr>
      <w:bookmarkStart w:id="12" w:name="_Toc8884"/>
      <w:r>
        <w:rPr>
          <w:rFonts w:hint="eastAsia" w:ascii="微软雅黑" w:hAnsi="微软雅黑" w:eastAsia="微软雅黑"/>
          <w:sz w:val="28"/>
          <w:szCs w:val="28"/>
          <w:lang w:val="en-US" w:eastAsia="zh-CN"/>
        </w:rPr>
        <w:t>2.1.10 UV紫外线(特定设备专有)（type=185）</w:t>
      </w:r>
      <w:bookmarkEnd w:id="12"/>
    </w:p>
    <w:p w14:paraId="75F0413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7958285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yyyy-MM-dd HH:mm:ss</w:t>
      </w:r>
    </w:p>
    <w:p w14:paraId="77120233">
      <w:pPr>
        <w:spacing w:beforeLines="50" w:line="0" w:lineRule="atLeast"/>
        <w:rPr>
          <w:rFonts w:hint="eastAsia" w:ascii="微软雅黑" w:hAnsi="微软雅黑" w:eastAsia="微软雅黑" w:cs="等线"/>
          <w:b/>
          <w:szCs w:val="21"/>
        </w:rPr>
      </w:pPr>
      <w:r>
        <w:rPr>
          <w:rFonts w:hint="eastAsia" w:ascii="微软雅黑" w:hAnsi="微软雅黑" w:eastAsia="微软雅黑" w:cs="等线"/>
          <w:b/>
          <w:szCs w:val="21"/>
        </w:rPr>
        <w:t>数据样例：</w:t>
      </w:r>
    </w:p>
    <w:p w14:paraId="6805EA91">
      <w:pPr>
        <w:spacing w:beforeLines="50" w:line="0" w:lineRule="atLeast"/>
        <w:rPr>
          <w:rFonts w:hint="eastAsia" w:ascii="微软雅黑" w:hAnsi="微软雅黑" w:eastAsia="微软雅黑" w:cs="等线"/>
          <w:b/>
          <w:szCs w:val="21"/>
        </w:rPr>
      </w:pPr>
    </w:p>
    <w:p w14:paraId="445CBEE2">
      <w:pPr>
        <w:spacing w:beforeLines="50" w:line="0" w:lineRule="atLeast"/>
        <w:rPr>
          <w:rFonts w:hint="eastAsia" w:ascii="微软雅黑" w:hAnsi="微软雅黑" w:eastAsia="微软雅黑" w:cs="等线"/>
          <w:b/>
          <w:szCs w:val="21"/>
          <w:lang w:eastAsia="zh-CN"/>
        </w:rPr>
      </w:pPr>
      <w:r>
        <w:rPr>
          <w:rFonts w:hint="eastAsia" w:ascii="微软雅黑" w:hAnsi="微软雅黑" w:eastAsia="微软雅黑" w:cs="等线"/>
          <w:b/>
          <w:szCs w:val="21"/>
        </w:rPr>
        <w:t>数据说明</w:t>
      </w:r>
      <w:r>
        <w:rPr>
          <w:rFonts w:hint="eastAsia" w:ascii="微软雅黑" w:hAnsi="微软雅黑" w:eastAsia="微软雅黑" w:cs="等线"/>
          <w:b/>
          <w:szCs w:val="21"/>
          <w:lang w:eastAsia="zh-CN"/>
        </w:rPr>
        <w:t>：</w:t>
      </w:r>
    </w:p>
    <w:tbl>
      <w:tblPr>
        <w:tblStyle w:val="21"/>
        <w:tblW w:w="0" w:type="auto"/>
        <w:tblInd w:w="108" w:type="dxa"/>
        <w:tblLayout w:type="autofit"/>
        <w:tblCellMar>
          <w:top w:w="0" w:type="dxa"/>
          <w:left w:w="10" w:type="dxa"/>
          <w:bottom w:w="0" w:type="dxa"/>
          <w:right w:w="10" w:type="dxa"/>
        </w:tblCellMar>
      </w:tblPr>
      <w:tblGrid>
        <w:gridCol w:w="2803"/>
        <w:gridCol w:w="2720"/>
        <w:gridCol w:w="2665"/>
      </w:tblGrid>
      <w:tr w14:paraId="16D6803F">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DD08F9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531C64C">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7A07587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w:t>
            </w:r>
            <w:r>
              <w:rPr>
                <w:rFonts w:hint="eastAsia" w:ascii="微软雅黑" w:hAnsi="微软雅黑" w:eastAsia="微软雅黑" w:cs="等线"/>
                <w:szCs w:val="21"/>
                <w:lang w:eastAsia="zh-CN"/>
              </w:rPr>
              <w:t>2018</w:t>
            </w:r>
            <w:r>
              <w:rPr>
                <w:rFonts w:hint="eastAsia" w:ascii="微软雅黑" w:hAnsi="微软雅黑" w:eastAsia="微软雅黑" w:cs="等线"/>
                <w:szCs w:val="21"/>
                <w:lang w:val="en-US" w:eastAsia="zh-CN"/>
              </w:rPr>
              <w:t>-</w:t>
            </w:r>
            <w:r>
              <w:rPr>
                <w:rFonts w:hint="eastAsia" w:ascii="微软雅黑" w:hAnsi="微软雅黑" w:eastAsia="微软雅黑" w:cs="等线"/>
                <w:szCs w:val="21"/>
                <w:lang w:eastAsia="zh-CN"/>
              </w:rPr>
              <w:t>05</w:t>
            </w:r>
            <w:r>
              <w:rPr>
                <w:rFonts w:hint="eastAsia" w:ascii="微软雅黑" w:hAnsi="微软雅黑" w:eastAsia="微软雅黑" w:cs="等线"/>
                <w:szCs w:val="21"/>
                <w:lang w:val="en-US" w:eastAsia="zh-CN"/>
              </w:rPr>
              <w:t>-</w:t>
            </w:r>
            <w:r>
              <w:rPr>
                <w:rFonts w:hint="eastAsia" w:ascii="微软雅黑" w:hAnsi="微软雅黑" w:eastAsia="微软雅黑" w:cs="等线"/>
                <w:szCs w:val="21"/>
                <w:lang w:eastAsia="zh-CN"/>
              </w:rPr>
              <w:t>17</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10:02:40</w:t>
            </w:r>
          </w:p>
        </w:tc>
      </w:tr>
      <w:tr w14:paraId="1EFBEC4F">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57A6E1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A57339D">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3BAC0B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69CE71E3">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1627899">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0F73C1A">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DE757B1">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rPr>
              <w:t>18</w:t>
            </w:r>
            <w:r>
              <w:rPr>
                <w:rFonts w:hint="eastAsia" w:ascii="微软雅黑" w:hAnsi="微软雅黑" w:eastAsia="微软雅黑" w:cs="等线"/>
                <w:szCs w:val="21"/>
                <w:lang w:val="en-US" w:eastAsia="zh-CN"/>
              </w:rPr>
              <w:t>5</w:t>
            </w:r>
            <w:r>
              <w:rPr>
                <w:rFonts w:hint="eastAsia" w:ascii="微软雅黑" w:hAnsi="微软雅黑" w:eastAsia="微软雅黑" w:cs="等线"/>
                <w:szCs w:val="21"/>
              </w:rPr>
              <w:t>代表是</w:t>
            </w:r>
            <w:r>
              <w:rPr>
                <w:rFonts w:hint="eastAsia" w:ascii="微软雅黑" w:hAnsi="微软雅黑" w:eastAsia="微软雅黑" w:cs="等线"/>
                <w:szCs w:val="21"/>
                <w:lang w:val="en-US" w:eastAsia="zh-CN"/>
              </w:rPr>
              <w:t>UV紫外线</w:t>
            </w:r>
          </w:p>
        </w:tc>
      </w:tr>
      <w:tr w14:paraId="3748231A">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0E1119B">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UV</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74C1D42">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0271EBD">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UV紫外线数据</w:t>
            </w:r>
          </w:p>
        </w:tc>
      </w:tr>
    </w:tbl>
    <w:p w14:paraId="46353CCC">
      <w:pPr>
        <w:rPr>
          <w:rFonts w:hint="default"/>
          <w:lang w:val="en-US" w:eastAsia="zh-CN"/>
        </w:rPr>
      </w:pPr>
    </w:p>
    <w:p w14:paraId="0616F9B9">
      <w:pPr>
        <w:pStyle w:val="3"/>
        <w:spacing w:before="0" w:after="0" w:line="240" w:lineRule="auto"/>
        <w:outlineLvl w:val="1"/>
        <w:rPr>
          <w:rFonts w:hint="default" w:ascii="微软雅黑" w:hAnsi="微软雅黑" w:eastAsia="微软雅黑"/>
          <w:sz w:val="28"/>
          <w:szCs w:val="28"/>
          <w:lang w:val="en-US" w:eastAsia="zh-CN"/>
        </w:rPr>
      </w:pPr>
      <w:bookmarkStart w:id="13" w:name="_Toc5611"/>
      <w:r>
        <w:rPr>
          <w:rFonts w:hint="eastAsia" w:ascii="微软雅黑" w:hAnsi="微软雅黑" w:eastAsia="微软雅黑"/>
          <w:sz w:val="28"/>
          <w:szCs w:val="28"/>
        </w:rPr>
        <w:t>2.</w:t>
      </w:r>
      <w:r>
        <w:rPr>
          <w:rFonts w:hint="eastAsia" w:ascii="微软雅黑" w:hAnsi="微软雅黑" w:eastAsia="微软雅黑"/>
          <w:sz w:val="28"/>
          <w:szCs w:val="28"/>
          <w:lang w:val="en-US" w:eastAsia="zh-CN"/>
        </w:rPr>
        <w:t>2 报警</w:t>
      </w:r>
      <w:bookmarkEnd w:id="13"/>
    </w:p>
    <w:p w14:paraId="3CAE25B1">
      <w:pPr>
        <w:pStyle w:val="4"/>
        <w:spacing w:before="0" w:after="0" w:line="240" w:lineRule="auto"/>
        <w:rPr>
          <w:rFonts w:ascii="微软雅黑" w:hAnsi="微软雅黑" w:eastAsia="微软雅黑"/>
          <w:sz w:val="28"/>
          <w:szCs w:val="28"/>
        </w:rPr>
      </w:pPr>
      <w:bookmarkStart w:id="14" w:name="_Toc3363"/>
      <w:r>
        <w:rPr>
          <w:rFonts w:hint="eastAsia" w:ascii="微软雅黑" w:hAnsi="微软雅黑" w:eastAsia="微软雅黑"/>
          <w:sz w:val="28"/>
          <w:szCs w:val="28"/>
          <w:lang w:val="en-US" w:eastAsia="zh-CN"/>
        </w:rPr>
        <w:t>2.2.1</w:t>
      </w:r>
      <w:r>
        <w:rPr>
          <w:rFonts w:hint="eastAsia" w:ascii="微软雅黑" w:hAnsi="微软雅黑" w:eastAsia="微软雅黑"/>
          <w:sz w:val="28"/>
          <w:szCs w:val="28"/>
        </w:rPr>
        <w:t>低电量报警</w:t>
      </w:r>
      <w:r>
        <w:rPr>
          <w:rFonts w:hint="eastAsia" w:ascii="微软雅黑" w:hAnsi="微软雅黑" w:eastAsia="微软雅黑" w:cs="宋体"/>
          <w:sz w:val="28"/>
          <w:szCs w:val="28"/>
          <w:lang w:val="en-US" w:eastAsia="zh-CN"/>
        </w:rPr>
        <w:t>(type=18)</w:t>
      </w:r>
      <w:bookmarkEnd w:id="14"/>
    </w:p>
    <w:p w14:paraId="01A8C31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0D1A73F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yyyy-MM-dd HH:mm:ss</w:t>
      </w:r>
    </w:p>
    <w:p w14:paraId="16B60A3C">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5E31C773">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eastAsia="zh-CN"/>
        </w:rPr>
        <w:t>BTUtcTime =2018-12-17 10:02:40</w:t>
      </w:r>
      <w:r>
        <w:rPr>
          <w:rFonts w:hint="eastAsia" w:ascii="微软雅黑" w:hAnsi="微软雅黑" w:eastAsia="微软雅黑" w:cs="等线"/>
          <w:szCs w:val="21"/>
        </w:rPr>
        <w:t>&amp;IMEI=863137002297055&amp;</w:t>
      </w:r>
      <w:r>
        <w:rPr>
          <w:rFonts w:hint="eastAsia" w:ascii="微软雅黑" w:hAnsi="微软雅黑" w:eastAsia="微软雅黑" w:cs="等线"/>
          <w:szCs w:val="21"/>
          <w:lang w:eastAsia="zh-CN"/>
        </w:rPr>
        <w:t>type</w:t>
      </w:r>
      <w:r>
        <w:rPr>
          <w:rFonts w:hint="eastAsia" w:ascii="微软雅黑" w:hAnsi="微软雅黑" w:eastAsia="微软雅黑" w:cs="等线"/>
          <w:szCs w:val="21"/>
        </w:rPr>
        <w:t>=18&amp;AlertInfo=hello</w:t>
      </w:r>
    </w:p>
    <w:p w14:paraId="5323D612">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数据说明</w:t>
      </w:r>
    </w:p>
    <w:tbl>
      <w:tblPr>
        <w:tblStyle w:val="21"/>
        <w:tblW w:w="0" w:type="auto"/>
        <w:tblInd w:w="108" w:type="dxa"/>
        <w:tblLayout w:type="autofit"/>
        <w:tblCellMar>
          <w:top w:w="0" w:type="dxa"/>
          <w:left w:w="10" w:type="dxa"/>
          <w:bottom w:w="0" w:type="dxa"/>
          <w:right w:w="10" w:type="dxa"/>
        </w:tblCellMar>
      </w:tblPr>
      <w:tblGrid>
        <w:gridCol w:w="2803"/>
        <w:gridCol w:w="2720"/>
        <w:gridCol w:w="2665"/>
      </w:tblGrid>
      <w:tr w14:paraId="32F947DD">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CA1883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7805347">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346ECF8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w:t>
            </w:r>
            <w:r>
              <w:rPr>
                <w:rFonts w:hint="eastAsia" w:ascii="微软雅黑" w:hAnsi="微软雅黑" w:eastAsia="微软雅黑" w:cs="等线"/>
                <w:szCs w:val="21"/>
                <w:lang w:eastAsia="zh-CN"/>
              </w:rPr>
              <w:t>2018</w:t>
            </w:r>
            <w:r>
              <w:rPr>
                <w:rFonts w:hint="eastAsia" w:ascii="微软雅黑" w:hAnsi="微软雅黑" w:eastAsia="微软雅黑" w:cs="等线"/>
                <w:szCs w:val="21"/>
                <w:lang w:val="en-US" w:eastAsia="zh-CN"/>
              </w:rPr>
              <w:t>-</w:t>
            </w:r>
            <w:r>
              <w:rPr>
                <w:rFonts w:hint="eastAsia" w:ascii="微软雅黑" w:hAnsi="微软雅黑" w:eastAsia="微软雅黑" w:cs="等线"/>
                <w:szCs w:val="21"/>
                <w:lang w:eastAsia="zh-CN"/>
              </w:rPr>
              <w:t>05</w:t>
            </w:r>
            <w:r>
              <w:rPr>
                <w:rFonts w:hint="eastAsia" w:ascii="微软雅黑" w:hAnsi="微软雅黑" w:eastAsia="微软雅黑" w:cs="等线"/>
                <w:szCs w:val="21"/>
                <w:lang w:val="en-US" w:eastAsia="zh-CN"/>
              </w:rPr>
              <w:t>-</w:t>
            </w:r>
            <w:r>
              <w:rPr>
                <w:rFonts w:hint="eastAsia" w:ascii="微软雅黑" w:hAnsi="微软雅黑" w:eastAsia="微软雅黑" w:cs="等线"/>
                <w:szCs w:val="21"/>
                <w:lang w:eastAsia="zh-CN"/>
              </w:rPr>
              <w:t>17</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10:02:40</w:t>
            </w:r>
          </w:p>
        </w:tc>
      </w:tr>
      <w:tr w14:paraId="5F1A0B6E">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6585F5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660D42E">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A5EC3E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6CD0C06B">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41BCC7F">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56BE833">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D0D67D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18代表是低电量报警</w:t>
            </w:r>
          </w:p>
        </w:tc>
      </w:tr>
      <w:tr w14:paraId="79538C0A">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296853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AlertInfo</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35894E3">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3768FC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设备报警的信息</w:t>
            </w:r>
          </w:p>
        </w:tc>
      </w:tr>
    </w:tbl>
    <w:p w14:paraId="7DED6624">
      <w:pPr>
        <w:pStyle w:val="4"/>
        <w:spacing w:before="0" w:after="0" w:line="240" w:lineRule="auto"/>
        <w:rPr>
          <w:rFonts w:ascii="微软雅黑" w:hAnsi="微软雅黑" w:eastAsia="微软雅黑"/>
          <w:sz w:val="28"/>
          <w:szCs w:val="28"/>
        </w:rPr>
      </w:pPr>
      <w:bookmarkStart w:id="15" w:name="_Toc14163"/>
      <w:r>
        <w:rPr>
          <w:rFonts w:hint="eastAsia" w:ascii="微软雅黑" w:hAnsi="微软雅黑" w:eastAsia="微软雅黑"/>
          <w:sz w:val="28"/>
          <w:szCs w:val="28"/>
        </w:rPr>
        <w:t>2.</w:t>
      </w:r>
      <w:r>
        <w:rPr>
          <w:rFonts w:hint="eastAsia" w:ascii="微软雅黑" w:hAnsi="微软雅黑" w:eastAsia="微软雅黑"/>
          <w:sz w:val="28"/>
          <w:szCs w:val="28"/>
          <w:lang w:val="en-US" w:eastAsia="zh-CN"/>
        </w:rPr>
        <w:t>2.</w:t>
      </w:r>
      <w:r>
        <w:rPr>
          <w:rFonts w:ascii="微软雅黑" w:hAnsi="微软雅黑" w:eastAsia="微软雅黑"/>
          <w:sz w:val="28"/>
          <w:szCs w:val="28"/>
        </w:rPr>
        <w:t>2</w:t>
      </w:r>
      <w:r>
        <w:rPr>
          <w:rFonts w:hint="eastAsia" w:ascii="微软雅黑" w:hAnsi="微软雅黑" w:eastAsia="微软雅黑"/>
          <w:sz w:val="28"/>
          <w:szCs w:val="28"/>
        </w:rPr>
        <w:t xml:space="preserve"> SOS报警</w:t>
      </w:r>
      <w:r>
        <w:rPr>
          <w:rFonts w:hint="eastAsia" w:ascii="微软雅黑" w:hAnsi="微软雅黑" w:eastAsia="微软雅黑" w:cs="宋体"/>
          <w:sz w:val="28"/>
          <w:szCs w:val="28"/>
          <w:lang w:val="en-US" w:eastAsia="zh-CN"/>
        </w:rPr>
        <w:t>(type=19)</w:t>
      </w:r>
      <w:bookmarkEnd w:id="15"/>
    </w:p>
    <w:p w14:paraId="2CE21B5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4F9CDA1E">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BTUtcTime时间格式:yyyy-MM-dd HH:mm:ss</w:t>
      </w:r>
    </w:p>
    <w:p w14:paraId="01C65673">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4785B3A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 =</w:t>
      </w:r>
      <w:r>
        <w:rPr>
          <w:rFonts w:hint="eastAsia" w:ascii="微软雅黑" w:hAnsi="微软雅黑" w:eastAsia="微软雅黑" w:cs="等线"/>
          <w:szCs w:val="21"/>
          <w:lang w:eastAsia="zh-CN"/>
        </w:rPr>
        <w:t>2018-12-17</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10:02:40&amp;IMEI=863137002297055&amp;</w:t>
      </w:r>
      <w:r>
        <w:rPr>
          <w:rFonts w:hint="eastAsia" w:ascii="微软雅黑" w:hAnsi="微软雅黑" w:eastAsia="微软雅黑" w:cs="等线"/>
          <w:szCs w:val="21"/>
          <w:lang w:eastAsia="zh-CN"/>
        </w:rPr>
        <w:t>type</w:t>
      </w:r>
      <w:r>
        <w:rPr>
          <w:rFonts w:hint="eastAsia" w:ascii="微软雅黑" w:hAnsi="微软雅黑" w:eastAsia="微软雅黑" w:cs="等线"/>
          <w:szCs w:val="21"/>
        </w:rPr>
        <w:t>=19&amp;AlertInfo=hello</w:t>
      </w:r>
    </w:p>
    <w:p w14:paraId="015B1A4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数据说明</w:t>
      </w:r>
    </w:p>
    <w:tbl>
      <w:tblPr>
        <w:tblStyle w:val="21"/>
        <w:tblW w:w="0" w:type="auto"/>
        <w:tblInd w:w="108" w:type="dxa"/>
        <w:tblLayout w:type="autofit"/>
        <w:tblCellMar>
          <w:top w:w="0" w:type="dxa"/>
          <w:left w:w="10" w:type="dxa"/>
          <w:bottom w:w="0" w:type="dxa"/>
          <w:right w:w="10" w:type="dxa"/>
        </w:tblCellMar>
      </w:tblPr>
      <w:tblGrid>
        <w:gridCol w:w="2803"/>
        <w:gridCol w:w="2720"/>
        <w:gridCol w:w="2665"/>
      </w:tblGrid>
      <w:tr w14:paraId="2DA36EF0">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C8DA2F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49910BB">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4D82187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w:t>
            </w:r>
            <w:r>
              <w:rPr>
                <w:rFonts w:hint="eastAsia" w:ascii="微软雅黑" w:hAnsi="微软雅黑" w:eastAsia="微软雅黑" w:cs="等线"/>
                <w:szCs w:val="21"/>
                <w:lang w:eastAsia="zh-CN"/>
              </w:rPr>
              <w:t>2018</w:t>
            </w:r>
            <w:r>
              <w:rPr>
                <w:rFonts w:hint="eastAsia" w:ascii="微软雅黑" w:hAnsi="微软雅黑" w:eastAsia="微软雅黑" w:cs="等线"/>
                <w:szCs w:val="21"/>
                <w:lang w:val="en-US" w:eastAsia="zh-CN"/>
              </w:rPr>
              <w:t>-</w:t>
            </w:r>
            <w:r>
              <w:rPr>
                <w:rFonts w:hint="eastAsia" w:ascii="微软雅黑" w:hAnsi="微软雅黑" w:eastAsia="微软雅黑" w:cs="等线"/>
                <w:szCs w:val="21"/>
                <w:lang w:eastAsia="zh-CN"/>
              </w:rPr>
              <w:t>05</w:t>
            </w:r>
            <w:r>
              <w:rPr>
                <w:rFonts w:hint="eastAsia" w:ascii="微软雅黑" w:hAnsi="微软雅黑" w:eastAsia="微软雅黑" w:cs="等线"/>
                <w:szCs w:val="21"/>
                <w:lang w:val="en-US" w:eastAsia="zh-CN"/>
              </w:rPr>
              <w:t>-</w:t>
            </w:r>
            <w:r>
              <w:rPr>
                <w:rFonts w:hint="eastAsia" w:ascii="微软雅黑" w:hAnsi="微软雅黑" w:eastAsia="微软雅黑" w:cs="等线"/>
                <w:szCs w:val="21"/>
                <w:lang w:eastAsia="zh-CN"/>
              </w:rPr>
              <w:t>17</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10:02:40</w:t>
            </w:r>
          </w:p>
        </w:tc>
      </w:tr>
      <w:tr w14:paraId="65D13BC4">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74B02C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30BF181">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9D06F2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548DD100">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6500E9D">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C07899D">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33E6BD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19代表是SOS报警</w:t>
            </w:r>
          </w:p>
        </w:tc>
      </w:tr>
      <w:tr w14:paraId="60E9C1E1">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4DAAFD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AlertInfo</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0CD4A3F">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46528C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设备报警的信息(01是原始报警)</w:t>
            </w:r>
          </w:p>
        </w:tc>
      </w:tr>
    </w:tbl>
    <w:p w14:paraId="067DA94D">
      <w:pPr>
        <w:rPr>
          <w:rFonts w:hint="default" w:eastAsiaTheme="minorEastAsia"/>
          <w:color w:val="FF0000"/>
          <w:lang w:val="en-US" w:eastAsia="zh-CN"/>
        </w:rPr>
      </w:pPr>
      <w:r>
        <w:rPr>
          <w:rFonts w:hint="eastAsia"/>
          <w:color w:val="FF0000"/>
        </w:rPr>
        <w:t xml:space="preserve">一旦收到的 </w:t>
      </w:r>
      <w:r>
        <w:rPr>
          <w:rFonts w:hint="eastAsia"/>
          <w:color w:val="FF0000"/>
          <w:lang w:eastAsia="zh-CN"/>
        </w:rPr>
        <w:t>type</w:t>
      </w:r>
      <w:r>
        <w:rPr>
          <w:rFonts w:hint="eastAsia"/>
          <w:color w:val="FF0000"/>
        </w:rPr>
        <w:t>=56</w:t>
      </w:r>
      <w:r>
        <w:rPr>
          <w:rFonts w:hint="eastAsia"/>
          <w:color w:val="FF0000"/>
          <w:lang w:val="en-US" w:eastAsia="zh-CN"/>
        </w:rPr>
        <w:t xml:space="preserve"> </w:t>
      </w:r>
      <w:r>
        <w:rPr>
          <w:rFonts w:hint="eastAsia"/>
          <w:color w:val="FF0000"/>
        </w:rPr>
        <w:t xml:space="preserve"> AlertInfo=01 时就是SOS取消的报警</w:t>
      </w:r>
      <w:r>
        <w:rPr>
          <w:rFonts w:hint="eastAsia"/>
          <w:color w:val="FF0000"/>
          <w:lang w:eastAsia="zh-CN"/>
        </w:rPr>
        <w:t>，</w:t>
      </w:r>
      <w:r>
        <w:rPr>
          <w:rFonts w:hint="eastAsia"/>
          <w:color w:val="FF0000"/>
          <w:lang w:val="en-US" w:eastAsia="zh-CN"/>
        </w:rPr>
        <w:t>见2.2.10</w:t>
      </w:r>
    </w:p>
    <w:p w14:paraId="438F5997">
      <w:pPr>
        <w:rPr>
          <w:rFonts w:hint="eastAsia"/>
          <w:color w:val="FF0000"/>
        </w:rPr>
      </w:pPr>
    </w:p>
    <w:p w14:paraId="482D1AD5">
      <w:pPr>
        <w:pStyle w:val="4"/>
        <w:spacing w:before="0" w:after="0" w:line="240" w:lineRule="auto"/>
        <w:rPr>
          <w:rFonts w:hint="eastAsia" w:ascii="微软雅黑" w:hAnsi="微软雅黑" w:eastAsia="微软雅黑"/>
          <w:sz w:val="28"/>
          <w:szCs w:val="28"/>
          <w:lang w:eastAsia="zh-CN"/>
        </w:rPr>
      </w:pPr>
      <w:bookmarkStart w:id="16" w:name="_Toc16878"/>
      <w:r>
        <w:rPr>
          <w:rFonts w:hint="eastAsia" w:ascii="微软雅黑" w:hAnsi="微软雅黑" w:eastAsia="微软雅黑"/>
          <w:sz w:val="28"/>
          <w:szCs w:val="28"/>
        </w:rPr>
        <w:t>2.</w:t>
      </w:r>
      <w:r>
        <w:rPr>
          <w:rFonts w:hint="eastAsia" w:ascii="微软雅黑" w:hAnsi="微软雅黑" w:eastAsia="微软雅黑"/>
          <w:sz w:val="28"/>
          <w:szCs w:val="28"/>
          <w:lang w:val="en-US" w:eastAsia="zh-CN"/>
        </w:rPr>
        <w:t>2.</w:t>
      </w:r>
      <w:r>
        <w:rPr>
          <w:rFonts w:ascii="微软雅黑" w:hAnsi="微软雅黑" w:eastAsia="微软雅黑"/>
          <w:sz w:val="28"/>
          <w:szCs w:val="28"/>
        </w:rPr>
        <w:t>3</w:t>
      </w:r>
      <w:r>
        <w:rPr>
          <w:rFonts w:hint="eastAsia" w:ascii="微软雅黑" w:hAnsi="微软雅黑" w:eastAsia="微软雅黑"/>
          <w:sz w:val="28"/>
          <w:szCs w:val="28"/>
          <w:lang w:val="en-US" w:eastAsia="zh-CN"/>
        </w:rPr>
        <w:t>久坐停留</w:t>
      </w:r>
      <w:r>
        <w:rPr>
          <w:rFonts w:hint="eastAsia" w:ascii="微软雅黑" w:hAnsi="微软雅黑" w:eastAsia="微软雅黑"/>
          <w:sz w:val="28"/>
          <w:szCs w:val="28"/>
        </w:rPr>
        <w:t>报警</w:t>
      </w:r>
      <w:r>
        <w:rPr>
          <w:rFonts w:hint="eastAsia" w:ascii="微软雅黑" w:hAnsi="微软雅黑" w:eastAsia="微软雅黑" w:cs="宋体"/>
          <w:sz w:val="28"/>
          <w:szCs w:val="28"/>
          <w:lang w:val="en-US" w:eastAsia="zh-CN"/>
        </w:rPr>
        <w:t>(type=36)</w:t>
      </w:r>
      <w:bookmarkEnd w:id="16"/>
    </w:p>
    <w:p w14:paraId="4A054A8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65CC173B">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BTUtcTime时间格式:yyyy-MM-dd HH:mm:ss</w:t>
      </w:r>
    </w:p>
    <w:p w14:paraId="06AF1266">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0B701767">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eastAsia="zh-CN"/>
        </w:rPr>
        <w:t>BTUtcTime =2018-12-17 10:02:40</w:t>
      </w:r>
      <w:r>
        <w:rPr>
          <w:rFonts w:hint="eastAsia" w:ascii="微软雅黑" w:hAnsi="微软雅黑" w:eastAsia="微软雅黑" w:cs="等线"/>
          <w:szCs w:val="21"/>
        </w:rPr>
        <w:t>&amp;IMEI=863137002297055&amp;</w:t>
      </w:r>
      <w:r>
        <w:rPr>
          <w:rFonts w:hint="eastAsia" w:ascii="微软雅黑" w:hAnsi="微软雅黑" w:eastAsia="微软雅黑" w:cs="等线"/>
          <w:szCs w:val="21"/>
          <w:lang w:eastAsia="zh-CN"/>
        </w:rPr>
        <w:t>type</w:t>
      </w:r>
      <w:r>
        <w:rPr>
          <w:rFonts w:hint="eastAsia" w:ascii="微软雅黑" w:hAnsi="微软雅黑" w:eastAsia="微软雅黑" w:cs="等线"/>
          <w:szCs w:val="21"/>
        </w:rPr>
        <w:t>=</w:t>
      </w:r>
      <w:r>
        <w:rPr>
          <w:rFonts w:hint="eastAsia" w:ascii="微软雅黑" w:hAnsi="微软雅黑" w:eastAsia="微软雅黑" w:cs="等线"/>
          <w:szCs w:val="21"/>
          <w:lang w:val="en-US" w:eastAsia="zh-CN"/>
        </w:rPr>
        <w:t>36</w:t>
      </w:r>
    </w:p>
    <w:p w14:paraId="60BC12E6">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数据说明</w:t>
      </w:r>
    </w:p>
    <w:tbl>
      <w:tblPr>
        <w:tblStyle w:val="21"/>
        <w:tblW w:w="0" w:type="auto"/>
        <w:tblInd w:w="108" w:type="dxa"/>
        <w:tblLayout w:type="autofit"/>
        <w:tblCellMar>
          <w:top w:w="0" w:type="dxa"/>
          <w:left w:w="10" w:type="dxa"/>
          <w:bottom w:w="0" w:type="dxa"/>
          <w:right w:w="10" w:type="dxa"/>
        </w:tblCellMar>
      </w:tblPr>
      <w:tblGrid>
        <w:gridCol w:w="2803"/>
        <w:gridCol w:w="2720"/>
        <w:gridCol w:w="2665"/>
      </w:tblGrid>
      <w:tr w14:paraId="3F4ACF32">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AE1E10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4492745">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32A5803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w:t>
            </w:r>
            <w:r>
              <w:rPr>
                <w:rFonts w:hint="eastAsia" w:ascii="微软雅黑" w:hAnsi="微软雅黑" w:eastAsia="微软雅黑" w:cs="等线"/>
                <w:szCs w:val="21"/>
                <w:lang w:eastAsia="zh-CN"/>
              </w:rPr>
              <w:t>2018</w:t>
            </w:r>
            <w:r>
              <w:rPr>
                <w:rFonts w:hint="eastAsia" w:ascii="微软雅黑" w:hAnsi="微软雅黑" w:eastAsia="微软雅黑" w:cs="等线"/>
                <w:szCs w:val="21"/>
                <w:lang w:val="en-US" w:eastAsia="zh-CN"/>
              </w:rPr>
              <w:t>-</w:t>
            </w:r>
            <w:r>
              <w:rPr>
                <w:rFonts w:hint="eastAsia" w:ascii="微软雅黑" w:hAnsi="微软雅黑" w:eastAsia="微软雅黑" w:cs="等线"/>
                <w:szCs w:val="21"/>
                <w:lang w:eastAsia="zh-CN"/>
              </w:rPr>
              <w:t>05</w:t>
            </w:r>
            <w:r>
              <w:rPr>
                <w:rFonts w:hint="eastAsia" w:ascii="微软雅黑" w:hAnsi="微软雅黑" w:eastAsia="微软雅黑" w:cs="等线"/>
                <w:szCs w:val="21"/>
                <w:lang w:val="en-US" w:eastAsia="zh-CN"/>
              </w:rPr>
              <w:t>-</w:t>
            </w:r>
            <w:r>
              <w:rPr>
                <w:rFonts w:hint="eastAsia" w:ascii="微软雅黑" w:hAnsi="微软雅黑" w:eastAsia="微软雅黑" w:cs="等线"/>
                <w:szCs w:val="21"/>
                <w:lang w:eastAsia="zh-CN"/>
              </w:rPr>
              <w:t>17</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10:02:40</w:t>
            </w:r>
          </w:p>
        </w:tc>
      </w:tr>
      <w:tr w14:paraId="0E0EB4DF">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E83C30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ED09A86">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B9D6DB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5CA8EE51">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6354244">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C58ED3D">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A573530">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val="en-US" w:eastAsia="zh-CN"/>
              </w:rPr>
              <w:t>36</w:t>
            </w:r>
            <w:r>
              <w:rPr>
                <w:rFonts w:hint="eastAsia" w:ascii="微软雅黑" w:hAnsi="微软雅黑" w:eastAsia="微软雅黑" w:cs="等线"/>
                <w:szCs w:val="21"/>
              </w:rPr>
              <w:t>代表是</w:t>
            </w:r>
            <w:r>
              <w:rPr>
                <w:rFonts w:hint="eastAsia" w:ascii="微软雅黑" w:hAnsi="微软雅黑" w:eastAsia="微软雅黑" w:cs="等线"/>
                <w:szCs w:val="21"/>
                <w:lang w:val="en-US" w:eastAsia="zh-CN"/>
              </w:rPr>
              <w:t>久坐停留</w:t>
            </w:r>
            <w:r>
              <w:rPr>
                <w:rFonts w:hint="eastAsia" w:ascii="微软雅黑" w:hAnsi="微软雅黑" w:eastAsia="微软雅黑" w:cs="等线"/>
                <w:szCs w:val="21"/>
              </w:rPr>
              <w:t>报警</w:t>
            </w:r>
          </w:p>
        </w:tc>
      </w:tr>
    </w:tbl>
    <w:p w14:paraId="4637A66D">
      <w:pPr>
        <w:spacing w:before="0" w:after="0" w:line="240" w:lineRule="auto"/>
        <w:outlineLvl w:val="9"/>
        <w:rPr>
          <w:rFonts w:hint="eastAsia" w:ascii="微软雅黑" w:hAnsi="微软雅黑" w:eastAsia="微软雅黑"/>
          <w:sz w:val="28"/>
          <w:szCs w:val="28"/>
        </w:rPr>
      </w:pPr>
    </w:p>
    <w:p w14:paraId="17351839">
      <w:pPr>
        <w:pStyle w:val="4"/>
        <w:spacing w:before="0" w:after="0" w:line="240" w:lineRule="auto"/>
        <w:rPr>
          <w:rFonts w:ascii="微软雅黑" w:hAnsi="微软雅黑" w:eastAsia="微软雅黑"/>
          <w:sz w:val="28"/>
          <w:szCs w:val="28"/>
        </w:rPr>
      </w:pPr>
      <w:bookmarkStart w:id="17" w:name="_Toc7303"/>
      <w:r>
        <w:rPr>
          <w:rFonts w:hint="eastAsia" w:ascii="微软雅黑" w:hAnsi="微软雅黑" w:eastAsia="微软雅黑"/>
          <w:sz w:val="28"/>
          <w:szCs w:val="28"/>
        </w:rPr>
        <w:t>2.</w:t>
      </w:r>
      <w:r>
        <w:rPr>
          <w:rFonts w:hint="eastAsia" w:ascii="微软雅黑" w:hAnsi="微软雅黑" w:eastAsia="微软雅黑"/>
          <w:sz w:val="28"/>
          <w:szCs w:val="28"/>
          <w:lang w:val="en-US" w:eastAsia="zh-CN"/>
        </w:rPr>
        <w:t>2.3跌落</w:t>
      </w:r>
      <w:r>
        <w:rPr>
          <w:rFonts w:hint="eastAsia" w:ascii="微软雅黑" w:hAnsi="微软雅黑" w:eastAsia="微软雅黑"/>
          <w:sz w:val="28"/>
          <w:szCs w:val="28"/>
        </w:rPr>
        <w:t>报警</w:t>
      </w:r>
      <w:r>
        <w:rPr>
          <w:rFonts w:hint="eastAsia" w:ascii="微软雅黑" w:hAnsi="微软雅黑" w:eastAsia="微软雅黑" w:cs="宋体"/>
          <w:sz w:val="28"/>
          <w:szCs w:val="28"/>
          <w:lang w:val="en-US" w:eastAsia="zh-CN"/>
        </w:rPr>
        <w:t>(type=110)</w:t>
      </w:r>
      <w:bookmarkEnd w:id="17"/>
    </w:p>
    <w:p w14:paraId="6F737EA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296EBCA8">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BTUtcTime时间格式:yyyy-MM-dd HH:mm:ss</w:t>
      </w:r>
    </w:p>
    <w:p w14:paraId="1E91D519">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7582ABFD">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eastAsia="zh-CN"/>
        </w:rPr>
        <w:t>BTUtcTime =2018-12-17 10:02:40</w:t>
      </w:r>
      <w:r>
        <w:rPr>
          <w:rFonts w:hint="eastAsia" w:ascii="微软雅黑" w:hAnsi="微软雅黑" w:eastAsia="微软雅黑" w:cs="等线"/>
          <w:szCs w:val="21"/>
        </w:rPr>
        <w:t>&amp;IMEI=863137002297055&amp;</w:t>
      </w:r>
      <w:r>
        <w:rPr>
          <w:rFonts w:hint="eastAsia" w:ascii="微软雅黑" w:hAnsi="微软雅黑" w:eastAsia="微软雅黑" w:cs="等线"/>
          <w:szCs w:val="21"/>
          <w:lang w:eastAsia="zh-CN"/>
        </w:rPr>
        <w:t>type</w:t>
      </w:r>
      <w:r>
        <w:rPr>
          <w:rFonts w:hint="eastAsia" w:ascii="微软雅黑" w:hAnsi="微软雅黑" w:eastAsia="微软雅黑" w:cs="等线"/>
          <w:szCs w:val="21"/>
        </w:rPr>
        <w:t>=</w:t>
      </w:r>
      <w:r>
        <w:rPr>
          <w:rFonts w:hint="eastAsia" w:ascii="微软雅黑" w:hAnsi="微软雅黑" w:eastAsia="微软雅黑" w:cs="等线"/>
          <w:szCs w:val="21"/>
          <w:lang w:val="en-US" w:eastAsia="zh-CN"/>
        </w:rPr>
        <w:t>110</w:t>
      </w:r>
    </w:p>
    <w:p w14:paraId="6B33FED9">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数据说明</w:t>
      </w:r>
    </w:p>
    <w:tbl>
      <w:tblPr>
        <w:tblStyle w:val="21"/>
        <w:tblW w:w="0" w:type="auto"/>
        <w:tblInd w:w="108" w:type="dxa"/>
        <w:tblLayout w:type="autofit"/>
        <w:tblCellMar>
          <w:top w:w="0" w:type="dxa"/>
          <w:left w:w="10" w:type="dxa"/>
          <w:bottom w:w="0" w:type="dxa"/>
          <w:right w:w="10" w:type="dxa"/>
        </w:tblCellMar>
      </w:tblPr>
      <w:tblGrid>
        <w:gridCol w:w="2803"/>
        <w:gridCol w:w="2720"/>
        <w:gridCol w:w="2665"/>
      </w:tblGrid>
      <w:tr w14:paraId="2934B7EB">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156A75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C482B16">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3181501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w:t>
            </w:r>
            <w:r>
              <w:rPr>
                <w:rFonts w:hint="eastAsia" w:ascii="微软雅黑" w:hAnsi="微软雅黑" w:eastAsia="微软雅黑" w:cs="等线"/>
                <w:szCs w:val="21"/>
                <w:lang w:eastAsia="zh-CN"/>
              </w:rPr>
              <w:t>2018</w:t>
            </w:r>
            <w:r>
              <w:rPr>
                <w:rFonts w:hint="eastAsia" w:ascii="微软雅黑" w:hAnsi="微软雅黑" w:eastAsia="微软雅黑" w:cs="等线"/>
                <w:szCs w:val="21"/>
                <w:lang w:val="en-US" w:eastAsia="zh-CN"/>
              </w:rPr>
              <w:t>-</w:t>
            </w:r>
            <w:r>
              <w:rPr>
                <w:rFonts w:hint="eastAsia" w:ascii="微软雅黑" w:hAnsi="微软雅黑" w:eastAsia="微软雅黑" w:cs="等线"/>
                <w:szCs w:val="21"/>
                <w:lang w:eastAsia="zh-CN"/>
              </w:rPr>
              <w:t>05</w:t>
            </w:r>
            <w:r>
              <w:rPr>
                <w:rFonts w:hint="eastAsia" w:ascii="微软雅黑" w:hAnsi="微软雅黑" w:eastAsia="微软雅黑" w:cs="等线"/>
                <w:szCs w:val="21"/>
                <w:lang w:val="en-US" w:eastAsia="zh-CN"/>
              </w:rPr>
              <w:t>-</w:t>
            </w:r>
            <w:r>
              <w:rPr>
                <w:rFonts w:hint="eastAsia" w:ascii="微软雅黑" w:hAnsi="微软雅黑" w:eastAsia="微软雅黑" w:cs="等线"/>
                <w:szCs w:val="21"/>
                <w:lang w:eastAsia="zh-CN"/>
              </w:rPr>
              <w:t>17</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10:02:40</w:t>
            </w:r>
          </w:p>
        </w:tc>
      </w:tr>
      <w:tr w14:paraId="1E664DAB">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76FCAD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C31DF64">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614401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1B6FDAEB">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C893C79">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1FAAE63">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6610358">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val="en-US" w:eastAsia="zh-CN"/>
              </w:rPr>
              <w:t>110</w:t>
            </w:r>
            <w:r>
              <w:rPr>
                <w:rFonts w:hint="eastAsia" w:ascii="微软雅黑" w:hAnsi="微软雅黑" w:eastAsia="微软雅黑" w:cs="等线"/>
                <w:szCs w:val="21"/>
              </w:rPr>
              <w:t>代表是</w:t>
            </w:r>
            <w:r>
              <w:rPr>
                <w:rFonts w:hint="eastAsia" w:ascii="微软雅黑" w:hAnsi="微软雅黑" w:eastAsia="微软雅黑" w:cs="等线"/>
                <w:szCs w:val="21"/>
                <w:lang w:val="en-US" w:eastAsia="zh-CN"/>
              </w:rPr>
              <w:t>跌落</w:t>
            </w:r>
            <w:r>
              <w:rPr>
                <w:rFonts w:hint="eastAsia" w:ascii="微软雅黑" w:hAnsi="微软雅黑" w:eastAsia="微软雅黑" w:cs="等线"/>
                <w:szCs w:val="21"/>
              </w:rPr>
              <w:t>报警</w:t>
            </w:r>
          </w:p>
        </w:tc>
      </w:tr>
    </w:tbl>
    <w:p w14:paraId="6B38AB15">
      <w:pPr>
        <w:rPr>
          <w:rFonts w:hint="eastAsia"/>
          <w:color w:val="FF0000"/>
        </w:rPr>
      </w:pPr>
    </w:p>
    <w:p w14:paraId="7AC185DD">
      <w:pPr>
        <w:pStyle w:val="4"/>
        <w:spacing w:before="0" w:after="0" w:line="240" w:lineRule="auto"/>
        <w:rPr>
          <w:rFonts w:hint="eastAsia" w:ascii="微软雅黑" w:hAnsi="微软雅黑" w:eastAsia="微软雅黑"/>
          <w:sz w:val="28"/>
          <w:szCs w:val="28"/>
          <w:lang w:val="en-US" w:eastAsia="zh-CN"/>
        </w:rPr>
      </w:pPr>
      <w:bookmarkStart w:id="18" w:name="_Toc7088"/>
      <w:r>
        <w:rPr>
          <w:rFonts w:hint="eastAsia" w:ascii="微软雅黑" w:hAnsi="微软雅黑" w:eastAsia="微软雅黑"/>
          <w:sz w:val="28"/>
          <w:szCs w:val="28"/>
        </w:rPr>
        <w:t>2.</w:t>
      </w:r>
      <w:r>
        <w:rPr>
          <w:rFonts w:hint="eastAsia" w:ascii="微软雅黑" w:hAnsi="微软雅黑" w:eastAsia="微软雅黑"/>
          <w:sz w:val="28"/>
          <w:szCs w:val="28"/>
          <w:lang w:val="en-US" w:eastAsia="zh-CN"/>
        </w:rPr>
        <w:t>2.4</w:t>
      </w:r>
      <w:r>
        <w:rPr>
          <w:rFonts w:hint="eastAsia" w:ascii="微软雅黑" w:hAnsi="微软雅黑" w:eastAsia="微软雅黑"/>
          <w:sz w:val="28"/>
          <w:szCs w:val="28"/>
        </w:rPr>
        <w:t>关机报警</w:t>
      </w:r>
      <w:r>
        <w:rPr>
          <w:rFonts w:hint="eastAsia" w:ascii="微软雅黑" w:hAnsi="微软雅黑" w:eastAsia="微软雅黑"/>
          <w:sz w:val="28"/>
          <w:szCs w:val="28"/>
          <w:lang w:val="en-US" w:eastAsia="zh-CN"/>
        </w:rPr>
        <w:t>（一般）</w:t>
      </w:r>
      <w:r>
        <w:rPr>
          <w:rFonts w:hint="eastAsia" w:ascii="微软雅黑" w:hAnsi="微软雅黑" w:eastAsia="微软雅黑" w:cs="宋体"/>
          <w:sz w:val="28"/>
          <w:szCs w:val="28"/>
          <w:lang w:val="en-US" w:eastAsia="zh-CN"/>
        </w:rPr>
        <w:t>(type=20)</w:t>
      </w:r>
      <w:bookmarkEnd w:id="18"/>
    </w:p>
    <w:p w14:paraId="13120F6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0D0CE417">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BTUtcTime时间格式:yyyy-MM-dd HH:mm:ss</w:t>
      </w:r>
    </w:p>
    <w:p w14:paraId="7267ABE2">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078EF89E">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eastAsia="zh-CN"/>
        </w:rPr>
        <w:t>BTUtcTime =2018-12-17 10:02:40</w:t>
      </w:r>
      <w:r>
        <w:rPr>
          <w:rFonts w:hint="eastAsia" w:ascii="微软雅黑" w:hAnsi="微软雅黑" w:eastAsia="微软雅黑" w:cs="等线"/>
          <w:szCs w:val="21"/>
        </w:rPr>
        <w:t>&amp;IMEI=863137002297055&amp;</w:t>
      </w:r>
      <w:r>
        <w:rPr>
          <w:rFonts w:hint="eastAsia" w:ascii="微软雅黑" w:hAnsi="微软雅黑" w:eastAsia="微软雅黑" w:cs="等线"/>
          <w:szCs w:val="21"/>
          <w:lang w:eastAsia="zh-CN"/>
        </w:rPr>
        <w:t>type</w:t>
      </w:r>
      <w:r>
        <w:rPr>
          <w:rFonts w:hint="eastAsia" w:ascii="微软雅黑" w:hAnsi="微软雅黑" w:eastAsia="微软雅黑" w:cs="等线"/>
          <w:szCs w:val="21"/>
        </w:rPr>
        <w:t>=20&amp;AlertInfo=hello</w:t>
      </w:r>
    </w:p>
    <w:p w14:paraId="272FEC9D">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数据说明</w:t>
      </w:r>
    </w:p>
    <w:tbl>
      <w:tblPr>
        <w:tblStyle w:val="21"/>
        <w:tblW w:w="0" w:type="auto"/>
        <w:tblInd w:w="108" w:type="dxa"/>
        <w:tblLayout w:type="autofit"/>
        <w:tblCellMar>
          <w:top w:w="0" w:type="dxa"/>
          <w:left w:w="10" w:type="dxa"/>
          <w:bottom w:w="0" w:type="dxa"/>
          <w:right w:w="10" w:type="dxa"/>
        </w:tblCellMar>
      </w:tblPr>
      <w:tblGrid>
        <w:gridCol w:w="2803"/>
        <w:gridCol w:w="2720"/>
        <w:gridCol w:w="2665"/>
      </w:tblGrid>
      <w:tr w14:paraId="5AE745BB">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898E89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0FAC98C">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6D7F9B4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w:t>
            </w:r>
            <w:r>
              <w:rPr>
                <w:rFonts w:hint="eastAsia" w:ascii="微软雅黑" w:hAnsi="微软雅黑" w:eastAsia="微软雅黑" w:cs="等线"/>
                <w:szCs w:val="21"/>
                <w:lang w:eastAsia="zh-CN"/>
              </w:rPr>
              <w:t>2018</w:t>
            </w:r>
            <w:r>
              <w:rPr>
                <w:rFonts w:hint="eastAsia" w:ascii="微软雅黑" w:hAnsi="微软雅黑" w:eastAsia="微软雅黑" w:cs="等线"/>
                <w:szCs w:val="21"/>
                <w:lang w:val="en-US" w:eastAsia="zh-CN"/>
              </w:rPr>
              <w:t>-</w:t>
            </w:r>
            <w:r>
              <w:rPr>
                <w:rFonts w:hint="eastAsia" w:ascii="微软雅黑" w:hAnsi="微软雅黑" w:eastAsia="微软雅黑" w:cs="等线"/>
                <w:szCs w:val="21"/>
                <w:lang w:eastAsia="zh-CN"/>
              </w:rPr>
              <w:t>05</w:t>
            </w:r>
            <w:r>
              <w:rPr>
                <w:rFonts w:hint="eastAsia" w:ascii="微软雅黑" w:hAnsi="微软雅黑" w:eastAsia="微软雅黑" w:cs="等线"/>
                <w:szCs w:val="21"/>
                <w:lang w:val="en-US" w:eastAsia="zh-CN"/>
              </w:rPr>
              <w:t>-</w:t>
            </w:r>
            <w:r>
              <w:rPr>
                <w:rFonts w:hint="eastAsia" w:ascii="微软雅黑" w:hAnsi="微软雅黑" w:eastAsia="微软雅黑" w:cs="等线"/>
                <w:szCs w:val="21"/>
                <w:lang w:eastAsia="zh-CN"/>
              </w:rPr>
              <w:t>17</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10:02:40</w:t>
            </w:r>
          </w:p>
        </w:tc>
      </w:tr>
      <w:tr w14:paraId="68BEADC8">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E94CED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38FCF83">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A1A188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035C31D9">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463D86C">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B7CB10B">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E92BAD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20代表是关机报警</w:t>
            </w:r>
          </w:p>
        </w:tc>
      </w:tr>
      <w:tr w14:paraId="25B8F3CD">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7786A6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AlertInfo</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182092C">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3CDAB8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设备报警的信息</w:t>
            </w:r>
          </w:p>
        </w:tc>
      </w:tr>
    </w:tbl>
    <w:p w14:paraId="24F300D4">
      <w:pPr>
        <w:pStyle w:val="4"/>
        <w:spacing w:before="0" w:after="0" w:line="240" w:lineRule="auto"/>
        <w:rPr>
          <w:rFonts w:hint="eastAsia" w:ascii="微软雅黑" w:hAnsi="微软雅黑" w:eastAsia="微软雅黑"/>
          <w:sz w:val="28"/>
          <w:szCs w:val="28"/>
          <w:lang w:eastAsia="zh-CN"/>
        </w:rPr>
      </w:pPr>
      <w:bookmarkStart w:id="19" w:name="_Toc14029"/>
      <w:r>
        <w:rPr>
          <w:rFonts w:hint="eastAsia" w:ascii="微软雅黑" w:hAnsi="微软雅黑" w:eastAsia="微软雅黑"/>
          <w:sz w:val="28"/>
          <w:szCs w:val="28"/>
        </w:rPr>
        <w:t>2.</w:t>
      </w:r>
      <w:r>
        <w:rPr>
          <w:rFonts w:hint="eastAsia" w:ascii="微软雅黑" w:hAnsi="微软雅黑" w:eastAsia="微软雅黑"/>
          <w:sz w:val="28"/>
          <w:szCs w:val="28"/>
          <w:lang w:val="en-US" w:eastAsia="zh-CN"/>
        </w:rPr>
        <w:t>2.5充电</w:t>
      </w:r>
      <w:r>
        <w:rPr>
          <w:rFonts w:hint="eastAsia" w:ascii="微软雅黑" w:hAnsi="微软雅黑" w:eastAsia="微软雅黑"/>
          <w:sz w:val="28"/>
          <w:szCs w:val="28"/>
        </w:rPr>
        <w:t>关机报警</w:t>
      </w:r>
      <w:r>
        <w:rPr>
          <w:rFonts w:hint="eastAsia" w:ascii="微软雅黑" w:hAnsi="微软雅黑" w:eastAsia="微软雅黑"/>
          <w:sz w:val="28"/>
          <w:szCs w:val="28"/>
          <w:lang w:eastAsia="zh-CN"/>
        </w:rPr>
        <w:t>（</w:t>
      </w:r>
      <w:r>
        <w:rPr>
          <w:rFonts w:hint="eastAsia" w:ascii="微软雅黑" w:hAnsi="微软雅黑" w:eastAsia="微软雅黑"/>
          <w:sz w:val="28"/>
          <w:szCs w:val="28"/>
          <w:lang w:val="en-US" w:eastAsia="zh-CN"/>
        </w:rPr>
        <w:t>固件版本功能有区分</w:t>
      </w:r>
      <w:r>
        <w:rPr>
          <w:rFonts w:hint="eastAsia" w:ascii="微软雅黑" w:hAnsi="微软雅黑" w:eastAsia="微软雅黑"/>
          <w:sz w:val="28"/>
          <w:szCs w:val="28"/>
          <w:lang w:eastAsia="zh-CN"/>
        </w:rPr>
        <w:t>）</w:t>
      </w:r>
      <w:r>
        <w:rPr>
          <w:rFonts w:hint="eastAsia" w:ascii="微软雅黑" w:hAnsi="微软雅黑" w:eastAsia="微软雅黑" w:cs="宋体"/>
          <w:sz w:val="28"/>
          <w:szCs w:val="28"/>
          <w:lang w:val="en-US" w:eastAsia="zh-CN"/>
        </w:rPr>
        <w:t>(type=154)</w:t>
      </w:r>
      <w:bookmarkEnd w:id="19"/>
    </w:p>
    <w:p w14:paraId="5F3BEB0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1A099C34">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BTUtcTime时间格式:yyyy-MM-dd HH:mm:ss</w:t>
      </w:r>
    </w:p>
    <w:p w14:paraId="06D4DB7D">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0189FC9F">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eastAsia="zh-CN"/>
        </w:rPr>
        <w:t>BTUtcTime =2018-12-17 10:02:40</w:t>
      </w:r>
      <w:r>
        <w:rPr>
          <w:rFonts w:hint="eastAsia" w:ascii="微软雅黑" w:hAnsi="微软雅黑" w:eastAsia="微软雅黑" w:cs="等线"/>
          <w:szCs w:val="21"/>
        </w:rPr>
        <w:t>&amp;IMEI=863137002297055&amp;</w:t>
      </w:r>
      <w:r>
        <w:rPr>
          <w:rFonts w:hint="eastAsia" w:ascii="微软雅黑" w:hAnsi="微软雅黑" w:eastAsia="微软雅黑" w:cs="等线"/>
          <w:szCs w:val="21"/>
          <w:lang w:eastAsia="zh-CN"/>
        </w:rPr>
        <w:t>type</w:t>
      </w:r>
      <w:r>
        <w:rPr>
          <w:rFonts w:hint="eastAsia" w:ascii="微软雅黑" w:hAnsi="微软雅黑" w:eastAsia="微软雅黑" w:cs="等线"/>
          <w:szCs w:val="21"/>
        </w:rPr>
        <w:t>=</w:t>
      </w:r>
      <w:r>
        <w:rPr>
          <w:rFonts w:hint="eastAsia" w:ascii="微软雅黑" w:hAnsi="微软雅黑" w:eastAsia="微软雅黑" w:cs="等线"/>
          <w:szCs w:val="21"/>
          <w:lang w:val="en-US" w:eastAsia="zh-CN"/>
        </w:rPr>
        <w:t>154</w:t>
      </w:r>
      <w:r>
        <w:rPr>
          <w:rFonts w:hint="eastAsia" w:ascii="微软雅黑" w:hAnsi="微软雅黑" w:eastAsia="微软雅黑" w:cs="等线"/>
          <w:szCs w:val="21"/>
        </w:rPr>
        <w:t>&amp;AlertInfo=hello</w:t>
      </w:r>
    </w:p>
    <w:p w14:paraId="75B524F8">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数据说明</w:t>
      </w:r>
    </w:p>
    <w:tbl>
      <w:tblPr>
        <w:tblStyle w:val="21"/>
        <w:tblW w:w="0" w:type="auto"/>
        <w:tblInd w:w="108" w:type="dxa"/>
        <w:tblLayout w:type="autofit"/>
        <w:tblCellMar>
          <w:top w:w="0" w:type="dxa"/>
          <w:left w:w="10" w:type="dxa"/>
          <w:bottom w:w="0" w:type="dxa"/>
          <w:right w:w="10" w:type="dxa"/>
        </w:tblCellMar>
      </w:tblPr>
      <w:tblGrid>
        <w:gridCol w:w="2803"/>
        <w:gridCol w:w="2720"/>
        <w:gridCol w:w="2665"/>
      </w:tblGrid>
      <w:tr w14:paraId="6E35FCA4">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E88B03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62808E2">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2578BEF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w:t>
            </w:r>
            <w:r>
              <w:rPr>
                <w:rFonts w:hint="eastAsia" w:ascii="微软雅黑" w:hAnsi="微软雅黑" w:eastAsia="微软雅黑" w:cs="等线"/>
                <w:szCs w:val="21"/>
                <w:lang w:eastAsia="zh-CN"/>
              </w:rPr>
              <w:t>2018</w:t>
            </w:r>
            <w:r>
              <w:rPr>
                <w:rFonts w:hint="eastAsia" w:ascii="微软雅黑" w:hAnsi="微软雅黑" w:eastAsia="微软雅黑" w:cs="等线"/>
                <w:szCs w:val="21"/>
                <w:lang w:val="en-US" w:eastAsia="zh-CN"/>
              </w:rPr>
              <w:t>-</w:t>
            </w:r>
            <w:r>
              <w:rPr>
                <w:rFonts w:hint="eastAsia" w:ascii="微软雅黑" w:hAnsi="微软雅黑" w:eastAsia="微软雅黑" w:cs="等线"/>
                <w:szCs w:val="21"/>
                <w:lang w:eastAsia="zh-CN"/>
              </w:rPr>
              <w:t>05</w:t>
            </w:r>
            <w:r>
              <w:rPr>
                <w:rFonts w:hint="eastAsia" w:ascii="微软雅黑" w:hAnsi="微软雅黑" w:eastAsia="微软雅黑" w:cs="等线"/>
                <w:szCs w:val="21"/>
                <w:lang w:val="en-US" w:eastAsia="zh-CN"/>
              </w:rPr>
              <w:t>-</w:t>
            </w:r>
            <w:r>
              <w:rPr>
                <w:rFonts w:hint="eastAsia" w:ascii="微软雅黑" w:hAnsi="微软雅黑" w:eastAsia="微软雅黑" w:cs="等线"/>
                <w:szCs w:val="21"/>
                <w:lang w:eastAsia="zh-CN"/>
              </w:rPr>
              <w:t>17</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10:02:40</w:t>
            </w:r>
          </w:p>
        </w:tc>
      </w:tr>
      <w:tr w14:paraId="0C3F0A6E">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E67041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D218694">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59FA65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3AF4CCB8">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117F24C">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926DAD5">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6ED11CD">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val="en-US" w:eastAsia="zh-CN"/>
              </w:rPr>
              <w:t>154</w:t>
            </w:r>
            <w:r>
              <w:rPr>
                <w:rFonts w:hint="eastAsia" w:ascii="微软雅黑" w:hAnsi="微软雅黑" w:eastAsia="微软雅黑" w:cs="等线"/>
                <w:szCs w:val="21"/>
              </w:rPr>
              <w:t>代表是</w:t>
            </w:r>
            <w:r>
              <w:rPr>
                <w:rFonts w:hint="eastAsia" w:ascii="微软雅黑" w:hAnsi="微软雅黑" w:eastAsia="微软雅黑" w:cs="等线"/>
                <w:szCs w:val="21"/>
                <w:lang w:val="en-US" w:eastAsia="zh-CN"/>
              </w:rPr>
              <w:t>充电</w:t>
            </w:r>
            <w:r>
              <w:rPr>
                <w:rFonts w:hint="eastAsia" w:ascii="微软雅黑" w:hAnsi="微软雅黑" w:eastAsia="微软雅黑" w:cs="等线"/>
                <w:szCs w:val="21"/>
              </w:rPr>
              <w:t>关机报警</w:t>
            </w:r>
          </w:p>
        </w:tc>
      </w:tr>
      <w:tr w14:paraId="5312F48D">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7BDE72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AlertInfo</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3C80404">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190806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设备报警的信息</w:t>
            </w:r>
          </w:p>
        </w:tc>
      </w:tr>
    </w:tbl>
    <w:p w14:paraId="6E626D38">
      <w:pPr>
        <w:pStyle w:val="4"/>
        <w:spacing w:before="0" w:after="0" w:line="240" w:lineRule="auto"/>
        <w:rPr>
          <w:rFonts w:hint="eastAsia" w:ascii="微软雅黑" w:hAnsi="微软雅黑" w:eastAsia="微软雅黑"/>
          <w:sz w:val="28"/>
          <w:szCs w:val="28"/>
          <w:lang w:eastAsia="zh-CN"/>
        </w:rPr>
      </w:pPr>
      <w:bookmarkStart w:id="20" w:name="_Toc2909"/>
      <w:r>
        <w:rPr>
          <w:rFonts w:hint="eastAsia" w:ascii="微软雅黑" w:hAnsi="微软雅黑" w:eastAsia="微软雅黑"/>
          <w:sz w:val="28"/>
          <w:szCs w:val="28"/>
        </w:rPr>
        <w:t>2.</w:t>
      </w:r>
      <w:r>
        <w:rPr>
          <w:rFonts w:hint="eastAsia" w:ascii="微软雅黑" w:hAnsi="微软雅黑" w:eastAsia="微软雅黑"/>
          <w:sz w:val="28"/>
          <w:szCs w:val="28"/>
          <w:lang w:val="en-US" w:eastAsia="zh-CN"/>
        </w:rPr>
        <w:t>2.6低电</w:t>
      </w:r>
      <w:r>
        <w:rPr>
          <w:rFonts w:hint="eastAsia" w:ascii="微软雅黑" w:hAnsi="微软雅黑" w:eastAsia="微软雅黑"/>
          <w:sz w:val="28"/>
          <w:szCs w:val="28"/>
        </w:rPr>
        <w:t>关机报警</w:t>
      </w:r>
      <w:r>
        <w:rPr>
          <w:rFonts w:hint="eastAsia" w:ascii="微软雅黑" w:hAnsi="微软雅黑" w:eastAsia="微软雅黑"/>
          <w:sz w:val="28"/>
          <w:szCs w:val="28"/>
          <w:lang w:eastAsia="zh-CN"/>
        </w:rPr>
        <w:t>（</w:t>
      </w:r>
      <w:r>
        <w:rPr>
          <w:rFonts w:hint="eastAsia" w:ascii="微软雅黑" w:hAnsi="微软雅黑" w:eastAsia="微软雅黑"/>
          <w:sz w:val="28"/>
          <w:szCs w:val="28"/>
          <w:lang w:val="en-US" w:eastAsia="zh-CN"/>
        </w:rPr>
        <w:t>固件版本功能有区分</w:t>
      </w:r>
      <w:r>
        <w:rPr>
          <w:rFonts w:hint="eastAsia" w:ascii="微软雅黑" w:hAnsi="微软雅黑" w:eastAsia="微软雅黑"/>
          <w:sz w:val="28"/>
          <w:szCs w:val="28"/>
          <w:lang w:eastAsia="zh-CN"/>
        </w:rPr>
        <w:t>）</w:t>
      </w:r>
      <w:r>
        <w:rPr>
          <w:rFonts w:hint="eastAsia" w:ascii="微软雅黑" w:hAnsi="微软雅黑" w:eastAsia="微软雅黑" w:cs="宋体"/>
          <w:sz w:val="28"/>
          <w:szCs w:val="28"/>
          <w:lang w:val="en-US" w:eastAsia="zh-CN"/>
        </w:rPr>
        <w:t>(type=155)</w:t>
      </w:r>
      <w:bookmarkEnd w:id="20"/>
    </w:p>
    <w:p w14:paraId="13A78F5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450FB6FA">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BTUtcTime时间格式:yyyy-MM-dd HH:mm:ss</w:t>
      </w:r>
    </w:p>
    <w:p w14:paraId="221C85B4">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40441FA6">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eastAsia="zh-CN"/>
        </w:rPr>
        <w:t>BTUtcTime =2018-12-17 10:02:40</w:t>
      </w:r>
      <w:r>
        <w:rPr>
          <w:rFonts w:hint="eastAsia" w:ascii="微软雅黑" w:hAnsi="微软雅黑" w:eastAsia="微软雅黑" w:cs="等线"/>
          <w:szCs w:val="21"/>
        </w:rPr>
        <w:t>&amp;IMEI=863137002297055&amp;</w:t>
      </w:r>
      <w:r>
        <w:rPr>
          <w:rFonts w:hint="eastAsia" w:ascii="微软雅黑" w:hAnsi="微软雅黑" w:eastAsia="微软雅黑" w:cs="等线"/>
          <w:szCs w:val="21"/>
          <w:lang w:eastAsia="zh-CN"/>
        </w:rPr>
        <w:t>type</w:t>
      </w:r>
      <w:r>
        <w:rPr>
          <w:rFonts w:hint="eastAsia" w:ascii="微软雅黑" w:hAnsi="微软雅黑" w:eastAsia="微软雅黑" w:cs="等线"/>
          <w:szCs w:val="21"/>
        </w:rPr>
        <w:t>=</w:t>
      </w:r>
      <w:r>
        <w:rPr>
          <w:rFonts w:hint="eastAsia" w:ascii="微软雅黑" w:hAnsi="微软雅黑" w:eastAsia="微软雅黑" w:cs="等线"/>
          <w:szCs w:val="21"/>
          <w:lang w:val="en-US" w:eastAsia="zh-CN"/>
        </w:rPr>
        <w:t>155</w:t>
      </w:r>
      <w:r>
        <w:rPr>
          <w:rFonts w:hint="eastAsia" w:ascii="微软雅黑" w:hAnsi="微软雅黑" w:eastAsia="微软雅黑" w:cs="等线"/>
          <w:szCs w:val="21"/>
        </w:rPr>
        <w:t>&amp;AlertInfo=hello</w:t>
      </w:r>
    </w:p>
    <w:p w14:paraId="23FBA4AF">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数据说明</w:t>
      </w:r>
    </w:p>
    <w:tbl>
      <w:tblPr>
        <w:tblStyle w:val="21"/>
        <w:tblW w:w="0" w:type="auto"/>
        <w:tblInd w:w="108" w:type="dxa"/>
        <w:tblLayout w:type="autofit"/>
        <w:tblCellMar>
          <w:top w:w="0" w:type="dxa"/>
          <w:left w:w="10" w:type="dxa"/>
          <w:bottom w:w="0" w:type="dxa"/>
          <w:right w:w="10" w:type="dxa"/>
        </w:tblCellMar>
      </w:tblPr>
      <w:tblGrid>
        <w:gridCol w:w="2803"/>
        <w:gridCol w:w="2720"/>
        <w:gridCol w:w="2665"/>
      </w:tblGrid>
      <w:tr w14:paraId="48BC63FA">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635ECC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4FF0DE5">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650D50A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w:t>
            </w:r>
            <w:r>
              <w:rPr>
                <w:rFonts w:hint="eastAsia" w:ascii="微软雅黑" w:hAnsi="微软雅黑" w:eastAsia="微软雅黑" w:cs="等线"/>
                <w:szCs w:val="21"/>
                <w:lang w:eastAsia="zh-CN"/>
              </w:rPr>
              <w:t>2018</w:t>
            </w:r>
            <w:r>
              <w:rPr>
                <w:rFonts w:hint="eastAsia" w:ascii="微软雅黑" w:hAnsi="微软雅黑" w:eastAsia="微软雅黑" w:cs="等线"/>
                <w:szCs w:val="21"/>
                <w:lang w:val="en-US" w:eastAsia="zh-CN"/>
              </w:rPr>
              <w:t>-</w:t>
            </w:r>
            <w:r>
              <w:rPr>
                <w:rFonts w:hint="eastAsia" w:ascii="微软雅黑" w:hAnsi="微软雅黑" w:eastAsia="微软雅黑" w:cs="等线"/>
                <w:szCs w:val="21"/>
                <w:lang w:eastAsia="zh-CN"/>
              </w:rPr>
              <w:t>05</w:t>
            </w:r>
            <w:r>
              <w:rPr>
                <w:rFonts w:hint="eastAsia" w:ascii="微软雅黑" w:hAnsi="微软雅黑" w:eastAsia="微软雅黑" w:cs="等线"/>
                <w:szCs w:val="21"/>
                <w:lang w:val="en-US" w:eastAsia="zh-CN"/>
              </w:rPr>
              <w:t>-</w:t>
            </w:r>
            <w:r>
              <w:rPr>
                <w:rFonts w:hint="eastAsia" w:ascii="微软雅黑" w:hAnsi="微软雅黑" w:eastAsia="微软雅黑" w:cs="等线"/>
                <w:szCs w:val="21"/>
                <w:lang w:eastAsia="zh-CN"/>
              </w:rPr>
              <w:t>17</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10:02:40</w:t>
            </w:r>
          </w:p>
        </w:tc>
      </w:tr>
      <w:tr w14:paraId="10DF236D">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542F5F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A29CF01">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402BFB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29715B0B">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91D8E8A">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A9C162B">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ADCCB48">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val="en-US" w:eastAsia="zh-CN"/>
              </w:rPr>
              <w:t>155</w:t>
            </w:r>
            <w:r>
              <w:rPr>
                <w:rFonts w:hint="eastAsia" w:ascii="微软雅黑" w:hAnsi="微软雅黑" w:eastAsia="微软雅黑" w:cs="等线"/>
                <w:szCs w:val="21"/>
              </w:rPr>
              <w:t>代表是</w:t>
            </w:r>
            <w:r>
              <w:rPr>
                <w:rFonts w:hint="eastAsia" w:ascii="微软雅黑" w:hAnsi="微软雅黑" w:eastAsia="微软雅黑" w:cs="等线"/>
                <w:szCs w:val="21"/>
                <w:lang w:val="en-US" w:eastAsia="zh-CN"/>
              </w:rPr>
              <w:t>低电</w:t>
            </w:r>
            <w:r>
              <w:rPr>
                <w:rFonts w:hint="eastAsia" w:ascii="微软雅黑" w:hAnsi="微软雅黑" w:eastAsia="微软雅黑" w:cs="等线"/>
                <w:szCs w:val="21"/>
              </w:rPr>
              <w:t>关机报警</w:t>
            </w:r>
          </w:p>
        </w:tc>
      </w:tr>
      <w:tr w14:paraId="32281E16">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93AAC7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AlertInfo</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A0AF9DF">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B5E71B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设备报警的信息</w:t>
            </w:r>
          </w:p>
        </w:tc>
      </w:tr>
    </w:tbl>
    <w:p w14:paraId="63276FA4">
      <w:pPr>
        <w:pStyle w:val="4"/>
        <w:spacing w:before="0" w:after="0" w:line="240" w:lineRule="auto"/>
        <w:rPr>
          <w:rFonts w:hint="eastAsia" w:ascii="微软雅黑" w:hAnsi="微软雅黑" w:eastAsia="微软雅黑"/>
          <w:sz w:val="28"/>
          <w:szCs w:val="28"/>
          <w:lang w:eastAsia="zh-CN"/>
        </w:rPr>
      </w:pPr>
      <w:bookmarkStart w:id="21" w:name="_Toc3301"/>
      <w:r>
        <w:rPr>
          <w:rFonts w:hint="eastAsia" w:ascii="微软雅黑" w:hAnsi="微软雅黑" w:eastAsia="微软雅黑"/>
          <w:sz w:val="28"/>
          <w:szCs w:val="28"/>
        </w:rPr>
        <w:t>2.</w:t>
      </w:r>
      <w:r>
        <w:rPr>
          <w:rFonts w:hint="eastAsia" w:ascii="微软雅黑" w:hAnsi="微软雅黑" w:eastAsia="微软雅黑"/>
          <w:sz w:val="28"/>
          <w:szCs w:val="28"/>
          <w:lang w:val="en-US" w:eastAsia="zh-CN"/>
        </w:rPr>
        <w:t>2.7主动</w:t>
      </w:r>
      <w:r>
        <w:rPr>
          <w:rFonts w:hint="eastAsia" w:ascii="微软雅黑" w:hAnsi="微软雅黑" w:eastAsia="微软雅黑"/>
          <w:sz w:val="28"/>
          <w:szCs w:val="28"/>
        </w:rPr>
        <w:t>关机报警</w:t>
      </w:r>
      <w:r>
        <w:rPr>
          <w:rFonts w:hint="eastAsia" w:ascii="微软雅黑" w:hAnsi="微软雅黑" w:eastAsia="微软雅黑"/>
          <w:sz w:val="28"/>
          <w:szCs w:val="28"/>
          <w:lang w:eastAsia="zh-CN"/>
        </w:rPr>
        <w:t>（</w:t>
      </w:r>
      <w:r>
        <w:rPr>
          <w:rFonts w:hint="eastAsia" w:ascii="微软雅黑" w:hAnsi="微软雅黑" w:eastAsia="微软雅黑"/>
          <w:sz w:val="28"/>
          <w:szCs w:val="28"/>
          <w:lang w:val="en-US" w:eastAsia="zh-CN"/>
        </w:rPr>
        <w:t>固件版本功能有区分</w:t>
      </w:r>
      <w:r>
        <w:rPr>
          <w:rFonts w:hint="eastAsia" w:ascii="微软雅黑" w:hAnsi="微软雅黑" w:eastAsia="微软雅黑"/>
          <w:sz w:val="28"/>
          <w:szCs w:val="28"/>
          <w:lang w:eastAsia="zh-CN"/>
        </w:rPr>
        <w:t>）</w:t>
      </w:r>
      <w:r>
        <w:rPr>
          <w:rFonts w:hint="eastAsia" w:ascii="微软雅黑" w:hAnsi="微软雅黑" w:eastAsia="微软雅黑" w:cs="宋体"/>
          <w:sz w:val="28"/>
          <w:szCs w:val="28"/>
          <w:lang w:val="en-US" w:eastAsia="zh-CN"/>
        </w:rPr>
        <w:t>(type=156)</w:t>
      </w:r>
      <w:bookmarkEnd w:id="21"/>
    </w:p>
    <w:p w14:paraId="4899F8D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4638C814">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BTUtcTime时间格式:yyyy-MM-dd HH:mm:ss</w:t>
      </w:r>
    </w:p>
    <w:p w14:paraId="7BDDC6A6">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1BF27A4B">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eastAsia="zh-CN"/>
        </w:rPr>
        <w:t>BTUtcTime =2018-12-17 10:02:40</w:t>
      </w:r>
      <w:r>
        <w:rPr>
          <w:rFonts w:hint="eastAsia" w:ascii="微软雅黑" w:hAnsi="微软雅黑" w:eastAsia="微软雅黑" w:cs="等线"/>
          <w:szCs w:val="21"/>
        </w:rPr>
        <w:t>&amp;IMEI=863137002297055&amp;</w:t>
      </w:r>
      <w:r>
        <w:rPr>
          <w:rFonts w:hint="eastAsia" w:ascii="微软雅黑" w:hAnsi="微软雅黑" w:eastAsia="微软雅黑" w:cs="等线"/>
          <w:szCs w:val="21"/>
          <w:lang w:eastAsia="zh-CN"/>
        </w:rPr>
        <w:t>type</w:t>
      </w:r>
      <w:r>
        <w:rPr>
          <w:rFonts w:hint="eastAsia" w:ascii="微软雅黑" w:hAnsi="微软雅黑" w:eastAsia="微软雅黑" w:cs="等线"/>
          <w:szCs w:val="21"/>
        </w:rPr>
        <w:t>=</w:t>
      </w:r>
      <w:r>
        <w:rPr>
          <w:rFonts w:hint="eastAsia" w:ascii="微软雅黑" w:hAnsi="微软雅黑" w:eastAsia="微软雅黑" w:cs="等线"/>
          <w:szCs w:val="21"/>
          <w:lang w:val="en-US" w:eastAsia="zh-CN"/>
        </w:rPr>
        <w:t>156</w:t>
      </w:r>
      <w:r>
        <w:rPr>
          <w:rFonts w:hint="eastAsia" w:ascii="微软雅黑" w:hAnsi="微软雅黑" w:eastAsia="微软雅黑" w:cs="等线"/>
          <w:szCs w:val="21"/>
        </w:rPr>
        <w:t>&amp;AlertInfo=hello</w:t>
      </w:r>
    </w:p>
    <w:p w14:paraId="587364DB">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数据说明</w:t>
      </w:r>
    </w:p>
    <w:tbl>
      <w:tblPr>
        <w:tblStyle w:val="21"/>
        <w:tblW w:w="0" w:type="auto"/>
        <w:tblInd w:w="108" w:type="dxa"/>
        <w:tblLayout w:type="autofit"/>
        <w:tblCellMar>
          <w:top w:w="0" w:type="dxa"/>
          <w:left w:w="10" w:type="dxa"/>
          <w:bottom w:w="0" w:type="dxa"/>
          <w:right w:w="10" w:type="dxa"/>
        </w:tblCellMar>
      </w:tblPr>
      <w:tblGrid>
        <w:gridCol w:w="2803"/>
        <w:gridCol w:w="2720"/>
        <w:gridCol w:w="2665"/>
      </w:tblGrid>
      <w:tr w14:paraId="4D8EAEDB">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D9FBA5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C60E93B">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04F8450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w:t>
            </w:r>
            <w:r>
              <w:rPr>
                <w:rFonts w:hint="eastAsia" w:ascii="微软雅黑" w:hAnsi="微软雅黑" w:eastAsia="微软雅黑" w:cs="等线"/>
                <w:szCs w:val="21"/>
                <w:lang w:eastAsia="zh-CN"/>
              </w:rPr>
              <w:t>2018</w:t>
            </w:r>
            <w:r>
              <w:rPr>
                <w:rFonts w:hint="eastAsia" w:ascii="微软雅黑" w:hAnsi="微软雅黑" w:eastAsia="微软雅黑" w:cs="等线"/>
                <w:szCs w:val="21"/>
                <w:lang w:val="en-US" w:eastAsia="zh-CN"/>
              </w:rPr>
              <w:t>-</w:t>
            </w:r>
            <w:r>
              <w:rPr>
                <w:rFonts w:hint="eastAsia" w:ascii="微软雅黑" w:hAnsi="微软雅黑" w:eastAsia="微软雅黑" w:cs="等线"/>
                <w:szCs w:val="21"/>
                <w:lang w:eastAsia="zh-CN"/>
              </w:rPr>
              <w:t>05</w:t>
            </w:r>
            <w:r>
              <w:rPr>
                <w:rFonts w:hint="eastAsia" w:ascii="微软雅黑" w:hAnsi="微软雅黑" w:eastAsia="微软雅黑" w:cs="等线"/>
                <w:szCs w:val="21"/>
                <w:lang w:val="en-US" w:eastAsia="zh-CN"/>
              </w:rPr>
              <w:t>-</w:t>
            </w:r>
            <w:r>
              <w:rPr>
                <w:rFonts w:hint="eastAsia" w:ascii="微软雅黑" w:hAnsi="微软雅黑" w:eastAsia="微软雅黑" w:cs="等线"/>
                <w:szCs w:val="21"/>
                <w:lang w:eastAsia="zh-CN"/>
              </w:rPr>
              <w:t>17</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10:02:40</w:t>
            </w:r>
          </w:p>
        </w:tc>
      </w:tr>
      <w:tr w14:paraId="256A83E8">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F26863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AC216B5">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7864D7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041C4ACE">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63F3EE9">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928F75F">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F94AEF6">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val="en-US" w:eastAsia="zh-CN"/>
              </w:rPr>
              <w:t>156</w:t>
            </w:r>
            <w:r>
              <w:rPr>
                <w:rFonts w:hint="eastAsia" w:ascii="微软雅黑" w:hAnsi="微软雅黑" w:eastAsia="微软雅黑" w:cs="等线"/>
                <w:szCs w:val="21"/>
              </w:rPr>
              <w:t>代表是</w:t>
            </w:r>
            <w:r>
              <w:rPr>
                <w:rFonts w:hint="eastAsia" w:ascii="微软雅黑" w:hAnsi="微软雅黑" w:eastAsia="微软雅黑" w:cs="等线"/>
                <w:szCs w:val="21"/>
                <w:lang w:val="en-US" w:eastAsia="zh-CN"/>
              </w:rPr>
              <w:t>主动</w:t>
            </w:r>
            <w:r>
              <w:rPr>
                <w:rFonts w:hint="eastAsia" w:ascii="微软雅黑" w:hAnsi="微软雅黑" w:eastAsia="微软雅黑" w:cs="等线"/>
                <w:szCs w:val="21"/>
              </w:rPr>
              <w:t>关机报警</w:t>
            </w:r>
          </w:p>
        </w:tc>
      </w:tr>
      <w:tr w14:paraId="3F9EB1D2">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BB73EE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AlertInfo</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43D8106">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12B669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设备报警的信息</w:t>
            </w:r>
          </w:p>
        </w:tc>
      </w:tr>
    </w:tbl>
    <w:p w14:paraId="1646B98B">
      <w:pPr>
        <w:spacing w:before="0" w:after="0" w:line="240" w:lineRule="auto"/>
        <w:outlineLvl w:val="9"/>
        <w:rPr>
          <w:rFonts w:hint="eastAsia" w:ascii="微软雅黑" w:hAnsi="微软雅黑" w:eastAsia="微软雅黑"/>
          <w:sz w:val="28"/>
          <w:szCs w:val="28"/>
        </w:rPr>
      </w:pPr>
    </w:p>
    <w:p w14:paraId="2F5BAC2E">
      <w:pPr>
        <w:pStyle w:val="4"/>
        <w:spacing w:before="0" w:after="0" w:line="240" w:lineRule="auto"/>
      </w:pPr>
      <w:bookmarkStart w:id="22" w:name="_Toc30673"/>
      <w:r>
        <w:rPr>
          <w:rFonts w:hint="eastAsia" w:ascii="微软雅黑" w:hAnsi="微软雅黑" w:eastAsia="微软雅黑"/>
          <w:sz w:val="28"/>
          <w:szCs w:val="28"/>
        </w:rPr>
        <w:t>2.</w:t>
      </w:r>
      <w:r>
        <w:rPr>
          <w:rFonts w:hint="eastAsia" w:ascii="微软雅黑" w:hAnsi="微软雅黑" w:eastAsia="微软雅黑"/>
          <w:sz w:val="28"/>
          <w:szCs w:val="28"/>
          <w:lang w:val="en-US" w:eastAsia="zh-CN"/>
        </w:rPr>
        <w:t>2.8</w:t>
      </w:r>
      <w:r>
        <w:rPr>
          <w:rFonts w:hint="eastAsia" w:ascii="微软雅黑" w:hAnsi="微软雅黑" w:eastAsia="微软雅黑"/>
          <w:sz w:val="28"/>
          <w:szCs w:val="28"/>
        </w:rPr>
        <w:t>手环</w:t>
      </w:r>
      <w:r>
        <w:rPr>
          <w:rFonts w:hint="eastAsia" w:ascii="微软雅黑" w:hAnsi="微软雅黑" w:eastAsia="微软雅黑"/>
          <w:sz w:val="28"/>
          <w:szCs w:val="28"/>
          <w:lang w:val="en-US" w:eastAsia="zh-CN"/>
        </w:rPr>
        <w:t>手表</w:t>
      </w:r>
      <w:r>
        <w:rPr>
          <w:rFonts w:hint="eastAsia" w:ascii="微软雅黑" w:hAnsi="微软雅黑" w:eastAsia="微软雅黑"/>
          <w:sz w:val="28"/>
          <w:szCs w:val="28"/>
        </w:rPr>
        <w:t>佩戴摘除报警</w:t>
      </w:r>
      <w:r>
        <w:rPr>
          <w:rFonts w:hint="eastAsia" w:ascii="微软雅黑" w:hAnsi="微软雅黑" w:eastAsia="微软雅黑" w:cs="宋体"/>
          <w:sz w:val="28"/>
          <w:szCs w:val="28"/>
          <w:lang w:val="en-US" w:eastAsia="zh-CN"/>
        </w:rPr>
        <w:t>(type=57)</w:t>
      </w:r>
      <w:bookmarkEnd w:id="22"/>
    </w:p>
    <w:p w14:paraId="0E714EC8">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佩戴报警</w:t>
      </w:r>
      <w:r>
        <w:rPr>
          <w:rFonts w:hint="eastAsia" w:ascii="微软雅黑" w:hAnsi="微软雅黑" w:eastAsia="微软雅黑" w:cs="等线"/>
          <w:b/>
          <w:szCs w:val="21"/>
          <w:lang w:val="en-US" w:eastAsia="zh-CN"/>
        </w:rPr>
        <w:t>-</w:t>
      </w:r>
      <w:r>
        <w:rPr>
          <w:rFonts w:hint="eastAsia" w:ascii="微软雅黑" w:hAnsi="微软雅黑" w:eastAsia="微软雅黑" w:cs="等线"/>
          <w:b/>
          <w:szCs w:val="21"/>
        </w:rPr>
        <w:t>数据样例：</w:t>
      </w:r>
    </w:p>
    <w:p w14:paraId="57A5CD9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420141DE">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BTUtcTime时间格式:yyyy-MM-dd HH:mm:ss</w:t>
      </w:r>
    </w:p>
    <w:p w14:paraId="3284E17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 =2018</w:t>
      </w:r>
      <w:r>
        <w:rPr>
          <w:rFonts w:hint="eastAsia" w:ascii="微软雅黑" w:hAnsi="微软雅黑" w:eastAsia="微软雅黑" w:cs="等线"/>
          <w:szCs w:val="21"/>
          <w:lang w:val="en-US" w:eastAsia="zh-CN"/>
        </w:rPr>
        <w:t>-0</w:t>
      </w:r>
      <w:r>
        <w:rPr>
          <w:rFonts w:hint="eastAsia" w:ascii="微软雅黑" w:hAnsi="微软雅黑" w:eastAsia="微软雅黑" w:cs="等线"/>
          <w:szCs w:val="21"/>
        </w:rPr>
        <w:t>5</w:t>
      </w:r>
      <w:r>
        <w:rPr>
          <w:rFonts w:hint="eastAsia" w:ascii="微软雅黑" w:hAnsi="微软雅黑" w:eastAsia="微软雅黑" w:cs="等线"/>
          <w:szCs w:val="21"/>
          <w:lang w:val="en-US" w:eastAsia="zh-CN"/>
        </w:rPr>
        <w:t>-</w:t>
      </w:r>
      <w:r>
        <w:rPr>
          <w:rFonts w:hint="eastAsia" w:ascii="微软雅黑" w:hAnsi="微软雅黑" w:eastAsia="微软雅黑" w:cs="等线"/>
          <w:szCs w:val="21"/>
        </w:rPr>
        <w:t>17</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10:02:40&amp;IMEI=863137002297055&amp;</w:t>
      </w:r>
      <w:r>
        <w:rPr>
          <w:rFonts w:hint="eastAsia" w:ascii="微软雅黑" w:hAnsi="微软雅黑" w:eastAsia="微软雅黑" w:cs="等线"/>
          <w:szCs w:val="21"/>
          <w:lang w:eastAsia="zh-CN"/>
        </w:rPr>
        <w:t>type</w:t>
      </w:r>
      <w:r>
        <w:rPr>
          <w:rFonts w:hint="eastAsia" w:ascii="微软雅黑" w:hAnsi="微软雅黑" w:eastAsia="微软雅黑" w:cs="等线"/>
          <w:szCs w:val="21"/>
        </w:rPr>
        <w:t>=</w:t>
      </w:r>
      <w:r>
        <w:rPr>
          <w:rFonts w:hint="eastAsia" w:ascii="微软雅黑" w:hAnsi="微软雅黑" w:eastAsia="微软雅黑" w:cs="等线"/>
          <w:szCs w:val="21"/>
          <w:lang w:val="en-US" w:eastAsia="zh-CN"/>
        </w:rPr>
        <w:t>57</w:t>
      </w:r>
      <w:r>
        <w:rPr>
          <w:rFonts w:hint="eastAsia" w:ascii="微软雅黑" w:hAnsi="微软雅黑" w:eastAsia="微软雅黑" w:cs="等线"/>
          <w:szCs w:val="21"/>
        </w:rPr>
        <w:t>&amp;AlertInfo=hello</w:t>
      </w:r>
    </w:p>
    <w:p w14:paraId="1F24D4B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数据说明</w:t>
      </w:r>
    </w:p>
    <w:tbl>
      <w:tblPr>
        <w:tblStyle w:val="21"/>
        <w:tblW w:w="0" w:type="auto"/>
        <w:tblInd w:w="108" w:type="dxa"/>
        <w:tblLayout w:type="autofit"/>
        <w:tblCellMar>
          <w:top w:w="0" w:type="dxa"/>
          <w:left w:w="10" w:type="dxa"/>
          <w:bottom w:w="0" w:type="dxa"/>
          <w:right w:w="10" w:type="dxa"/>
        </w:tblCellMar>
      </w:tblPr>
      <w:tblGrid>
        <w:gridCol w:w="2803"/>
        <w:gridCol w:w="2720"/>
        <w:gridCol w:w="2665"/>
      </w:tblGrid>
      <w:tr w14:paraId="2C406A4A">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112579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9FAF999">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77A05B0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数据推送的utc时间格式2018</w:t>
            </w:r>
            <w:r>
              <w:rPr>
                <w:rFonts w:hint="eastAsia" w:ascii="微软雅黑" w:hAnsi="微软雅黑" w:eastAsia="微软雅黑" w:cs="等线"/>
                <w:szCs w:val="21"/>
                <w:lang w:val="en-US" w:eastAsia="zh-CN"/>
              </w:rPr>
              <w:t>-0</w:t>
            </w:r>
            <w:r>
              <w:rPr>
                <w:rFonts w:hint="eastAsia" w:ascii="微软雅黑" w:hAnsi="微软雅黑" w:eastAsia="微软雅黑" w:cs="等线"/>
                <w:szCs w:val="21"/>
              </w:rPr>
              <w:t>5</w:t>
            </w:r>
            <w:r>
              <w:rPr>
                <w:rFonts w:hint="eastAsia" w:ascii="微软雅黑" w:hAnsi="微软雅黑" w:eastAsia="微软雅黑" w:cs="等线"/>
                <w:szCs w:val="21"/>
                <w:lang w:val="en-US" w:eastAsia="zh-CN"/>
              </w:rPr>
              <w:t>-</w:t>
            </w:r>
            <w:r>
              <w:rPr>
                <w:rFonts w:hint="eastAsia" w:ascii="微软雅黑" w:hAnsi="微软雅黑" w:eastAsia="微软雅黑" w:cs="等线"/>
                <w:szCs w:val="21"/>
              </w:rPr>
              <w:t>17</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10:02:40</w:t>
            </w:r>
          </w:p>
        </w:tc>
      </w:tr>
      <w:tr w14:paraId="2228159C">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41E873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A253C20">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EB2BFA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0F748D1C">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8843A28">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FF2D5AB">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EBC9A35">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val="en-US" w:eastAsia="zh-CN"/>
              </w:rPr>
              <w:t>57</w:t>
            </w:r>
            <w:r>
              <w:rPr>
                <w:rFonts w:hint="eastAsia" w:ascii="微软雅黑" w:hAnsi="微软雅黑" w:eastAsia="微软雅黑" w:cs="等线"/>
                <w:szCs w:val="21"/>
              </w:rPr>
              <w:t>代表是</w:t>
            </w:r>
            <w:r>
              <w:rPr>
                <w:rFonts w:hint="eastAsia" w:ascii="微软雅黑" w:hAnsi="微软雅黑" w:eastAsia="微软雅黑" w:cs="等线"/>
                <w:szCs w:val="21"/>
                <w:lang w:val="en-US" w:eastAsia="zh-CN"/>
              </w:rPr>
              <w:t>佩戴</w:t>
            </w:r>
            <w:r>
              <w:rPr>
                <w:rFonts w:hint="eastAsia" w:ascii="微软雅黑" w:hAnsi="微软雅黑" w:eastAsia="微软雅黑" w:cs="等线"/>
                <w:szCs w:val="21"/>
              </w:rPr>
              <w:t>报警</w:t>
            </w:r>
          </w:p>
        </w:tc>
      </w:tr>
      <w:tr w14:paraId="4FE72CAD">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1F4851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AlertInfo</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70FE0D5">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39CB1D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设备报警的信息</w:t>
            </w:r>
          </w:p>
        </w:tc>
      </w:tr>
    </w:tbl>
    <w:p w14:paraId="510E5E4F">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摘除报警数据样例：</w:t>
      </w:r>
    </w:p>
    <w:p w14:paraId="620FCFF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67DD57AF">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BTUtcTime时间格式:yyyy-MM-dd HH:mm:ss</w:t>
      </w:r>
    </w:p>
    <w:p w14:paraId="5F72658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 =2018</w:t>
      </w:r>
      <w:r>
        <w:rPr>
          <w:rFonts w:hint="eastAsia" w:ascii="微软雅黑" w:hAnsi="微软雅黑" w:eastAsia="微软雅黑" w:cs="等线"/>
          <w:szCs w:val="21"/>
          <w:lang w:val="en-US" w:eastAsia="zh-CN"/>
        </w:rPr>
        <w:t>-0</w:t>
      </w:r>
      <w:r>
        <w:rPr>
          <w:rFonts w:hint="eastAsia" w:ascii="微软雅黑" w:hAnsi="微软雅黑" w:eastAsia="微软雅黑" w:cs="等线"/>
          <w:szCs w:val="21"/>
        </w:rPr>
        <w:t>5</w:t>
      </w:r>
      <w:r>
        <w:rPr>
          <w:rFonts w:hint="eastAsia" w:ascii="微软雅黑" w:hAnsi="微软雅黑" w:eastAsia="微软雅黑" w:cs="等线"/>
          <w:szCs w:val="21"/>
          <w:lang w:val="en-US" w:eastAsia="zh-CN"/>
        </w:rPr>
        <w:t>-</w:t>
      </w:r>
      <w:r>
        <w:rPr>
          <w:rFonts w:hint="eastAsia" w:ascii="微软雅黑" w:hAnsi="微软雅黑" w:eastAsia="微软雅黑" w:cs="等线"/>
          <w:szCs w:val="21"/>
        </w:rPr>
        <w:t>17</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10:02:40&amp;IMEI=863137002297055&amp;</w:t>
      </w:r>
      <w:r>
        <w:rPr>
          <w:rFonts w:hint="eastAsia" w:ascii="微软雅黑" w:hAnsi="微软雅黑" w:eastAsia="微软雅黑" w:cs="等线"/>
          <w:szCs w:val="21"/>
          <w:lang w:eastAsia="zh-CN"/>
        </w:rPr>
        <w:t>type</w:t>
      </w:r>
      <w:r>
        <w:rPr>
          <w:rFonts w:hint="eastAsia" w:ascii="微软雅黑" w:hAnsi="微软雅黑" w:eastAsia="微软雅黑" w:cs="等线"/>
          <w:szCs w:val="21"/>
        </w:rPr>
        <w:t>=</w:t>
      </w:r>
      <w:r>
        <w:rPr>
          <w:rFonts w:hint="eastAsia" w:ascii="微软雅黑" w:hAnsi="微软雅黑" w:eastAsia="微软雅黑" w:cs="等线"/>
          <w:szCs w:val="21"/>
          <w:lang w:val="en-US" w:eastAsia="zh-CN"/>
        </w:rPr>
        <w:t>21</w:t>
      </w:r>
      <w:r>
        <w:rPr>
          <w:rFonts w:hint="eastAsia" w:ascii="微软雅黑" w:hAnsi="微软雅黑" w:eastAsia="微软雅黑" w:cs="等线"/>
          <w:szCs w:val="21"/>
        </w:rPr>
        <w:t>&amp;AlertInfo=hello</w:t>
      </w:r>
    </w:p>
    <w:p w14:paraId="3625C26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数据说明</w:t>
      </w:r>
    </w:p>
    <w:tbl>
      <w:tblPr>
        <w:tblStyle w:val="21"/>
        <w:tblW w:w="0" w:type="auto"/>
        <w:tblInd w:w="108" w:type="dxa"/>
        <w:tblLayout w:type="autofit"/>
        <w:tblCellMar>
          <w:top w:w="0" w:type="dxa"/>
          <w:left w:w="10" w:type="dxa"/>
          <w:bottom w:w="0" w:type="dxa"/>
          <w:right w:w="10" w:type="dxa"/>
        </w:tblCellMar>
      </w:tblPr>
      <w:tblGrid>
        <w:gridCol w:w="2803"/>
        <w:gridCol w:w="2720"/>
        <w:gridCol w:w="2665"/>
      </w:tblGrid>
      <w:tr w14:paraId="420E8F2F">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BACFFE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BDDBC4C">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1AAD4D7C">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rPr>
              <w:t>数据推送的utc时间格式</w:t>
            </w:r>
            <w:r>
              <w:rPr>
                <w:rFonts w:hint="eastAsia" w:ascii="微软雅黑" w:hAnsi="微软雅黑" w:eastAsia="微软雅黑" w:cs="等线"/>
                <w:szCs w:val="21"/>
                <w:lang w:eastAsia="zh-CN"/>
              </w:rPr>
              <w:t>2018-05-17 10:02:40</w:t>
            </w:r>
          </w:p>
        </w:tc>
      </w:tr>
      <w:tr w14:paraId="54ABBF49">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CC394B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F98721E">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9278B9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14054836">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A4B2F7B">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E620872">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5C9C614">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val="en-US" w:eastAsia="zh-CN"/>
              </w:rPr>
              <w:t>21</w:t>
            </w:r>
            <w:r>
              <w:rPr>
                <w:rFonts w:hint="eastAsia" w:ascii="微软雅黑" w:hAnsi="微软雅黑" w:eastAsia="微软雅黑" w:cs="等线"/>
                <w:szCs w:val="21"/>
              </w:rPr>
              <w:t>代表是摘除报警</w:t>
            </w:r>
          </w:p>
        </w:tc>
      </w:tr>
      <w:tr w14:paraId="18818F99">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8B65DA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AlertInfo</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D07D2CD">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DC4168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设备报警的信息</w:t>
            </w:r>
          </w:p>
        </w:tc>
      </w:tr>
    </w:tbl>
    <w:p w14:paraId="5EC6418D">
      <w:pPr>
        <w:spacing w:before="0" w:after="0" w:line="240" w:lineRule="auto"/>
        <w:outlineLvl w:val="9"/>
        <w:rPr>
          <w:rFonts w:hint="eastAsia" w:ascii="微软雅黑" w:hAnsi="微软雅黑" w:eastAsia="微软雅黑"/>
          <w:sz w:val="28"/>
          <w:szCs w:val="28"/>
        </w:rPr>
      </w:pPr>
    </w:p>
    <w:p w14:paraId="01428A2D">
      <w:pPr>
        <w:spacing w:before="0" w:after="0" w:line="240" w:lineRule="auto"/>
        <w:outlineLvl w:val="2"/>
        <w:rPr>
          <w:rFonts w:hint="eastAsia" w:ascii="微软雅黑" w:hAnsi="微软雅黑" w:eastAsia="微软雅黑"/>
          <w:b/>
          <w:bCs/>
          <w:sz w:val="28"/>
          <w:szCs w:val="28"/>
          <w:lang w:val="en-US" w:eastAsia="zh-CN"/>
        </w:rPr>
      </w:pPr>
      <w:bookmarkStart w:id="23" w:name="_Toc24820"/>
      <w:r>
        <w:rPr>
          <w:rFonts w:hint="eastAsia" w:ascii="微软雅黑" w:hAnsi="微软雅黑" w:eastAsia="微软雅黑"/>
          <w:b/>
          <w:bCs/>
          <w:sz w:val="28"/>
          <w:szCs w:val="28"/>
          <w:lang w:val="en-US" w:eastAsia="zh-CN"/>
        </w:rPr>
        <w:t>2.2.9 UWB测距报警(type=159)</w:t>
      </w:r>
      <w:bookmarkEnd w:id="23"/>
    </w:p>
    <w:p w14:paraId="614E542B">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lang w:val="en-US" w:eastAsia="zh-CN"/>
        </w:rPr>
        <w:t>UWB测距</w:t>
      </w:r>
      <w:r>
        <w:rPr>
          <w:rFonts w:hint="eastAsia" w:ascii="微软雅黑" w:hAnsi="微软雅黑" w:eastAsia="微软雅黑" w:cs="等线"/>
          <w:b/>
          <w:szCs w:val="21"/>
        </w:rPr>
        <w:t>报警数据样例：</w:t>
      </w:r>
    </w:p>
    <w:p w14:paraId="795DA74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721BE736">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BTUtcTime时间格式yyyy-MM-dd HH:mm:ss</w:t>
      </w:r>
    </w:p>
    <w:p w14:paraId="3EDC6C2B">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IMEI=864814079995634&amp;BTUtcTime=2024-10-15 09:16:53&amp;AlertInfo=159&amp;type=159</w:t>
      </w:r>
    </w:p>
    <w:p w14:paraId="3405E1DC">
      <w:pPr>
        <w:spacing w:beforeLines="50" w:line="0" w:lineRule="atLeast"/>
        <w:rPr>
          <w:rFonts w:hint="eastAsia" w:ascii="微软雅黑" w:hAnsi="微软雅黑" w:eastAsia="微软雅黑" w:cs="等线"/>
          <w:szCs w:val="21"/>
          <w:lang w:val="en-US" w:eastAsia="zh-CN"/>
        </w:rPr>
      </w:pPr>
    </w:p>
    <w:tbl>
      <w:tblPr>
        <w:tblStyle w:val="21"/>
        <w:tblW w:w="0" w:type="auto"/>
        <w:tblInd w:w="108" w:type="dxa"/>
        <w:tblLayout w:type="autofit"/>
        <w:tblCellMar>
          <w:top w:w="0" w:type="dxa"/>
          <w:left w:w="10" w:type="dxa"/>
          <w:bottom w:w="0" w:type="dxa"/>
          <w:right w:w="10" w:type="dxa"/>
        </w:tblCellMar>
      </w:tblPr>
      <w:tblGrid>
        <w:gridCol w:w="2803"/>
        <w:gridCol w:w="2720"/>
        <w:gridCol w:w="2665"/>
      </w:tblGrid>
      <w:tr w14:paraId="2FCB072D">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3DB86B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665EDDF">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1AA1ACB9">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rPr>
              <w:t>数据推送的utc时间格式</w:t>
            </w:r>
            <w:r>
              <w:rPr>
                <w:rFonts w:hint="eastAsia" w:ascii="微软雅黑" w:hAnsi="微软雅黑" w:eastAsia="微软雅黑" w:cs="等线"/>
                <w:szCs w:val="21"/>
                <w:lang w:eastAsia="zh-CN"/>
              </w:rPr>
              <w:t>2018-05-17 10:02:40</w:t>
            </w:r>
          </w:p>
        </w:tc>
      </w:tr>
      <w:tr w14:paraId="1521680F">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2B2537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69FE7B1">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39CF13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2FF8AF64">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AD9CF1A">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B4DE0A3">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4C00E27">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159</w:t>
            </w:r>
            <w:r>
              <w:rPr>
                <w:rFonts w:hint="eastAsia" w:ascii="微软雅黑" w:hAnsi="微软雅黑" w:eastAsia="微软雅黑" w:cs="等线"/>
                <w:szCs w:val="21"/>
              </w:rPr>
              <w:t>代表是</w:t>
            </w:r>
            <w:r>
              <w:rPr>
                <w:rFonts w:hint="eastAsia" w:ascii="微软雅黑" w:hAnsi="微软雅黑" w:eastAsia="微软雅黑" w:cs="等线"/>
                <w:szCs w:val="21"/>
                <w:lang w:val="en-US" w:eastAsia="zh-CN"/>
              </w:rPr>
              <w:t>UWB测距报警</w:t>
            </w:r>
          </w:p>
        </w:tc>
      </w:tr>
      <w:tr w14:paraId="53EAF305">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B49D7B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AlertInfo</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0FF5864">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BEAFEF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设备报警的信息</w:t>
            </w:r>
          </w:p>
        </w:tc>
      </w:tr>
    </w:tbl>
    <w:p w14:paraId="1F2C7613">
      <w:pPr>
        <w:spacing w:before="0" w:after="0" w:line="240" w:lineRule="auto"/>
        <w:outlineLvl w:val="9"/>
        <w:rPr>
          <w:rFonts w:hint="default" w:ascii="微软雅黑" w:hAnsi="微软雅黑" w:eastAsia="微软雅黑"/>
          <w:sz w:val="28"/>
          <w:szCs w:val="28"/>
          <w:lang w:val="en-US" w:eastAsia="zh-CN"/>
        </w:rPr>
      </w:pPr>
    </w:p>
    <w:p w14:paraId="2780BB93">
      <w:pPr>
        <w:pStyle w:val="4"/>
        <w:spacing w:before="0" w:after="0" w:line="240" w:lineRule="auto"/>
        <w:rPr>
          <w:rFonts w:ascii="微软雅黑" w:hAnsi="微软雅黑" w:eastAsia="微软雅黑"/>
          <w:sz w:val="28"/>
          <w:szCs w:val="28"/>
        </w:rPr>
      </w:pPr>
      <w:bookmarkStart w:id="24" w:name="_Toc32392"/>
      <w:r>
        <w:rPr>
          <w:rFonts w:hint="eastAsia" w:ascii="微软雅黑" w:hAnsi="微软雅黑" w:eastAsia="微软雅黑"/>
          <w:sz w:val="28"/>
          <w:szCs w:val="28"/>
          <w:lang w:val="en-US" w:eastAsia="zh-CN"/>
        </w:rPr>
        <w:t xml:space="preserve">2.2.10 </w:t>
      </w:r>
      <w:r>
        <w:rPr>
          <w:rFonts w:hint="eastAsia" w:ascii="微软雅黑" w:hAnsi="微软雅黑" w:eastAsia="微软雅黑"/>
          <w:sz w:val="28"/>
          <w:szCs w:val="28"/>
        </w:rPr>
        <w:t>SOS</w:t>
      </w:r>
      <w:r>
        <w:rPr>
          <w:rFonts w:hint="eastAsia" w:ascii="微软雅黑" w:hAnsi="微软雅黑" w:eastAsia="微软雅黑"/>
          <w:sz w:val="28"/>
          <w:szCs w:val="28"/>
          <w:lang w:val="en-US" w:eastAsia="zh-CN"/>
        </w:rPr>
        <w:t>取消</w:t>
      </w:r>
      <w:r>
        <w:rPr>
          <w:rFonts w:hint="eastAsia" w:ascii="微软雅黑" w:hAnsi="微软雅黑" w:eastAsia="微软雅黑" w:cs="宋体"/>
          <w:sz w:val="28"/>
          <w:szCs w:val="28"/>
          <w:lang w:val="en-US" w:eastAsia="zh-CN"/>
        </w:rPr>
        <w:t>(type=56)</w:t>
      </w:r>
      <w:bookmarkEnd w:id="24"/>
    </w:p>
    <w:p w14:paraId="1297DD4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2839D650">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BTUtcTime时间格式:yyyy-MM-dd HH:mm:ss</w:t>
      </w:r>
    </w:p>
    <w:p w14:paraId="49DA126E">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6F15DC52">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rPr>
        <w:t>BTUtcTime =</w:t>
      </w:r>
      <w:r>
        <w:rPr>
          <w:rFonts w:hint="eastAsia" w:ascii="微软雅黑" w:hAnsi="微软雅黑" w:eastAsia="微软雅黑" w:cs="等线"/>
          <w:szCs w:val="21"/>
          <w:lang w:eastAsia="zh-CN"/>
        </w:rPr>
        <w:t>2018-12-17</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10:02:40&amp;IMEI=863137002297055&amp;</w:t>
      </w:r>
      <w:r>
        <w:rPr>
          <w:rFonts w:hint="eastAsia" w:ascii="微软雅黑" w:hAnsi="微软雅黑" w:eastAsia="微软雅黑" w:cs="等线"/>
          <w:szCs w:val="21"/>
          <w:lang w:eastAsia="zh-CN"/>
        </w:rPr>
        <w:t>type</w:t>
      </w:r>
      <w:r>
        <w:rPr>
          <w:rFonts w:hint="eastAsia" w:ascii="微软雅黑" w:hAnsi="微软雅黑" w:eastAsia="微软雅黑" w:cs="等线"/>
          <w:szCs w:val="21"/>
        </w:rPr>
        <w:t>=</w:t>
      </w:r>
      <w:r>
        <w:rPr>
          <w:rFonts w:hint="eastAsia" w:ascii="微软雅黑" w:hAnsi="微软雅黑" w:eastAsia="微软雅黑" w:cs="等线"/>
          <w:szCs w:val="21"/>
          <w:lang w:val="en-US" w:eastAsia="zh-CN"/>
        </w:rPr>
        <w:t>56</w:t>
      </w:r>
      <w:r>
        <w:rPr>
          <w:rFonts w:hint="eastAsia" w:ascii="微软雅黑" w:hAnsi="微软雅黑" w:eastAsia="微软雅黑" w:cs="等线"/>
          <w:szCs w:val="21"/>
        </w:rPr>
        <w:t>&amp;AlertInfo=</w:t>
      </w:r>
      <w:r>
        <w:rPr>
          <w:rFonts w:hint="eastAsia" w:ascii="微软雅黑" w:hAnsi="微软雅黑" w:eastAsia="微软雅黑" w:cs="等线"/>
          <w:szCs w:val="21"/>
          <w:lang w:val="en-US" w:eastAsia="zh-CN"/>
        </w:rPr>
        <w:t>01</w:t>
      </w:r>
    </w:p>
    <w:p w14:paraId="7EC36FB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数据说明</w:t>
      </w:r>
    </w:p>
    <w:tbl>
      <w:tblPr>
        <w:tblStyle w:val="21"/>
        <w:tblpPr w:leftFromText="180" w:rightFromText="180" w:vertAnchor="text" w:horzAnchor="page" w:tblpX="958" w:tblpY="241"/>
        <w:tblOverlap w:val="never"/>
        <w:tblW w:w="0" w:type="auto"/>
        <w:tblInd w:w="0" w:type="dxa"/>
        <w:tblLayout w:type="autofit"/>
        <w:tblCellMar>
          <w:top w:w="0" w:type="dxa"/>
          <w:left w:w="10" w:type="dxa"/>
          <w:bottom w:w="0" w:type="dxa"/>
          <w:right w:w="10" w:type="dxa"/>
        </w:tblCellMar>
      </w:tblPr>
      <w:tblGrid>
        <w:gridCol w:w="2803"/>
        <w:gridCol w:w="2720"/>
        <w:gridCol w:w="2665"/>
      </w:tblGrid>
      <w:tr w14:paraId="740DA25F">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EDEE15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8FC6088">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355EF36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w:t>
            </w:r>
            <w:r>
              <w:rPr>
                <w:rFonts w:hint="eastAsia" w:ascii="微软雅黑" w:hAnsi="微软雅黑" w:eastAsia="微软雅黑" w:cs="等线"/>
                <w:szCs w:val="21"/>
                <w:lang w:eastAsia="zh-CN"/>
              </w:rPr>
              <w:t>2018</w:t>
            </w:r>
            <w:r>
              <w:rPr>
                <w:rFonts w:hint="eastAsia" w:ascii="微软雅黑" w:hAnsi="微软雅黑" w:eastAsia="微软雅黑" w:cs="等线"/>
                <w:szCs w:val="21"/>
                <w:lang w:val="en-US" w:eastAsia="zh-CN"/>
              </w:rPr>
              <w:t>-</w:t>
            </w:r>
            <w:r>
              <w:rPr>
                <w:rFonts w:hint="eastAsia" w:ascii="微软雅黑" w:hAnsi="微软雅黑" w:eastAsia="微软雅黑" w:cs="等线"/>
                <w:szCs w:val="21"/>
                <w:lang w:eastAsia="zh-CN"/>
              </w:rPr>
              <w:t>05</w:t>
            </w:r>
            <w:r>
              <w:rPr>
                <w:rFonts w:hint="eastAsia" w:ascii="微软雅黑" w:hAnsi="微软雅黑" w:eastAsia="微软雅黑" w:cs="等线"/>
                <w:szCs w:val="21"/>
                <w:lang w:val="en-US" w:eastAsia="zh-CN"/>
              </w:rPr>
              <w:t>-</w:t>
            </w:r>
            <w:r>
              <w:rPr>
                <w:rFonts w:hint="eastAsia" w:ascii="微软雅黑" w:hAnsi="微软雅黑" w:eastAsia="微软雅黑" w:cs="等线"/>
                <w:szCs w:val="21"/>
                <w:lang w:eastAsia="zh-CN"/>
              </w:rPr>
              <w:t>17</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10:02:40</w:t>
            </w:r>
          </w:p>
        </w:tc>
      </w:tr>
      <w:tr w14:paraId="294478C2">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C2B498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1D44BE3">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538C8B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1BCA1D7A">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9E42F4B">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987569E">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1BC3A32">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56</w:t>
            </w:r>
            <w:r>
              <w:rPr>
                <w:rFonts w:hint="eastAsia" w:ascii="微软雅黑" w:hAnsi="微软雅黑" w:eastAsia="微软雅黑" w:cs="等线"/>
                <w:szCs w:val="21"/>
              </w:rPr>
              <w:t>代表是SOS</w:t>
            </w:r>
            <w:r>
              <w:rPr>
                <w:rFonts w:hint="eastAsia" w:ascii="微软雅黑" w:hAnsi="微软雅黑" w:eastAsia="微软雅黑" w:cs="等线"/>
                <w:szCs w:val="21"/>
                <w:lang w:val="en-US" w:eastAsia="zh-CN"/>
              </w:rPr>
              <w:t>取消</w:t>
            </w:r>
          </w:p>
        </w:tc>
      </w:tr>
      <w:tr w14:paraId="292B4E25">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6AEBA1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AlertInfo</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3589018">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DB2C08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设备报警的信息</w:t>
            </w:r>
            <w:r>
              <w:rPr>
                <w:rFonts w:hint="eastAsia" w:ascii="微软雅黑" w:hAnsi="微软雅黑" w:eastAsia="微软雅黑" w:cs="等线"/>
                <w:szCs w:val="21"/>
                <w:lang w:eastAsia="zh-CN"/>
              </w:rPr>
              <w:t>：</w:t>
            </w:r>
            <w:r>
              <w:rPr>
                <w:rFonts w:hint="eastAsia" w:ascii="微软雅黑" w:hAnsi="微软雅黑" w:eastAsia="微软雅黑" w:cs="等线"/>
                <w:szCs w:val="21"/>
                <w:lang w:val="en-US" w:eastAsia="zh-CN"/>
              </w:rPr>
              <w:t>01</w:t>
            </w:r>
          </w:p>
        </w:tc>
      </w:tr>
    </w:tbl>
    <w:p w14:paraId="31C81BD5">
      <w:pPr>
        <w:spacing w:before="0" w:after="0" w:line="240" w:lineRule="auto"/>
        <w:outlineLvl w:val="9"/>
        <w:rPr>
          <w:rFonts w:hint="eastAsia" w:ascii="微软雅黑" w:hAnsi="微软雅黑" w:eastAsia="微软雅黑" w:cstheme="minorBidi"/>
          <w:b/>
          <w:bCs/>
          <w:kern w:val="2"/>
          <w:sz w:val="28"/>
          <w:szCs w:val="28"/>
          <w:lang w:val="en-US" w:eastAsia="zh-CN" w:bidi="ar-SA"/>
        </w:rPr>
      </w:pPr>
    </w:p>
    <w:p w14:paraId="5CECBC3B">
      <w:pPr>
        <w:spacing w:before="0" w:after="0" w:line="240" w:lineRule="auto"/>
        <w:outlineLvl w:val="9"/>
        <w:rPr>
          <w:rFonts w:hint="eastAsia" w:ascii="微软雅黑" w:hAnsi="微软雅黑" w:eastAsia="微软雅黑" w:cstheme="minorBidi"/>
          <w:b/>
          <w:bCs/>
          <w:kern w:val="2"/>
          <w:sz w:val="28"/>
          <w:szCs w:val="28"/>
          <w:lang w:val="en-US" w:eastAsia="zh-CN" w:bidi="ar-SA"/>
        </w:rPr>
      </w:pPr>
    </w:p>
    <w:p w14:paraId="3E4E787C">
      <w:pPr>
        <w:spacing w:before="0" w:after="0" w:line="240" w:lineRule="auto"/>
        <w:outlineLvl w:val="9"/>
        <w:rPr>
          <w:rFonts w:hint="eastAsia" w:ascii="微软雅黑" w:hAnsi="微软雅黑" w:eastAsia="微软雅黑" w:cstheme="minorBidi"/>
          <w:b/>
          <w:bCs/>
          <w:kern w:val="2"/>
          <w:sz w:val="28"/>
          <w:szCs w:val="28"/>
          <w:lang w:val="en-US" w:eastAsia="zh-CN" w:bidi="ar-SA"/>
        </w:rPr>
      </w:pPr>
    </w:p>
    <w:p w14:paraId="3F7DAF23">
      <w:pPr>
        <w:spacing w:before="0" w:after="0" w:line="240" w:lineRule="auto"/>
        <w:outlineLvl w:val="9"/>
        <w:rPr>
          <w:rFonts w:hint="eastAsia" w:ascii="微软雅黑" w:hAnsi="微软雅黑" w:eastAsia="微软雅黑" w:cstheme="minorBidi"/>
          <w:b/>
          <w:bCs/>
          <w:kern w:val="2"/>
          <w:sz w:val="28"/>
          <w:szCs w:val="28"/>
          <w:lang w:val="en-US" w:eastAsia="zh-CN" w:bidi="ar-SA"/>
        </w:rPr>
      </w:pPr>
    </w:p>
    <w:p w14:paraId="01B41932">
      <w:pPr>
        <w:spacing w:before="0" w:after="0" w:line="240" w:lineRule="auto"/>
        <w:outlineLvl w:val="9"/>
        <w:rPr>
          <w:rFonts w:hint="eastAsia" w:ascii="微软雅黑" w:hAnsi="微软雅黑" w:eastAsia="微软雅黑" w:cstheme="minorBidi"/>
          <w:b/>
          <w:bCs/>
          <w:kern w:val="2"/>
          <w:sz w:val="28"/>
          <w:szCs w:val="28"/>
          <w:lang w:val="en-US" w:eastAsia="zh-CN" w:bidi="ar-SA"/>
        </w:rPr>
      </w:pPr>
    </w:p>
    <w:p w14:paraId="60D72F9D">
      <w:pPr>
        <w:spacing w:before="0" w:after="0" w:line="240" w:lineRule="auto"/>
        <w:outlineLvl w:val="2"/>
        <w:rPr>
          <w:rFonts w:hint="eastAsia" w:ascii="微软雅黑" w:hAnsi="微软雅黑" w:eastAsia="微软雅黑" w:cstheme="minorBidi"/>
          <w:b/>
          <w:bCs/>
          <w:kern w:val="2"/>
          <w:sz w:val="28"/>
          <w:szCs w:val="28"/>
          <w:lang w:val="en-US" w:eastAsia="zh-CN" w:bidi="ar-SA"/>
        </w:rPr>
      </w:pPr>
      <w:bookmarkStart w:id="25" w:name="_Toc22209"/>
      <w:r>
        <w:rPr>
          <w:rFonts w:hint="eastAsia" w:ascii="微软雅黑" w:hAnsi="微软雅黑" w:eastAsia="微软雅黑" w:cstheme="minorBidi"/>
          <w:b/>
          <w:bCs/>
          <w:kern w:val="2"/>
          <w:sz w:val="28"/>
          <w:szCs w:val="28"/>
          <w:lang w:val="en-US" w:eastAsia="zh-CN" w:bidi="ar-SA"/>
        </w:rPr>
        <w:t>2.2.11设备端健康阈值报警(type=200)</w:t>
      </w:r>
      <w:bookmarkEnd w:id="25"/>
    </w:p>
    <w:p w14:paraId="02CA8B2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411CD606">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BTUtcTime时间格式:yyyy-MM-dd HH:mm:ss</w:t>
      </w:r>
    </w:p>
    <w:p w14:paraId="2BC27070">
      <w:pPr>
        <w:spacing w:beforeLines="50" w:line="0" w:lineRule="atLeast"/>
        <w:rPr>
          <w:rFonts w:hint="eastAsia" w:ascii="微软雅黑" w:hAnsi="微软雅黑" w:eastAsia="微软雅黑" w:cs="等线"/>
          <w:b/>
          <w:szCs w:val="21"/>
        </w:rPr>
      </w:pPr>
      <w:r>
        <w:rPr>
          <w:rFonts w:hint="eastAsia" w:ascii="微软雅黑" w:hAnsi="微软雅黑" w:eastAsia="微软雅黑" w:cs="等线"/>
          <w:b/>
          <w:szCs w:val="21"/>
        </w:rPr>
        <w:t>数据样例：</w:t>
      </w:r>
    </w:p>
    <w:p w14:paraId="6543B9BA">
      <w:pPr>
        <w:spacing w:beforeLines="50" w:line="0" w:lineRule="atLeast"/>
        <w:rPr>
          <w:rFonts w:hint="eastAsia" w:ascii="微软雅黑" w:hAnsi="微软雅黑" w:eastAsia="微软雅黑" w:cs="等线"/>
          <w:b/>
          <w:szCs w:val="21"/>
        </w:rPr>
      </w:pPr>
      <w:r>
        <w:rPr>
          <w:rFonts w:hint="eastAsia" w:ascii="微软雅黑" w:hAnsi="微软雅黑" w:eastAsia="微软雅黑" w:cs="等线"/>
          <w:szCs w:val="21"/>
          <w:lang w:eastAsia="zh-CN"/>
        </w:rPr>
        <w:t>IMEI=869020064827429&amp;BTUtcTime=2024-12-27 06:19:39&amp;AlertInfo=200&amp;hmsg=Shrink-1-123&amp;type=200</w:t>
      </w:r>
    </w:p>
    <w:p w14:paraId="08BB4C25">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数据说明</w:t>
      </w:r>
    </w:p>
    <w:tbl>
      <w:tblPr>
        <w:tblStyle w:val="21"/>
        <w:tblW w:w="0" w:type="auto"/>
        <w:tblInd w:w="0" w:type="dxa"/>
        <w:tblLayout w:type="autofit"/>
        <w:tblCellMar>
          <w:top w:w="0" w:type="dxa"/>
          <w:left w:w="10" w:type="dxa"/>
          <w:bottom w:w="0" w:type="dxa"/>
          <w:right w:w="10" w:type="dxa"/>
        </w:tblCellMar>
      </w:tblPr>
      <w:tblGrid>
        <w:gridCol w:w="2803"/>
        <w:gridCol w:w="2720"/>
        <w:gridCol w:w="2665"/>
      </w:tblGrid>
      <w:tr w14:paraId="3B01566C">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1A9FA91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288EBF9E">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vAlign w:val="top"/>
          </w:tcPr>
          <w:p w14:paraId="4A35395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w:t>
            </w:r>
            <w:r>
              <w:rPr>
                <w:rFonts w:hint="eastAsia" w:ascii="微软雅黑" w:hAnsi="微软雅黑" w:eastAsia="微软雅黑" w:cs="等线"/>
                <w:szCs w:val="21"/>
                <w:lang w:eastAsia="zh-CN"/>
              </w:rPr>
              <w:t>2018</w:t>
            </w:r>
            <w:r>
              <w:rPr>
                <w:rFonts w:hint="eastAsia" w:ascii="微软雅黑" w:hAnsi="微软雅黑" w:eastAsia="微软雅黑" w:cs="等线"/>
                <w:szCs w:val="21"/>
                <w:lang w:val="en-US" w:eastAsia="zh-CN"/>
              </w:rPr>
              <w:t>-</w:t>
            </w:r>
            <w:r>
              <w:rPr>
                <w:rFonts w:hint="eastAsia" w:ascii="微软雅黑" w:hAnsi="微软雅黑" w:eastAsia="微软雅黑" w:cs="等线"/>
                <w:szCs w:val="21"/>
                <w:lang w:eastAsia="zh-CN"/>
              </w:rPr>
              <w:t>05</w:t>
            </w:r>
            <w:r>
              <w:rPr>
                <w:rFonts w:hint="eastAsia" w:ascii="微软雅黑" w:hAnsi="微软雅黑" w:eastAsia="微软雅黑" w:cs="等线"/>
                <w:szCs w:val="21"/>
                <w:lang w:val="en-US" w:eastAsia="zh-CN"/>
              </w:rPr>
              <w:t>-</w:t>
            </w:r>
            <w:r>
              <w:rPr>
                <w:rFonts w:hint="eastAsia" w:ascii="微软雅黑" w:hAnsi="微软雅黑" w:eastAsia="微软雅黑" w:cs="等线"/>
                <w:szCs w:val="21"/>
                <w:lang w:eastAsia="zh-CN"/>
              </w:rPr>
              <w:t>17</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10:02:40</w:t>
            </w:r>
          </w:p>
        </w:tc>
      </w:tr>
      <w:tr w14:paraId="61BD39EC">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0C3B14D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1F20DD29">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6439012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22627463">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5DF93845">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0FC7B5E9">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4C5E65F8">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200</w:t>
            </w:r>
            <w:r>
              <w:rPr>
                <w:rFonts w:hint="eastAsia" w:ascii="微软雅黑" w:hAnsi="微软雅黑" w:eastAsia="微软雅黑" w:cs="等线"/>
                <w:szCs w:val="21"/>
              </w:rPr>
              <w:t>代表是</w:t>
            </w:r>
            <w:r>
              <w:rPr>
                <w:rFonts w:hint="eastAsia" w:ascii="微软雅黑" w:hAnsi="微软雅黑" w:eastAsia="微软雅黑" w:cs="等线"/>
                <w:szCs w:val="21"/>
                <w:lang w:val="en-US" w:eastAsia="zh-CN"/>
              </w:rPr>
              <w:t>健康阈值报警</w:t>
            </w:r>
          </w:p>
        </w:tc>
      </w:tr>
      <w:tr w14:paraId="3C688614">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5260E31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AlertInfo</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2EB7A0E2">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2AEFFF69">
            <w:pPr>
              <w:spacing w:beforeLines="50" w:line="0" w:lineRule="atLeast"/>
              <w:rPr>
                <w:rFonts w:hint="default" w:ascii="微软雅黑" w:hAnsi="微软雅黑" w:eastAsia="微软雅黑" w:cs="等线"/>
                <w:szCs w:val="21"/>
                <w:lang w:val="en-US"/>
              </w:rPr>
            </w:pPr>
            <w:r>
              <w:rPr>
                <w:rFonts w:hint="eastAsia" w:ascii="微软雅黑" w:hAnsi="微软雅黑" w:eastAsia="微软雅黑" w:cs="等线"/>
                <w:szCs w:val="21"/>
              </w:rPr>
              <w:t>设备报警的信息</w:t>
            </w:r>
            <w:r>
              <w:rPr>
                <w:rFonts w:hint="eastAsia" w:ascii="微软雅黑" w:hAnsi="微软雅黑" w:eastAsia="微软雅黑" w:cs="等线"/>
                <w:szCs w:val="21"/>
                <w:lang w:eastAsia="zh-CN"/>
              </w:rPr>
              <w:t>：</w:t>
            </w:r>
            <w:r>
              <w:rPr>
                <w:rFonts w:hint="eastAsia" w:ascii="微软雅黑" w:hAnsi="微软雅黑" w:eastAsia="微软雅黑" w:cs="等线"/>
                <w:szCs w:val="21"/>
                <w:lang w:val="en-US" w:eastAsia="zh-CN"/>
              </w:rPr>
              <w:t>200</w:t>
            </w:r>
          </w:p>
        </w:tc>
      </w:tr>
      <w:tr w14:paraId="40CEE3FA">
        <w:tblPrEx>
          <w:tblCellMar>
            <w:top w:w="0" w:type="dxa"/>
            <w:left w:w="10" w:type="dxa"/>
            <w:bottom w:w="0" w:type="dxa"/>
            <w:right w:w="10" w:type="dxa"/>
          </w:tblCellMar>
        </w:tblPrEx>
        <w:trPr>
          <w:trHeight w:val="1810"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0D4ADD8F">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hmsg</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724DAAA6">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319D790B">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健康数据类型-0/1-具体数值</w:t>
            </w:r>
          </w:p>
          <w:p w14:paraId="049FACA1">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健康数据类型：HR:心率，T:温度，Diastolic：血压舒张压，Shrink：血压收缩压，BloodOxygen：血氧</w:t>
            </w:r>
          </w:p>
          <w:p w14:paraId="51D59C3A">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0：小于设备端设置的健康阈值</w:t>
            </w:r>
          </w:p>
          <w:p w14:paraId="2A2C617B">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1：大于设备端设置的健康阈值</w:t>
            </w:r>
          </w:p>
          <w:p w14:paraId="20654097">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具体数值：设备上报的健康数值</w:t>
            </w:r>
          </w:p>
        </w:tc>
      </w:tr>
    </w:tbl>
    <w:p w14:paraId="08CCCD33">
      <w:pPr>
        <w:spacing w:before="0" w:after="0" w:line="240" w:lineRule="auto"/>
        <w:outlineLvl w:val="9"/>
        <w:rPr>
          <w:rFonts w:hint="default" w:ascii="微软雅黑" w:hAnsi="微软雅黑" w:eastAsia="微软雅黑"/>
          <w:sz w:val="28"/>
          <w:szCs w:val="28"/>
          <w:lang w:val="en-US" w:eastAsia="zh-CN"/>
        </w:rPr>
      </w:pPr>
      <w:r>
        <w:rPr>
          <w:rFonts w:hint="eastAsia" w:ascii="微软雅黑" w:hAnsi="微软雅黑" w:eastAsia="微软雅黑"/>
          <w:sz w:val="28"/>
          <w:szCs w:val="28"/>
          <w:lang w:val="en-US" w:eastAsia="zh-CN"/>
        </w:rPr>
        <w:t>注：需设备固件支持设置健康阈值功能，只有设备端下行指令设置过健康阈值，健康采样数值不在设置的范围内，才有此推送</w:t>
      </w:r>
    </w:p>
    <w:p w14:paraId="0B05A2F9">
      <w:pPr>
        <w:spacing w:before="0" w:after="0" w:line="240" w:lineRule="auto"/>
        <w:outlineLvl w:val="9"/>
        <w:rPr>
          <w:rFonts w:hint="eastAsia" w:ascii="微软雅黑" w:hAnsi="微软雅黑" w:eastAsia="微软雅黑"/>
          <w:sz w:val="28"/>
          <w:szCs w:val="28"/>
          <w:lang w:val="en-US" w:eastAsia="zh-CN"/>
        </w:rPr>
      </w:pPr>
    </w:p>
    <w:p w14:paraId="1C0788E5">
      <w:pPr>
        <w:pStyle w:val="3"/>
        <w:spacing w:before="0" w:after="0" w:line="240" w:lineRule="auto"/>
        <w:outlineLvl w:val="1"/>
        <w:rPr>
          <w:rFonts w:hint="default" w:ascii="微软雅黑" w:hAnsi="微软雅黑" w:eastAsia="微软雅黑"/>
          <w:sz w:val="28"/>
          <w:szCs w:val="28"/>
          <w:lang w:val="en-US" w:eastAsia="zh-CN"/>
        </w:rPr>
      </w:pPr>
      <w:bookmarkStart w:id="26" w:name="_Toc18279"/>
      <w:r>
        <w:rPr>
          <w:rFonts w:hint="eastAsia" w:ascii="微软雅黑" w:hAnsi="微软雅黑" w:eastAsia="微软雅黑"/>
          <w:sz w:val="28"/>
          <w:szCs w:val="28"/>
        </w:rPr>
        <w:t>2.</w:t>
      </w:r>
      <w:r>
        <w:rPr>
          <w:rFonts w:hint="eastAsia" w:ascii="微软雅黑" w:hAnsi="微软雅黑" w:eastAsia="微软雅黑"/>
          <w:sz w:val="28"/>
          <w:szCs w:val="28"/>
          <w:lang w:val="en-US" w:eastAsia="zh-CN"/>
        </w:rPr>
        <w:t>3 设备状态</w:t>
      </w:r>
      <w:bookmarkEnd w:id="26"/>
    </w:p>
    <w:p w14:paraId="314A0B9E">
      <w:pPr>
        <w:pStyle w:val="4"/>
        <w:spacing w:before="0" w:after="0" w:line="240" w:lineRule="auto"/>
        <w:rPr>
          <w:rFonts w:ascii="微软雅黑" w:hAnsi="微软雅黑" w:eastAsia="微软雅黑"/>
          <w:sz w:val="28"/>
          <w:szCs w:val="28"/>
        </w:rPr>
      </w:pPr>
      <w:bookmarkStart w:id="27" w:name="_Toc9459"/>
      <w:r>
        <w:rPr>
          <w:rFonts w:hint="eastAsia" w:ascii="微软雅黑" w:hAnsi="微软雅黑" w:eastAsia="微软雅黑"/>
          <w:sz w:val="28"/>
          <w:szCs w:val="28"/>
          <w:lang w:val="en-US" w:eastAsia="zh-CN"/>
        </w:rPr>
        <w:t>2.3.1</w:t>
      </w:r>
      <w:r>
        <w:rPr>
          <w:rFonts w:hint="eastAsia" w:ascii="微软雅黑" w:hAnsi="微软雅黑" w:eastAsia="微软雅黑"/>
          <w:sz w:val="28"/>
          <w:szCs w:val="28"/>
        </w:rPr>
        <w:t>电池电量</w:t>
      </w:r>
      <w:r>
        <w:rPr>
          <w:rFonts w:hint="eastAsia" w:ascii="微软雅黑" w:hAnsi="微软雅黑" w:eastAsia="微软雅黑" w:cs="宋体"/>
          <w:sz w:val="28"/>
          <w:szCs w:val="28"/>
          <w:lang w:val="en-US" w:eastAsia="zh-CN"/>
        </w:rPr>
        <w:t>(type=30)</w:t>
      </w:r>
      <w:bookmarkEnd w:id="27"/>
    </w:p>
    <w:p w14:paraId="09C5771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51D4E62B">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yyyy-MM-dd HH:mm:ss</w:t>
      </w:r>
      <w:r>
        <w:rPr>
          <w:rFonts w:hint="eastAsia" w:ascii="微软雅黑" w:hAnsi="微软雅黑" w:eastAsia="微软雅黑" w:cs="等线"/>
          <w:szCs w:val="21"/>
          <w:lang w:val="en-US" w:eastAsia="zh-CN"/>
        </w:rPr>
        <w:t>或</w:t>
      </w:r>
      <w:r>
        <w:rPr>
          <w:rFonts w:hint="eastAsia" w:ascii="微软雅黑" w:hAnsi="微软雅黑" w:eastAsia="微软雅黑" w:cs="等线"/>
          <w:szCs w:val="21"/>
        </w:rPr>
        <w:t>yyyy</w:t>
      </w:r>
      <w:r>
        <w:rPr>
          <w:rFonts w:hint="eastAsia" w:ascii="微软雅黑" w:hAnsi="微软雅黑" w:eastAsia="微软雅黑" w:cs="等线"/>
          <w:szCs w:val="21"/>
          <w:lang w:val="en-US" w:eastAsia="zh-CN"/>
        </w:rPr>
        <w:t>/</w:t>
      </w:r>
      <w:r>
        <w:rPr>
          <w:rFonts w:hint="eastAsia" w:ascii="微软雅黑" w:hAnsi="微软雅黑" w:eastAsia="微软雅黑" w:cs="等线"/>
          <w:szCs w:val="21"/>
        </w:rPr>
        <w:t>MM</w:t>
      </w:r>
      <w:r>
        <w:rPr>
          <w:rFonts w:hint="eastAsia" w:ascii="微软雅黑" w:hAnsi="微软雅黑" w:eastAsia="微软雅黑" w:cs="等线"/>
          <w:szCs w:val="21"/>
          <w:lang w:val="en-US" w:eastAsia="zh-CN"/>
        </w:rPr>
        <w:t>/</w:t>
      </w:r>
      <w:r>
        <w:rPr>
          <w:rFonts w:hint="eastAsia" w:ascii="微软雅黑" w:hAnsi="微软雅黑" w:eastAsia="微软雅黑" w:cs="等线"/>
          <w:szCs w:val="21"/>
        </w:rPr>
        <w:t>dd HH:mm:ss</w:t>
      </w:r>
    </w:p>
    <w:p w14:paraId="6B670C84">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1FD75258">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IMEI=863137002297055&amp;BTUtcTime =2018-05-17 17:59:13&amp; signal=123&amp; battery=20&amp;</w:t>
      </w:r>
      <w:r>
        <w:rPr>
          <w:rFonts w:hint="eastAsia" w:ascii="微软雅黑" w:hAnsi="微软雅黑" w:eastAsia="微软雅黑" w:cs="等线"/>
          <w:szCs w:val="21"/>
          <w:lang w:eastAsia="zh-CN"/>
        </w:rPr>
        <w:t>type</w:t>
      </w:r>
      <w:r>
        <w:rPr>
          <w:rFonts w:hint="eastAsia" w:ascii="微软雅黑" w:hAnsi="微软雅黑" w:eastAsia="微软雅黑" w:cs="等线"/>
          <w:szCs w:val="21"/>
        </w:rPr>
        <w:t>=30</w:t>
      </w:r>
    </w:p>
    <w:p w14:paraId="2F4A933A">
      <w:pPr>
        <w:spacing w:beforeLines="50" w:line="0" w:lineRule="atLeast"/>
        <w:rPr>
          <w:rFonts w:hint="default" w:ascii="微软雅黑" w:hAnsi="微软雅黑" w:eastAsia="微软雅黑" w:cs="等线"/>
          <w:color w:val="FF0000"/>
          <w:szCs w:val="21"/>
          <w:lang w:val="en-US" w:eastAsia="zh-CN"/>
        </w:rPr>
      </w:pPr>
      <w:r>
        <w:rPr>
          <w:rFonts w:hint="eastAsia" w:ascii="微软雅黑" w:hAnsi="微软雅黑" w:eastAsia="微软雅黑" w:cs="等线"/>
          <w:color w:val="FF0000"/>
          <w:szCs w:val="21"/>
          <w:lang w:val="en-US" w:eastAsia="zh-CN"/>
        </w:rPr>
        <w:t>特例：若数据只推送了信号为0和adddatetime（此推送为平台产生，非设备上报），其他都没有则表示设备推送断开，设备已离线，可以自行查看设备是否关机或休眠</w:t>
      </w:r>
    </w:p>
    <w:p w14:paraId="31197AA0">
      <w:pPr>
        <w:spacing w:beforeLines="50" w:line="0" w:lineRule="atLeast"/>
        <w:rPr>
          <w:rFonts w:hint="default" w:ascii="微软雅黑" w:hAnsi="微软雅黑" w:eastAsia="微软雅黑" w:cs="等线"/>
          <w:color w:val="FF0000"/>
          <w:szCs w:val="21"/>
          <w:lang w:val="en-US" w:eastAsia="zh-CN"/>
        </w:rPr>
      </w:pPr>
      <w:r>
        <w:rPr>
          <w:rFonts w:hint="eastAsia" w:ascii="微软雅黑" w:hAnsi="微软雅黑" w:eastAsia="微软雅黑" w:cs="等线"/>
          <w:color w:val="FF0000"/>
          <w:szCs w:val="21"/>
          <w:lang w:val="en-US" w:eastAsia="zh-CN"/>
        </w:rPr>
        <w:t>Eg:</w:t>
      </w:r>
      <w:r>
        <w:rPr>
          <w:rFonts w:hint="default" w:ascii="微软雅黑" w:hAnsi="微软雅黑" w:eastAsia="微软雅黑" w:cs="等线"/>
          <w:color w:val="FF0000"/>
          <w:szCs w:val="21"/>
          <w:lang w:val="en-US" w:eastAsia="zh-CN"/>
        </w:rPr>
        <w:t>singal=0&amp;adddatetime=1723544014&amp;IMEI</w:t>
      </w:r>
      <w:r>
        <w:rPr>
          <w:rFonts w:hint="eastAsia" w:ascii="微软雅黑" w:hAnsi="微软雅黑" w:eastAsia="微软雅黑" w:cs="等线"/>
          <w:color w:val="FF0000"/>
          <w:szCs w:val="21"/>
          <w:lang w:val="en-US" w:eastAsia="zh-CN"/>
        </w:rPr>
        <w:t>=</w:t>
      </w:r>
      <w:r>
        <w:rPr>
          <w:rFonts w:hint="default" w:ascii="微软雅黑" w:hAnsi="微软雅黑" w:eastAsia="微软雅黑" w:cs="等线"/>
          <w:color w:val="FF0000"/>
          <w:szCs w:val="21"/>
          <w:lang w:val="en-US" w:eastAsia="zh-CN"/>
        </w:rPr>
        <w:t>860761074623873&amp;BTUtcTime=2024-08-1310:13:34&amp;</w:t>
      </w:r>
      <w:r>
        <w:rPr>
          <w:rFonts w:hint="eastAsia" w:ascii="微软雅黑" w:hAnsi="微软雅黑" w:eastAsia="微软雅黑" w:cs="等线"/>
          <w:color w:val="FF0000"/>
          <w:szCs w:val="21"/>
          <w:lang w:val="en-US" w:eastAsia="zh-CN"/>
        </w:rPr>
        <w:t>type</w:t>
      </w:r>
      <w:r>
        <w:rPr>
          <w:rFonts w:hint="default" w:ascii="微软雅黑" w:hAnsi="微软雅黑" w:eastAsia="微软雅黑" w:cs="等线"/>
          <w:color w:val="FF0000"/>
          <w:szCs w:val="21"/>
          <w:lang w:val="en-US" w:eastAsia="zh-CN"/>
        </w:rPr>
        <w:t>=30</w:t>
      </w:r>
    </w:p>
    <w:p w14:paraId="29337B19">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数据说明</w:t>
      </w:r>
    </w:p>
    <w:tbl>
      <w:tblPr>
        <w:tblStyle w:val="21"/>
        <w:tblW w:w="0" w:type="auto"/>
        <w:tblInd w:w="108" w:type="dxa"/>
        <w:tblLayout w:type="autofit"/>
        <w:tblCellMar>
          <w:top w:w="0" w:type="dxa"/>
          <w:left w:w="10" w:type="dxa"/>
          <w:bottom w:w="0" w:type="dxa"/>
          <w:right w:w="10" w:type="dxa"/>
        </w:tblCellMar>
      </w:tblPr>
      <w:tblGrid>
        <w:gridCol w:w="3395"/>
        <w:gridCol w:w="3295"/>
        <w:gridCol w:w="3228"/>
      </w:tblGrid>
      <w:tr w14:paraId="6A2D66A9">
        <w:tblPrEx>
          <w:tblCellMar>
            <w:top w:w="0" w:type="dxa"/>
            <w:left w:w="10" w:type="dxa"/>
            <w:bottom w:w="0" w:type="dxa"/>
            <w:right w:w="10" w:type="dxa"/>
          </w:tblCellMar>
        </w:tblPrEx>
        <w:trPr>
          <w:trHeight w:val="1434" w:hRule="atLeast"/>
        </w:trPr>
        <w:tc>
          <w:tcPr>
            <w:tcW w:w="33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402C82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32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E97729C">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2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8F8022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w:t>
            </w:r>
          </w:p>
          <w:p w14:paraId="5E3A276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格式: 2018-12-19 04:21:46</w:t>
            </w:r>
          </w:p>
        </w:tc>
      </w:tr>
      <w:tr w14:paraId="79EDE273">
        <w:tblPrEx>
          <w:tblCellMar>
            <w:top w:w="0" w:type="dxa"/>
            <w:left w:w="10" w:type="dxa"/>
            <w:bottom w:w="0" w:type="dxa"/>
            <w:right w:w="10" w:type="dxa"/>
          </w:tblCellMar>
        </w:tblPrEx>
        <w:trPr>
          <w:trHeight w:val="538" w:hRule="atLeast"/>
        </w:trPr>
        <w:tc>
          <w:tcPr>
            <w:tcW w:w="33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B4B0EC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32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286A2CC">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2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3CCB46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3366AC00">
        <w:tblPrEx>
          <w:tblCellMar>
            <w:top w:w="0" w:type="dxa"/>
            <w:left w:w="10" w:type="dxa"/>
            <w:bottom w:w="0" w:type="dxa"/>
            <w:right w:w="10" w:type="dxa"/>
          </w:tblCellMar>
        </w:tblPrEx>
        <w:trPr>
          <w:trHeight w:val="538" w:hRule="atLeast"/>
        </w:trPr>
        <w:tc>
          <w:tcPr>
            <w:tcW w:w="33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05F04C2">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32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1B6928B">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2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F6C941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30代表是电池电量数据</w:t>
            </w:r>
          </w:p>
        </w:tc>
      </w:tr>
      <w:tr w14:paraId="20B4F496">
        <w:tblPrEx>
          <w:tblCellMar>
            <w:top w:w="0" w:type="dxa"/>
            <w:left w:w="10" w:type="dxa"/>
            <w:bottom w:w="0" w:type="dxa"/>
            <w:right w:w="10" w:type="dxa"/>
          </w:tblCellMar>
        </w:tblPrEx>
        <w:trPr>
          <w:trHeight w:val="538" w:hRule="atLeast"/>
        </w:trPr>
        <w:tc>
          <w:tcPr>
            <w:tcW w:w="33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EECD1DC">
            <w:pPr>
              <w:pStyle w:val="18"/>
              <w:keepNext w:val="0"/>
              <w:keepLines w:val="0"/>
              <w:widowControl/>
              <w:suppressLineNumbers w:val="0"/>
              <w:ind w:left="0" w:firstLine="0"/>
              <w:rPr>
                <w:rFonts w:hint="eastAsia" w:ascii="微软雅黑" w:hAnsi="微软雅黑" w:eastAsia="微软雅黑" w:cs="等线"/>
                <w:szCs w:val="21"/>
                <w:lang w:eastAsia="zh-CN"/>
              </w:rPr>
            </w:pPr>
            <w:r>
              <w:rPr>
                <w:rFonts w:ascii="微软雅黑" w:hAnsi="微软雅黑" w:eastAsia="微软雅黑" w:cs="等线"/>
                <w:szCs w:val="21"/>
              </w:rPr>
              <w:t>S</w:t>
            </w:r>
            <w:r>
              <w:rPr>
                <w:rFonts w:hint="eastAsia" w:ascii="微软雅黑" w:hAnsi="微软雅黑" w:eastAsia="微软雅黑" w:cs="等线"/>
                <w:szCs w:val="21"/>
              </w:rPr>
              <w:t>ignal</w:t>
            </w:r>
            <w:r>
              <w:rPr>
                <w:rFonts w:hint="eastAsia" w:ascii="微软雅黑" w:hAnsi="微软雅黑" w:eastAsia="微软雅黑" w:cs="等线"/>
                <w:szCs w:val="21"/>
                <w:lang w:eastAsia="zh-CN"/>
              </w:rPr>
              <w:t>（</w:t>
            </w:r>
            <w:r>
              <w:rPr>
                <w:rFonts w:hint="eastAsia" w:ascii="微软雅黑" w:hAnsi="微软雅黑" w:eastAsia="微软雅黑" w:cs="等线"/>
                <w:szCs w:val="21"/>
                <w:lang w:val="en-US" w:eastAsia="zh-CN"/>
              </w:rPr>
              <w:t>推送实际字段为</w:t>
            </w:r>
            <w:r>
              <w:rPr>
                <w:i w:val="0"/>
                <w:iCs w:val="0"/>
                <w:caps w:val="0"/>
                <w:color w:val="000000"/>
                <w:spacing w:val="0"/>
              </w:rPr>
              <w:t>singal</w:t>
            </w:r>
            <w:r>
              <w:rPr>
                <w:rFonts w:hint="eastAsia" w:ascii="微软雅黑" w:hAnsi="微软雅黑" w:eastAsia="微软雅黑" w:cs="等线"/>
                <w:szCs w:val="21"/>
                <w:lang w:eastAsia="zh-CN"/>
              </w:rPr>
              <w:t>）</w:t>
            </w:r>
          </w:p>
        </w:tc>
        <w:tc>
          <w:tcPr>
            <w:tcW w:w="32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37690B9">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2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6D54A6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信号值</w:t>
            </w:r>
          </w:p>
        </w:tc>
      </w:tr>
      <w:tr w14:paraId="290A2808">
        <w:tblPrEx>
          <w:tblCellMar>
            <w:top w:w="0" w:type="dxa"/>
            <w:left w:w="10" w:type="dxa"/>
            <w:bottom w:w="0" w:type="dxa"/>
            <w:right w:w="10" w:type="dxa"/>
          </w:tblCellMar>
        </w:tblPrEx>
        <w:trPr>
          <w:trHeight w:val="538" w:hRule="atLeast"/>
        </w:trPr>
        <w:tc>
          <w:tcPr>
            <w:tcW w:w="33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322379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battery</w:t>
            </w:r>
          </w:p>
        </w:tc>
        <w:tc>
          <w:tcPr>
            <w:tcW w:w="32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F09DE48">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2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0DADC1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电池电量的百分比</w:t>
            </w:r>
          </w:p>
        </w:tc>
      </w:tr>
      <w:tr w14:paraId="15AB3BCD">
        <w:tblPrEx>
          <w:tblCellMar>
            <w:top w:w="0" w:type="dxa"/>
            <w:left w:w="10" w:type="dxa"/>
            <w:bottom w:w="0" w:type="dxa"/>
            <w:right w:w="10" w:type="dxa"/>
          </w:tblCellMar>
        </w:tblPrEx>
        <w:trPr>
          <w:trHeight w:val="548" w:hRule="atLeast"/>
        </w:trPr>
        <w:tc>
          <w:tcPr>
            <w:tcW w:w="33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46977188">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lang w:val="en-US" w:eastAsia="zh-CN"/>
              </w:rPr>
              <w:t>steps</w:t>
            </w:r>
          </w:p>
        </w:tc>
        <w:tc>
          <w:tcPr>
            <w:tcW w:w="32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38FC63B1">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rPr>
              <w:t>String</w:t>
            </w:r>
          </w:p>
        </w:tc>
        <w:tc>
          <w:tcPr>
            <w:tcW w:w="322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05CBA5CC">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计步</w:t>
            </w:r>
          </w:p>
        </w:tc>
      </w:tr>
      <w:tr w14:paraId="4EBAE131">
        <w:tblPrEx>
          <w:tblCellMar>
            <w:top w:w="0" w:type="dxa"/>
            <w:left w:w="10" w:type="dxa"/>
            <w:bottom w:w="0" w:type="dxa"/>
            <w:right w:w="10" w:type="dxa"/>
          </w:tblCellMar>
        </w:tblPrEx>
        <w:trPr>
          <w:trHeight w:val="548" w:hRule="atLeast"/>
        </w:trPr>
        <w:tc>
          <w:tcPr>
            <w:tcW w:w="33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7E2E3BE5">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adddatetime</w:t>
            </w:r>
          </w:p>
        </w:tc>
        <w:tc>
          <w:tcPr>
            <w:tcW w:w="32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6EAF66D8">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rPr>
              <w:t>String</w:t>
            </w:r>
          </w:p>
        </w:tc>
        <w:tc>
          <w:tcPr>
            <w:tcW w:w="322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7E66F62F">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时间戳(秒数)--可不解析，选择</w:t>
            </w:r>
            <w:r>
              <w:rPr>
                <w:rFonts w:hint="eastAsia" w:ascii="微软雅黑" w:hAnsi="微软雅黑" w:eastAsia="微软雅黑" w:cs="等线"/>
                <w:szCs w:val="21"/>
              </w:rPr>
              <w:t>BTUtcTime</w:t>
            </w:r>
            <w:r>
              <w:rPr>
                <w:rFonts w:hint="eastAsia" w:ascii="微软雅黑" w:hAnsi="微软雅黑" w:eastAsia="微软雅黑" w:cs="等线"/>
                <w:szCs w:val="21"/>
                <w:lang w:val="en-US" w:eastAsia="zh-CN"/>
              </w:rPr>
              <w:t>解析即可</w:t>
            </w:r>
          </w:p>
        </w:tc>
      </w:tr>
    </w:tbl>
    <w:p w14:paraId="368A90B7">
      <w:pPr>
        <w:spacing w:before="0" w:after="0" w:line="240" w:lineRule="auto"/>
        <w:outlineLvl w:val="9"/>
        <w:rPr>
          <w:rFonts w:hint="default" w:ascii="微软雅黑" w:hAnsi="微软雅黑" w:eastAsia="微软雅黑"/>
          <w:sz w:val="28"/>
          <w:szCs w:val="28"/>
          <w:lang w:val="en-US" w:eastAsia="zh-CN"/>
        </w:rPr>
      </w:pPr>
    </w:p>
    <w:p w14:paraId="0229C840">
      <w:pPr>
        <w:spacing w:before="0" w:after="0" w:line="240" w:lineRule="auto"/>
        <w:outlineLvl w:val="2"/>
        <w:rPr>
          <w:rFonts w:hint="eastAsia" w:ascii="微软雅黑" w:hAnsi="微软雅黑" w:eastAsia="微软雅黑"/>
          <w:b/>
          <w:bCs/>
          <w:sz w:val="28"/>
          <w:szCs w:val="28"/>
          <w:lang w:val="en-US" w:eastAsia="zh-CN"/>
        </w:rPr>
      </w:pPr>
      <w:bookmarkStart w:id="28" w:name="_Toc27521"/>
      <w:r>
        <w:rPr>
          <w:rFonts w:hint="eastAsia" w:ascii="微软雅黑" w:hAnsi="微软雅黑" w:eastAsia="微软雅黑"/>
          <w:b/>
          <w:bCs/>
          <w:sz w:val="28"/>
          <w:szCs w:val="28"/>
          <w:lang w:val="en-US" w:eastAsia="zh-CN"/>
        </w:rPr>
        <w:t>2.3.2充电状态(type=66)</w:t>
      </w:r>
      <w:bookmarkEnd w:id="28"/>
    </w:p>
    <w:p w14:paraId="21D1458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79A6959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yyyy-MM-dd HH:mm:ss</w:t>
      </w:r>
    </w:p>
    <w:p w14:paraId="3AA30963">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7C1B994C">
      <w:pPr>
        <w:pStyle w:val="18"/>
        <w:keepNext w:val="0"/>
        <w:keepLines w:val="0"/>
        <w:widowControl/>
        <w:suppressLineNumbers w:val="0"/>
        <w:ind w:left="0" w:firstLine="0"/>
        <w:rPr>
          <w:rFonts w:hint="eastAsia" w:ascii="微软雅黑" w:hAnsi="微软雅黑" w:eastAsia="微软雅黑" w:cs="微软雅黑"/>
          <w:i w:val="0"/>
          <w:iCs w:val="0"/>
          <w:caps w:val="0"/>
          <w:color w:val="000000"/>
          <w:spacing w:val="0"/>
        </w:rPr>
      </w:pPr>
      <w:r>
        <w:rPr>
          <w:rFonts w:hint="eastAsia" w:ascii="微软雅黑" w:hAnsi="微软雅黑" w:eastAsia="微软雅黑" w:cs="微软雅黑"/>
          <w:i w:val="0"/>
          <w:iCs w:val="0"/>
          <w:caps w:val="0"/>
          <w:color w:val="000000"/>
          <w:spacing w:val="0"/>
        </w:rPr>
        <w:t>IMEI=866380079121777&amp;BTUtcTime=2025/1/14 22:48:36&amp;Status=1&amp;</w:t>
      </w:r>
      <w:r>
        <w:rPr>
          <w:rFonts w:hint="eastAsia" w:ascii="微软雅黑" w:hAnsi="微软雅黑" w:eastAsia="微软雅黑" w:cs="微软雅黑"/>
          <w:i w:val="0"/>
          <w:iCs w:val="0"/>
          <w:caps w:val="0"/>
          <w:color w:val="000000"/>
          <w:spacing w:val="0"/>
          <w:lang w:eastAsia="zh-CN"/>
        </w:rPr>
        <w:t>type</w:t>
      </w:r>
      <w:r>
        <w:rPr>
          <w:rFonts w:hint="eastAsia" w:ascii="微软雅黑" w:hAnsi="微软雅黑" w:eastAsia="微软雅黑" w:cs="微软雅黑"/>
          <w:i w:val="0"/>
          <w:iCs w:val="0"/>
          <w:caps w:val="0"/>
          <w:color w:val="000000"/>
          <w:spacing w:val="0"/>
        </w:rPr>
        <w:t>=66</w:t>
      </w:r>
    </w:p>
    <w:tbl>
      <w:tblPr>
        <w:tblStyle w:val="21"/>
        <w:tblW w:w="0" w:type="auto"/>
        <w:tblInd w:w="108" w:type="dxa"/>
        <w:tblLayout w:type="autofit"/>
        <w:tblCellMar>
          <w:top w:w="0" w:type="dxa"/>
          <w:left w:w="10" w:type="dxa"/>
          <w:bottom w:w="0" w:type="dxa"/>
          <w:right w:w="10" w:type="dxa"/>
        </w:tblCellMar>
      </w:tblPr>
      <w:tblGrid>
        <w:gridCol w:w="3256"/>
        <w:gridCol w:w="3256"/>
        <w:gridCol w:w="3256"/>
      </w:tblGrid>
      <w:tr w14:paraId="521FD197">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F08238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FA08F11">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63917EC9">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rPr>
              <w:t>数据推送的utc时间</w:t>
            </w:r>
          </w:p>
        </w:tc>
      </w:tr>
      <w:tr w14:paraId="50BEA523">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A89A15A">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Status</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12C0BAC">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6CB4554">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充电状态，0-表示开始充电，1-表示结束充电，2-表示已充满电</w:t>
            </w:r>
          </w:p>
        </w:tc>
      </w:tr>
      <w:tr w14:paraId="345B40C0">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B65DDC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F1D6FE4">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02D665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70A366F5">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7122DD2">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D5E2C0F">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938EAED">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66表示充电状态</w:t>
            </w:r>
          </w:p>
        </w:tc>
      </w:tr>
    </w:tbl>
    <w:p w14:paraId="11B95897">
      <w:pPr>
        <w:spacing w:before="0" w:after="0" w:line="240" w:lineRule="auto"/>
        <w:outlineLvl w:val="9"/>
        <w:rPr>
          <w:rFonts w:hint="default" w:ascii="微软雅黑" w:hAnsi="微软雅黑" w:eastAsia="微软雅黑"/>
          <w:sz w:val="28"/>
          <w:szCs w:val="28"/>
          <w:lang w:val="en-US" w:eastAsia="zh-CN"/>
        </w:rPr>
      </w:pPr>
    </w:p>
    <w:p w14:paraId="1CB8D468">
      <w:pPr>
        <w:pStyle w:val="3"/>
        <w:spacing w:before="0" w:after="0" w:line="240" w:lineRule="auto"/>
        <w:outlineLvl w:val="1"/>
        <w:rPr>
          <w:rFonts w:hint="default" w:ascii="微软雅黑" w:hAnsi="微软雅黑" w:eastAsia="微软雅黑"/>
          <w:sz w:val="28"/>
          <w:szCs w:val="28"/>
          <w:lang w:val="en-US" w:eastAsia="zh-CN"/>
        </w:rPr>
      </w:pPr>
      <w:bookmarkStart w:id="29" w:name="_Toc28981"/>
      <w:r>
        <w:rPr>
          <w:rFonts w:hint="eastAsia" w:ascii="微软雅黑" w:hAnsi="微软雅黑" w:eastAsia="微软雅黑"/>
          <w:sz w:val="28"/>
          <w:szCs w:val="28"/>
        </w:rPr>
        <w:t>2.</w:t>
      </w:r>
      <w:r>
        <w:rPr>
          <w:rFonts w:hint="eastAsia" w:ascii="微软雅黑" w:hAnsi="微软雅黑" w:eastAsia="微软雅黑"/>
          <w:sz w:val="28"/>
          <w:szCs w:val="28"/>
          <w:lang w:val="en-US" w:eastAsia="zh-CN"/>
        </w:rPr>
        <w:t>4定位</w:t>
      </w:r>
      <w:bookmarkEnd w:id="29"/>
    </w:p>
    <w:p w14:paraId="59CF27DC">
      <w:pPr>
        <w:pStyle w:val="4"/>
        <w:spacing w:before="0" w:after="0" w:line="240" w:lineRule="auto"/>
        <w:rPr>
          <w:rFonts w:ascii="微软雅黑" w:hAnsi="微软雅黑" w:eastAsia="微软雅黑"/>
          <w:sz w:val="28"/>
          <w:szCs w:val="28"/>
        </w:rPr>
      </w:pPr>
      <w:bookmarkStart w:id="30" w:name="_Toc12082"/>
      <w:r>
        <w:rPr>
          <w:rFonts w:hint="eastAsia" w:ascii="微软雅黑" w:hAnsi="微软雅黑" w:eastAsia="微软雅黑"/>
          <w:sz w:val="28"/>
          <w:szCs w:val="28"/>
          <w:lang w:val="en-US" w:eastAsia="zh-CN"/>
        </w:rPr>
        <w:t>2.4.1</w:t>
      </w:r>
      <w:r>
        <w:rPr>
          <w:rFonts w:hint="eastAsia" w:ascii="微软雅黑" w:hAnsi="微软雅黑" w:eastAsia="微软雅黑"/>
          <w:sz w:val="28"/>
          <w:szCs w:val="28"/>
        </w:rPr>
        <w:t>GPS定位</w:t>
      </w:r>
      <w:r>
        <w:rPr>
          <w:rFonts w:hint="eastAsia" w:ascii="微软雅黑" w:hAnsi="微软雅黑" w:eastAsia="微软雅黑" w:cs="宋体"/>
          <w:sz w:val="28"/>
          <w:szCs w:val="28"/>
          <w:lang w:val="en-US" w:eastAsia="zh-CN"/>
        </w:rPr>
        <w:t>(type=16)</w:t>
      </w:r>
      <w:bookmarkEnd w:id="30"/>
    </w:p>
    <w:p w14:paraId="76C4CF8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5089BE7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yyyy-MM-dd HH:mm:ss</w:t>
      </w:r>
    </w:p>
    <w:p w14:paraId="759B5DCD">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63B3CD8B">
      <w:pPr>
        <w:keepNext w:val="0"/>
        <w:keepLines w:val="0"/>
        <w:pageBreakBefore w:val="0"/>
        <w:widowControl w:val="0"/>
        <w:kinsoku/>
        <w:wordWrap w:val="0"/>
        <w:overflowPunct/>
        <w:topLinePunct w:val="0"/>
        <w:autoSpaceDE/>
        <w:autoSpaceDN/>
        <w:bidi w:val="0"/>
        <w:adjustRightInd/>
        <w:snapToGrid/>
        <w:spacing w:beforeLines="50" w:line="0" w:lineRule="atLeast"/>
        <w:textAlignment w:val="auto"/>
        <w:rPr>
          <w:rFonts w:hint="eastAsia" w:ascii="微软雅黑" w:hAnsi="微软雅黑" w:eastAsia="微软雅黑" w:cs="等线"/>
          <w:szCs w:val="21"/>
        </w:rPr>
      </w:pPr>
      <w:r>
        <w:rPr>
          <w:rFonts w:hint="eastAsia" w:ascii="微软雅黑" w:hAnsi="微软雅黑" w:eastAsia="微软雅黑" w:cs="等线"/>
          <w:szCs w:val="21"/>
        </w:rPr>
        <w:t>IMEI=863137002297055&amp;BTUtcTime=2018-05-17</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17:59:13&amp;latStr=31.210463&amp;lngStr=121.606855&amp;speedStr=0&amp;course=0&amp;dataContext=&amp;distance=0&amp;</w:t>
      </w:r>
      <w:r>
        <w:rPr>
          <w:rFonts w:hint="eastAsia" w:ascii="微软雅黑" w:hAnsi="微软雅黑" w:eastAsia="微软雅黑" w:cs="等线"/>
          <w:szCs w:val="21"/>
          <w:lang w:eastAsia="zh-CN"/>
        </w:rPr>
        <w:t>type</w:t>
      </w:r>
      <w:r>
        <w:rPr>
          <w:rFonts w:hint="eastAsia" w:ascii="微软雅黑" w:hAnsi="微软雅黑" w:eastAsia="微软雅黑" w:cs="等线"/>
          <w:szCs w:val="21"/>
        </w:rPr>
        <w:t>=16</w:t>
      </w:r>
    </w:p>
    <w:p w14:paraId="6DABCE0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数据说明</w:t>
      </w:r>
    </w:p>
    <w:tbl>
      <w:tblPr>
        <w:tblStyle w:val="21"/>
        <w:tblW w:w="0" w:type="auto"/>
        <w:tblInd w:w="108" w:type="dxa"/>
        <w:tblLayout w:type="autofit"/>
        <w:tblCellMar>
          <w:top w:w="0" w:type="dxa"/>
          <w:left w:w="10" w:type="dxa"/>
          <w:bottom w:w="0" w:type="dxa"/>
          <w:right w:w="10" w:type="dxa"/>
        </w:tblCellMar>
      </w:tblPr>
      <w:tblGrid>
        <w:gridCol w:w="3256"/>
        <w:gridCol w:w="3256"/>
        <w:gridCol w:w="3256"/>
      </w:tblGrid>
      <w:tr w14:paraId="1DE07223">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8202050">
            <w:pPr>
              <w:spacing w:beforeLines="50" w:line="0" w:lineRule="atLeast"/>
              <w:rPr>
                <w:rFonts w:ascii="微软雅黑" w:hAnsi="微软雅黑" w:eastAsia="微软雅黑" w:cs="等线"/>
                <w:szCs w:val="21"/>
              </w:rPr>
            </w:pPr>
            <w:bookmarkStart w:id="31" w:name="_Hlk15647516"/>
            <w:r>
              <w:rPr>
                <w:rFonts w:hint="eastAsia" w:ascii="微软雅黑" w:hAnsi="微软雅黑" w:eastAsia="微软雅黑" w:cs="等线"/>
                <w:szCs w:val="21"/>
              </w:rPr>
              <w:t>BTUtcTime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9136AB3">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10407317">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val="en-US" w:eastAsia="zh-CN"/>
              </w:rPr>
              <w:t>course=0</w:t>
            </w:r>
            <w:r>
              <w:rPr>
                <w:rFonts w:hint="eastAsia" w:ascii="微软雅黑" w:hAnsi="微软雅黑" w:eastAsia="微软雅黑" w:cs="等线"/>
                <w:szCs w:val="21"/>
              </w:rPr>
              <w:t>数据推送的</w:t>
            </w:r>
            <w:r>
              <w:rPr>
                <w:rFonts w:hint="eastAsia" w:ascii="微软雅黑" w:hAnsi="微软雅黑" w:eastAsia="微软雅黑" w:cs="等线"/>
                <w:szCs w:val="21"/>
                <w:lang w:val="en-US" w:eastAsia="zh-CN"/>
              </w:rPr>
              <w:t>北京</w:t>
            </w:r>
            <w:r>
              <w:rPr>
                <w:rFonts w:hint="eastAsia" w:ascii="微软雅黑" w:hAnsi="微软雅黑" w:eastAsia="微软雅黑" w:cs="等线"/>
                <w:szCs w:val="21"/>
              </w:rPr>
              <w:t>时间</w:t>
            </w:r>
          </w:p>
          <w:p w14:paraId="2992F701">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格式为: 2018-12-19 04:21:46</w:t>
            </w:r>
          </w:p>
          <w:p w14:paraId="4FFE9C69">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course=88,</w:t>
            </w:r>
            <w:r>
              <w:rPr>
                <w:rFonts w:hint="eastAsia" w:ascii="微软雅黑" w:hAnsi="微软雅黑" w:eastAsia="微软雅黑" w:cs="等线"/>
                <w:szCs w:val="21"/>
              </w:rPr>
              <w:t>数据推送的utc时间</w:t>
            </w:r>
          </w:p>
        </w:tc>
      </w:tr>
      <w:bookmarkEnd w:id="31"/>
      <w:tr w14:paraId="694F9834">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2DFA37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9218ADA">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A6E7E6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00A8AB0A">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A247332">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427E2B7">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737D46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16代表是GPS数据</w:t>
            </w:r>
          </w:p>
        </w:tc>
      </w:tr>
      <w:tr w14:paraId="74D5F106">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42FBF4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latStr</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BB631D1">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D759027">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rPr>
              <w:t>Gps维度</w:t>
            </w:r>
            <w:r>
              <w:rPr>
                <w:rFonts w:hint="eastAsia" w:ascii="微软雅黑" w:hAnsi="微软雅黑" w:eastAsia="微软雅黑" w:cs="等线"/>
                <w:szCs w:val="21"/>
                <w:lang w:eastAsia="zh-CN"/>
              </w:rPr>
              <w:t>（</w:t>
            </w:r>
            <w:r>
              <w:rPr>
                <w:rFonts w:hint="eastAsia" w:ascii="微软雅黑" w:hAnsi="微软雅黑" w:eastAsia="微软雅黑" w:cs="等线"/>
                <w:szCs w:val="21"/>
                <w:lang w:val="en-US" w:eastAsia="zh-CN"/>
              </w:rPr>
              <w:t>WGS84坐标系</w:t>
            </w:r>
            <w:r>
              <w:rPr>
                <w:rFonts w:hint="eastAsia" w:ascii="微软雅黑" w:hAnsi="微软雅黑" w:eastAsia="微软雅黑" w:cs="等线"/>
                <w:szCs w:val="21"/>
                <w:lang w:eastAsia="zh-CN"/>
              </w:rPr>
              <w:t>）</w:t>
            </w:r>
          </w:p>
        </w:tc>
      </w:tr>
      <w:tr w14:paraId="4FC2EE9D">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981275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lngStr</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4AFEB82">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FFC611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Gps经度</w:t>
            </w:r>
            <w:r>
              <w:rPr>
                <w:rFonts w:hint="eastAsia" w:ascii="微软雅黑" w:hAnsi="微软雅黑" w:eastAsia="微软雅黑" w:cs="等线"/>
                <w:szCs w:val="21"/>
                <w:lang w:eastAsia="zh-CN"/>
              </w:rPr>
              <w:t>（</w:t>
            </w:r>
            <w:r>
              <w:rPr>
                <w:rFonts w:hint="eastAsia" w:ascii="微软雅黑" w:hAnsi="微软雅黑" w:eastAsia="微软雅黑" w:cs="等线"/>
                <w:szCs w:val="21"/>
                <w:lang w:val="en-US" w:eastAsia="zh-CN"/>
              </w:rPr>
              <w:t>WGS84坐标系</w:t>
            </w:r>
            <w:r>
              <w:rPr>
                <w:rFonts w:hint="eastAsia" w:ascii="微软雅黑" w:hAnsi="微软雅黑" w:eastAsia="微软雅黑" w:cs="等线"/>
                <w:szCs w:val="21"/>
                <w:lang w:eastAsia="zh-CN"/>
              </w:rPr>
              <w:t>）</w:t>
            </w:r>
          </w:p>
        </w:tc>
      </w:tr>
      <w:tr w14:paraId="1A07DE9B">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C6CFD1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speedStr</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0421C30">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25A64E5E">
            <w:pPr>
              <w:spacing w:beforeLines="50" w:line="0" w:lineRule="atLeast"/>
              <w:rPr>
                <w:rFonts w:ascii="微软雅黑" w:hAnsi="微软雅黑" w:eastAsia="微软雅黑" w:cs="等线"/>
                <w:kern w:val="2"/>
                <w:sz w:val="21"/>
                <w:szCs w:val="21"/>
                <w:lang w:val="en-US" w:eastAsia="zh-CN" w:bidi="ar-SA"/>
              </w:rPr>
            </w:pPr>
            <w:r>
              <w:rPr>
                <w:rFonts w:hint="eastAsia" w:ascii="微软雅黑" w:hAnsi="微软雅黑" w:eastAsia="微软雅黑" w:cs="等线"/>
                <w:szCs w:val="21"/>
              </w:rPr>
              <w:t>设备传的为0所以固定为0</w:t>
            </w:r>
          </w:p>
        </w:tc>
      </w:tr>
      <w:tr w14:paraId="3218A004">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4650E0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dataContext</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551A050">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2EFC32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设备暂时没传，所以为空</w:t>
            </w:r>
          </w:p>
        </w:tc>
      </w:tr>
      <w:tr w14:paraId="4829E299">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5D1FA8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distance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E644EB4">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CE48ED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设备传的为0所以固定为0</w:t>
            </w:r>
          </w:p>
        </w:tc>
      </w:tr>
      <w:tr w14:paraId="4B913769">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0B840F62">
            <w:pPr>
              <w:spacing w:beforeLines="50" w:line="0" w:lineRule="atLeast"/>
              <w:rPr>
                <w:rFonts w:hint="eastAsia" w:ascii="微软雅黑" w:hAnsi="微软雅黑" w:eastAsia="微软雅黑" w:cs="等线"/>
                <w:szCs w:val="21"/>
              </w:rPr>
            </w:pPr>
            <w:r>
              <w:rPr>
                <w:rFonts w:hint="default" w:ascii="微软雅黑" w:hAnsi="微软雅黑" w:eastAsia="微软雅黑" w:cs="等线"/>
                <w:szCs w:val="21"/>
                <w:lang w:val="en-US" w:eastAsia="zh-CN"/>
              </w:rPr>
              <w:t>course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190433EA">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lang w:val="en-US"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20E7B92F">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lang w:val="en-US" w:eastAsia="zh-CN"/>
              </w:rPr>
              <w:t>定位类型默认为0--gps上报的经纬度</w:t>
            </w:r>
          </w:p>
        </w:tc>
      </w:tr>
    </w:tbl>
    <w:p w14:paraId="366A6764">
      <w:pPr>
        <w:spacing w:before="0" w:after="0" w:line="240" w:lineRule="auto"/>
        <w:outlineLvl w:val="9"/>
        <w:rPr>
          <w:rFonts w:hint="eastAsia" w:ascii="微软雅黑" w:hAnsi="微软雅黑" w:eastAsia="微软雅黑"/>
          <w:sz w:val="28"/>
          <w:szCs w:val="28"/>
        </w:rPr>
      </w:pPr>
    </w:p>
    <w:p w14:paraId="40F219F0">
      <w:pPr>
        <w:pStyle w:val="4"/>
        <w:spacing w:before="0" w:after="0" w:line="240" w:lineRule="auto"/>
        <w:rPr>
          <w:rFonts w:ascii="微软雅黑" w:hAnsi="微软雅黑" w:eastAsia="微软雅黑"/>
          <w:sz w:val="28"/>
          <w:szCs w:val="28"/>
        </w:rPr>
      </w:pPr>
      <w:bookmarkStart w:id="32" w:name="_Toc13920"/>
      <w:r>
        <w:rPr>
          <w:rFonts w:hint="eastAsia" w:ascii="微软雅黑" w:hAnsi="微软雅黑" w:eastAsia="微软雅黑"/>
          <w:sz w:val="28"/>
          <w:szCs w:val="28"/>
        </w:rPr>
        <w:t>2.</w:t>
      </w:r>
      <w:r>
        <w:rPr>
          <w:rFonts w:hint="eastAsia" w:ascii="微软雅黑" w:hAnsi="微软雅黑" w:eastAsia="微软雅黑"/>
          <w:sz w:val="28"/>
          <w:szCs w:val="28"/>
          <w:lang w:val="en-US" w:eastAsia="zh-CN"/>
        </w:rPr>
        <w:t>4.2</w:t>
      </w:r>
      <w:r>
        <w:rPr>
          <w:rFonts w:hint="eastAsia" w:ascii="微软雅黑" w:hAnsi="微软雅黑" w:eastAsia="微软雅黑"/>
          <w:sz w:val="28"/>
          <w:szCs w:val="28"/>
        </w:rPr>
        <w:t>Wifi定位</w:t>
      </w:r>
      <w:r>
        <w:rPr>
          <w:rFonts w:hint="eastAsia" w:ascii="微软雅黑" w:hAnsi="微软雅黑" w:eastAsia="微软雅黑" w:cs="宋体"/>
          <w:sz w:val="28"/>
          <w:szCs w:val="28"/>
          <w:lang w:val="en-US" w:eastAsia="zh-CN"/>
        </w:rPr>
        <w:t>(type=5)</w:t>
      </w:r>
      <w:bookmarkEnd w:id="32"/>
    </w:p>
    <w:p w14:paraId="26565F70">
      <w:pPr>
        <w:spacing w:beforeLines="50" w:line="0" w:lineRule="atLeast"/>
        <w:rPr>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153261D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timeStr时间格式</w:t>
      </w:r>
      <w:r>
        <w:rPr>
          <w:rFonts w:ascii="微软雅黑" w:hAnsi="微软雅黑" w:eastAsia="微软雅黑" w:cs="等线"/>
          <w:szCs w:val="21"/>
        </w:rPr>
        <w:t>:</w:t>
      </w:r>
      <w:r>
        <w:rPr>
          <w:rFonts w:hint="eastAsia" w:ascii="微软雅黑" w:hAnsi="微软雅黑" w:eastAsia="微软雅黑" w:cs="等线"/>
          <w:szCs w:val="21"/>
        </w:rPr>
        <w:t>yyyy-MM-dd HH:mm:ss</w:t>
      </w:r>
    </w:p>
    <w:p w14:paraId="233E8195">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685AE734">
      <w:pPr>
        <w:spacing w:beforeLines="50" w:line="0" w:lineRule="atLeast"/>
        <w:rPr>
          <w:rFonts w:ascii="微软雅黑" w:hAnsi="微软雅黑" w:eastAsia="微软雅黑" w:cs="等线"/>
          <w:szCs w:val="21"/>
        </w:rPr>
      </w:pPr>
      <w:r>
        <w:rPr>
          <w:rFonts w:ascii="微软雅黑" w:hAnsi="微软雅黑" w:eastAsia="微软雅黑" w:cs="等线"/>
          <w:szCs w:val="21"/>
        </w:rPr>
        <w:t>IMEI=869029030185937&amp;timeStr=2019-08-12 03:28:24&amp;</w:t>
      </w:r>
      <w:r>
        <w:rPr>
          <w:rFonts w:hint="eastAsia" w:ascii="微软雅黑" w:hAnsi="微软雅黑" w:eastAsia="微软雅黑" w:cs="等线"/>
          <w:szCs w:val="21"/>
          <w:lang w:eastAsia="zh-CN"/>
        </w:rPr>
        <w:t>type</w:t>
      </w:r>
      <w:r>
        <w:rPr>
          <w:rFonts w:ascii="微软雅黑" w:hAnsi="微软雅黑" w:eastAsia="微软雅黑" w:cs="等线"/>
          <w:szCs w:val="21"/>
        </w:rPr>
        <w:t>=5&amp;Latitude=28.7110078&amp;Longitude=115.8204161</w:t>
      </w:r>
    </w:p>
    <w:p w14:paraId="063BEA4D">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数据说明</w:t>
      </w:r>
    </w:p>
    <w:tbl>
      <w:tblPr>
        <w:tblStyle w:val="21"/>
        <w:tblW w:w="0" w:type="auto"/>
        <w:tblInd w:w="108" w:type="dxa"/>
        <w:tblLayout w:type="autofit"/>
        <w:tblCellMar>
          <w:top w:w="0" w:type="dxa"/>
          <w:left w:w="10" w:type="dxa"/>
          <w:bottom w:w="0" w:type="dxa"/>
          <w:right w:w="10" w:type="dxa"/>
        </w:tblCellMar>
      </w:tblPr>
      <w:tblGrid>
        <w:gridCol w:w="2812"/>
        <w:gridCol w:w="2657"/>
        <w:gridCol w:w="2719"/>
      </w:tblGrid>
      <w:tr w14:paraId="3C62361E">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2170EF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字段</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31886B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类型</w:t>
            </w:r>
          </w:p>
        </w:tc>
        <w:tc>
          <w:tcPr>
            <w:tcW w:w="2719"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80DB36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描述</w:t>
            </w:r>
          </w:p>
        </w:tc>
      </w:tr>
      <w:tr w14:paraId="57A2C341">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5E539C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5D67DD7">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719"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1C1F01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028F1338">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75383E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timeStr</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BEA2E01">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719"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474A130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时间(格式：2018-12-19 04:21:46</w:t>
            </w:r>
            <w:r>
              <w:rPr>
                <w:rFonts w:ascii="微软雅黑" w:hAnsi="微软雅黑" w:eastAsia="微软雅黑" w:cs="等线"/>
                <w:szCs w:val="21"/>
              </w:rPr>
              <w:t>)</w:t>
            </w:r>
          </w:p>
        </w:tc>
      </w:tr>
      <w:tr w14:paraId="7A19492F">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DBD1DC3">
            <w:pPr>
              <w:spacing w:beforeLines="50" w:line="0" w:lineRule="atLeast"/>
              <w:rPr>
                <w:rFonts w:ascii="微软雅黑" w:hAnsi="微软雅黑" w:eastAsia="微软雅黑" w:cs="等线"/>
                <w:szCs w:val="21"/>
              </w:rPr>
            </w:pPr>
            <w:r>
              <w:rPr>
                <w:rFonts w:ascii="微软雅黑" w:hAnsi="微软雅黑" w:eastAsia="微软雅黑" w:cs="等线"/>
                <w:szCs w:val="21"/>
              </w:rPr>
              <w:t>Latitude</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199563D">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719"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A0AF89D">
            <w:pPr>
              <w:spacing w:beforeLines="50" w:line="0" w:lineRule="atLeast"/>
              <w:rPr>
                <w:rFonts w:hint="eastAsia" w:ascii="微软雅黑" w:hAnsi="微软雅黑" w:eastAsia="微软雅黑" w:cs="等线"/>
                <w:szCs w:val="21"/>
                <w:highlight w:val="red"/>
                <w:lang w:eastAsia="zh-CN"/>
              </w:rPr>
            </w:pPr>
            <w:r>
              <w:rPr>
                <w:rFonts w:hint="eastAsia" w:ascii="微软雅黑" w:hAnsi="微软雅黑" w:eastAsia="微软雅黑" w:cs="等线"/>
                <w:szCs w:val="21"/>
                <w:highlight w:val="red"/>
              </w:rPr>
              <w:t>高德坐标系纬度</w:t>
            </w:r>
            <w:r>
              <w:rPr>
                <w:rFonts w:hint="eastAsia" w:ascii="微软雅黑" w:hAnsi="微软雅黑" w:eastAsia="微软雅黑" w:cs="等线"/>
                <w:szCs w:val="21"/>
                <w:highlight w:val="red"/>
                <w:lang w:eastAsia="zh-CN"/>
              </w:rPr>
              <w:t xml:space="preserve">（GCJ－02 </w:t>
            </w:r>
            <w:r>
              <w:rPr>
                <w:rFonts w:hint="eastAsia" w:ascii="微软雅黑" w:hAnsi="微软雅黑" w:eastAsia="微软雅黑" w:cs="等线"/>
                <w:szCs w:val="21"/>
                <w:highlight w:val="red"/>
                <w:lang w:val="en-US" w:eastAsia="zh-CN"/>
              </w:rPr>
              <w:t>坐标系</w:t>
            </w:r>
            <w:r>
              <w:rPr>
                <w:rFonts w:hint="eastAsia" w:ascii="微软雅黑" w:hAnsi="微软雅黑" w:eastAsia="微软雅黑" w:cs="等线"/>
                <w:szCs w:val="21"/>
                <w:highlight w:val="red"/>
                <w:lang w:eastAsia="zh-CN"/>
              </w:rPr>
              <w:t>）</w:t>
            </w:r>
          </w:p>
        </w:tc>
      </w:tr>
      <w:tr w14:paraId="22E45361">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CAEB55A">
            <w:pPr>
              <w:spacing w:beforeLines="50" w:line="0" w:lineRule="atLeast"/>
              <w:rPr>
                <w:rFonts w:ascii="微软雅黑" w:hAnsi="微软雅黑" w:eastAsia="微软雅黑" w:cs="等线"/>
                <w:szCs w:val="21"/>
              </w:rPr>
            </w:pPr>
            <w:r>
              <w:rPr>
                <w:rFonts w:ascii="微软雅黑" w:hAnsi="微软雅黑" w:eastAsia="微软雅黑" w:cs="等线"/>
                <w:szCs w:val="21"/>
              </w:rPr>
              <w:t>Longitude</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66F2E34">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719"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7327B8D">
            <w:pPr>
              <w:spacing w:beforeLines="50" w:line="0" w:lineRule="atLeast"/>
              <w:rPr>
                <w:rFonts w:ascii="微软雅黑" w:hAnsi="微软雅黑" w:eastAsia="微软雅黑" w:cs="等线"/>
                <w:szCs w:val="21"/>
                <w:highlight w:val="red"/>
              </w:rPr>
            </w:pPr>
            <w:r>
              <w:rPr>
                <w:rFonts w:hint="eastAsia" w:ascii="微软雅黑" w:hAnsi="微软雅黑" w:eastAsia="微软雅黑" w:cs="等线"/>
                <w:szCs w:val="21"/>
                <w:highlight w:val="red"/>
              </w:rPr>
              <w:t>高德坐标系经度</w:t>
            </w:r>
            <w:r>
              <w:rPr>
                <w:rFonts w:hint="eastAsia" w:ascii="微软雅黑" w:hAnsi="微软雅黑" w:eastAsia="微软雅黑" w:cs="等线"/>
                <w:szCs w:val="21"/>
                <w:highlight w:val="red"/>
                <w:lang w:eastAsia="zh-CN"/>
              </w:rPr>
              <w:t xml:space="preserve">（GCJ－02 </w:t>
            </w:r>
            <w:r>
              <w:rPr>
                <w:rFonts w:hint="eastAsia" w:ascii="微软雅黑" w:hAnsi="微软雅黑" w:eastAsia="微软雅黑" w:cs="等线"/>
                <w:szCs w:val="21"/>
                <w:highlight w:val="red"/>
                <w:lang w:val="en-US" w:eastAsia="zh-CN"/>
              </w:rPr>
              <w:t>坐标系</w:t>
            </w:r>
            <w:r>
              <w:rPr>
                <w:rFonts w:hint="eastAsia" w:ascii="微软雅黑" w:hAnsi="微软雅黑" w:eastAsia="微软雅黑" w:cs="等线"/>
                <w:szCs w:val="21"/>
                <w:highlight w:val="red"/>
                <w:lang w:eastAsia="zh-CN"/>
              </w:rPr>
              <w:t>）</w:t>
            </w:r>
          </w:p>
        </w:tc>
      </w:tr>
      <w:tr w14:paraId="537D78FC">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698E632">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35BB7E9">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719"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248ECB1">
            <w:pPr>
              <w:spacing w:beforeLines="50" w:line="0" w:lineRule="atLeast"/>
              <w:rPr>
                <w:rFonts w:ascii="微软雅黑" w:hAnsi="微软雅黑" w:eastAsia="微软雅黑" w:cs="等线"/>
                <w:szCs w:val="21"/>
              </w:rPr>
            </w:pPr>
            <w:r>
              <w:rPr>
                <w:rFonts w:ascii="微软雅黑" w:hAnsi="微软雅黑" w:eastAsia="微软雅黑" w:cs="等线"/>
                <w:szCs w:val="21"/>
              </w:rPr>
              <w:t>5</w:t>
            </w:r>
            <w:r>
              <w:rPr>
                <w:rFonts w:hint="eastAsia" w:ascii="微软雅黑" w:hAnsi="微软雅黑" w:eastAsia="微软雅黑" w:cs="等线"/>
                <w:szCs w:val="21"/>
              </w:rPr>
              <w:t>代表wifi数据类型值</w:t>
            </w:r>
          </w:p>
        </w:tc>
      </w:tr>
    </w:tbl>
    <w:p w14:paraId="606C7A93">
      <w:pPr>
        <w:pStyle w:val="4"/>
        <w:spacing w:before="0" w:after="0" w:line="240" w:lineRule="auto"/>
        <w:rPr>
          <w:rFonts w:ascii="微软雅黑" w:hAnsi="微软雅黑" w:eastAsia="微软雅黑"/>
          <w:sz w:val="28"/>
          <w:szCs w:val="28"/>
        </w:rPr>
      </w:pPr>
      <w:bookmarkStart w:id="33" w:name="_Toc4631"/>
      <w:r>
        <w:rPr>
          <w:rFonts w:ascii="微软雅黑" w:hAnsi="微软雅黑" w:eastAsia="微软雅黑"/>
          <w:sz w:val="28"/>
          <w:szCs w:val="28"/>
        </w:rPr>
        <w:t>2</w:t>
      </w:r>
      <w:r>
        <w:rPr>
          <w:rFonts w:hint="eastAsia" w:ascii="微软雅黑" w:hAnsi="微软雅黑" w:eastAsia="微软雅黑"/>
          <w:sz w:val="28"/>
          <w:szCs w:val="28"/>
        </w:rPr>
        <w:t>.</w:t>
      </w:r>
      <w:r>
        <w:rPr>
          <w:rFonts w:hint="eastAsia" w:ascii="微软雅黑" w:hAnsi="微软雅黑" w:eastAsia="微软雅黑"/>
          <w:sz w:val="28"/>
          <w:szCs w:val="28"/>
          <w:lang w:val="en-US" w:eastAsia="zh-CN"/>
        </w:rPr>
        <w:t>4.3</w:t>
      </w:r>
      <w:r>
        <w:rPr>
          <w:rFonts w:hint="eastAsia" w:ascii="微软雅黑" w:hAnsi="微软雅黑" w:eastAsia="微软雅黑"/>
          <w:sz w:val="28"/>
          <w:szCs w:val="28"/>
        </w:rPr>
        <w:t>蓝牙BLE（室内定位数据）</w:t>
      </w:r>
      <w:r>
        <w:rPr>
          <w:rFonts w:hint="eastAsia" w:ascii="微软雅黑" w:hAnsi="微软雅黑" w:eastAsia="微软雅黑" w:cs="宋体"/>
          <w:sz w:val="28"/>
          <w:szCs w:val="28"/>
          <w:lang w:val="en-US" w:eastAsia="zh-CN"/>
        </w:rPr>
        <w:t>(type=59)</w:t>
      </w:r>
      <w:bookmarkEnd w:id="33"/>
    </w:p>
    <w:p w14:paraId="01722244">
      <w:pPr>
        <w:spacing w:beforeLines="50" w:line="0" w:lineRule="atLeast"/>
        <w:rPr>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4B64FAA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yyyy-MM-dd HH:mm:ss</w:t>
      </w:r>
    </w:p>
    <w:p w14:paraId="60CE642B">
      <w:pPr>
        <w:spacing w:beforeLines="50" w:line="0" w:lineRule="atLeast"/>
        <w:rPr>
          <w:rFonts w:hint="eastAsia" w:ascii="微软雅黑" w:hAnsi="微软雅黑" w:eastAsia="微软雅黑" w:cs="等线"/>
          <w:b/>
          <w:szCs w:val="21"/>
          <w:lang w:eastAsia="zh-CN"/>
        </w:rPr>
      </w:pPr>
      <w:r>
        <w:rPr>
          <w:rFonts w:hint="eastAsia" w:ascii="微软雅黑" w:hAnsi="微软雅黑" w:eastAsia="微软雅黑" w:cs="等线"/>
          <w:b/>
          <w:szCs w:val="21"/>
        </w:rPr>
        <w:t>数据样例</w:t>
      </w:r>
      <w:r>
        <w:rPr>
          <w:rFonts w:hint="eastAsia" w:ascii="微软雅黑" w:hAnsi="微软雅黑" w:eastAsia="微软雅黑" w:cs="等线"/>
          <w:b/>
          <w:szCs w:val="21"/>
          <w:lang w:val="en-US" w:eastAsia="zh-CN"/>
        </w:rPr>
        <w:t>1-不带信标电量</w:t>
      </w:r>
      <w:r>
        <w:rPr>
          <w:rFonts w:hint="eastAsia" w:ascii="微软雅黑" w:hAnsi="微软雅黑" w:eastAsia="微软雅黑" w:cs="等线"/>
          <w:b/>
          <w:szCs w:val="21"/>
          <w:lang w:eastAsia="zh-CN"/>
        </w:rPr>
        <w:t>：</w:t>
      </w:r>
    </w:p>
    <w:p w14:paraId="368E39C9">
      <w:pPr>
        <w:spacing w:beforeLines="50" w:line="0" w:lineRule="atLeast"/>
        <w:rPr>
          <w:rFonts w:ascii="微软雅黑" w:hAnsi="微软雅黑" w:eastAsia="微软雅黑" w:cs="等线"/>
          <w:szCs w:val="21"/>
        </w:rPr>
      </w:pPr>
      <w:r>
        <w:rPr>
          <w:rFonts w:ascii="微软雅黑" w:hAnsi="微软雅黑" w:eastAsia="微软雅黑" w:cs="等线"/>
          <w:szCs w:val="21"/>
        </w:rPr>
        <w:t>IMEI=869029030185937</w:t>
      </w:r>
    </w:p>
    <w:p w14:paraId="581AAF86">
      <w:pPr>
        <w:spacing w:beforeLines="50" w:line="0" w:lineRule="atLeast"/>
        <w:rPr>
          <w:rFonts w:ascii="微软雅黑" w:hAnsi="微软雅黑" w:eastAsia="微软雅黑" w:cs="等线"/>
          <w:szCs w:val="21"/>
        </w:rPr>
      </w:pPr>
      <w:r>
        <w:rPr>
          <w:rFonts w:ascii="微软雅黑" w:hAnsi="微软雅黑" w:eastAsia="微软雅黑" w:cs="等线"/>
          <w:szCs w:val="21"/>
        </w:rPr>
        <w:t>&amp;BTUtcTime=</w:t>
      </w:r>
      <w:r>
        <w:rPr>
          <w:rFonts w:hint="eastAsia" w:ascii="微软雅黑" w:hAnsi="微软雅黑" w:eastAsia="微软雅黑" w:cs="等线"/>
          <w:szCs w:val="21"/>
          <w:lang w:eastAsia="zh-CN"/>
        </w:rPr>
        <w:t>2018-12-17</w:t>
      </w:r>
      <w:r>
        <w:rPr>
          <w:rFonts w:ascii="微软雅黑" w:hAnsi="微软雅黑" w:eastAsia="微软雅黑" w:cs="等线"/>
          <w:szCs w:val="21"/>
        </w:rPr>
        <w:t xml:space="preserve"> 10:02:40</w:t>
      </w:r>
    </w:p>
    <w:p w14:paraId="6CB68968">
      <w:pPr>
        <w:spacing w:beforeLines="50" w:line="0" w:lineRule="atLeast"/>
        <w:rPr>
          <w:rFonts w:ascii="微软雅黑" w:hAnsi="微软雅黑" w:eastAsia="微软雅黑" w:cs="等线"/>
          <w:szCs w:val="21"/>
        </w:rPr>
      </w:pPr>
      <w:r>
        <w:rPr>
          <w:rFonts w:ascii="微软雅黑" w:hAnsi="微软雅黑" w:eastAsia="微软雅黑" w:cs="等线"/>
          <w:szCs w:val="21"/>
        </w:rPr>
        <w:t>&amp;</w:t>
      </w:r>
      <w:r>
        <w:rPr>
          <w:rFonts w:hint="eastAsia" w:ascii="微软雅黑" w:hAnsi="微软雅黑" w:eastAsia="微软雅黑" w:cs="等线"/>
          <w:szCs w:val="21"/>
          <w:lang w:eastAsia="zh-CN"/>
        </w:rPr>
        <w:t>type</w:t>
      </w:r>
      <w:r>
        <w:rPr>
          <w:rFonts w:ascii="微软雅黑" w:hAnsi="微软雅黑" w:eastAsia="微软雅黑" w:cs="等线"/>
          <w:szCs w:val="21"/>
        </w:rPr>
        <w:t>=59</w:t>
      </w:r>
    </w:p>
    <w:p w14:paraId="5BC30027">
      <w:pPr>
        <w:spacing w:beforeLines="50" w:line="0" w:lineRule="atLeast"/>
        <w:rPr>
          <w:rFonts w:ascii="微软雅黑" w:hAnsi="微软雅黑" w:eastAsia="微软雅黑" w:cs="等线"/>
          <w:szCs w:val="21"/>
        </w:rPr>
      </w:pPr>
      <w:r>
        <w:rPr>
          <w:rFonts w:ascii="微软雅黑" w:hAnsi="微软雅黑" w:eastAsia="微软雅黑" w:cs="等线"/>
          <w:szCs w:val="21"/>
        </w:rPr>
        <w:t>&amp;BTInfo=4327@9757@C9@1565682098|4327@7554@C0@1565682098|4327@7354@BF@1565682098|4327@8857@BC@1565682098|</w:t>
      </w:r>
    </w:p>
    <w:p w14:paraId="11C1528D">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b/>
          <w:bCs/>
          <w:szCs w:val="21"/>
        </w:rPr>
        <w:t>解析示例</w:t>
      </w:r>
      <w:r>
        <w:rPr>
          <w:rFonts w:hint="eastAsia" w:ascii="微软雅黑" w:hAnsi="微软雅黑" w:eastAsia="微软雅黑" w:cs="等线"/>
          <w:szCs w:val="21"/>
        </w:rPr>
        <w:t>：</w:t>
      </w:r>
      <w:r>
        <w:rPr>
          <w:rFonts w:ascii="微软雅黑" w:hAnsi="微软雅黑" w:eastAsia="微软雅黑" w:cs="等线"/>
          <w:szCs w:val="21"/>
        </w:rPr>
        <w:t>4327@A358@B3@1565682098</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major@minor@rssi@时间戳，对应ibea</w:t>
      </w:r>
      <w:r>
        <w:rPr>
          <w:rFonts w:ascii="微软雅黑" w:hAnsi="微软雅黑" w:eastAsia="微软雅黑" w:cs="等线"/>
          <w:szCs w:val="21"/>
        </w:rPr>
        <w:t>co</w:t>
      </w:r>
      <w:r>
        <w:rPr>
          <w:rFonts w:hint="eastAsia" w:ascii="微软雅黑" w:hAnsi="微软雅黑" w:eastAsia="微软雅黑" w:cs="等线"/>
          <w:szCs w:val="21"/>
          <w:lang w:val="en-US" w:eastAsia="zh-CN"/>
        </w:rPr>
        <w:t>n</w:t>
      </w:r>
      <w:r>
        <w:rPr>
          <w:rFonts w:hint="eastAsia" w:ascii="微软雅黑" w:hAnsi="微软雅黑" w:eastAsia="微软雅黑" w:cs="等线"/>
          <w:szCs w:val="21"/>
        </w:rPr>
        <w:t>信标码（设备上的1</w:t>
      </w:r>
      <w:r>
        <w:rPr>
          <w:rFonts w:ascii="微软雅黑" w:hAnsi="微软雅黑" w:eastAsia="微软雅黑" w:cs="等线"/>
          <w:szCs w:val="21"/>
        </w:rPr>
        <w:t>4</w:t>
      </w:r>
      <w:r>
        <w:rPr>
          <w:rFonts w:hint="eastAsia" w:ascii="微软雅黑" w:hAnsi="微软雅黑" w:eastAsia="微软雅黑" w:cs="等线"/>
          <w:szCs w:val="21"/>
        </w:rPr>
        <w:t>位数字码）</w:t>
      </w:r>
      <w:r>
        <w:rPr>
          <w:rFonts w:hint="eastAsia" w:ascii="微软雅黑" w:hAnsi="微软雅黑" w:eastAsia="微软雅黑" w:cs="等线"/>
          <w:color w:val="FF0000"/>
          <w:szCs w:val="21"/>
        </w:rPr>
        <w:t>以</w:t>
      </w:r>
      <w:r>
        <w:rPr>
          <w:rFonts w:ascii="微软雅黑" w:hAnsi="微软雅黑" w:eastAsia="微软雅黑" w:cs="等线"/>
          <w:color w:val="FF0000"/>
          <w:szCs w:val="21"/>
        </w:rPr>
        <w:t>00081005122691</w:t>
      </w:r>
      <w:r>
        <w:rPr>
          <w:rFonts w:hint="eastAsia" w:ascii="微软雅黑" w:hAnsi="微软雅黑" w:eastAsia="微软雅黑" w:cs="等线"/>
          <w:color w:val="FF0000"/>
          <w:szCs w:val="21"/>
        </w:rPr>
        <w:t>十进制为例，其中</w:t>
      </w:r>
      <w:r>
        <w:rPr>
          <w:rFonts w:ascii="微软雅黑" w:hAnsi="微软雅黑" w:eastAsia="微软雅黑" w:cs="等线"/>
          <w:color w:val="FF0000"/>
          <w:szCs w:val="21"/>
        </w:rPr>
        <w:t>10051</w:t>
      </w:r>
      <w:r>
        <w:rPr>
          <w:rFonts w:hint="eastAsia" w:ascii="微软雅黑" w:hAnsi="微软雅黑" w:eastAsia="微软雅黑" w:cs="等线"/>
          <w:color w:val="FF0000"/>
          <w:szCs w:val="21"/>
        </w:rPr>
        <w:t>为major为厂家代码</w:t>
      </w:r>
      <w:r>
        <w:rPr>
          <w:rFonts w:ascii="微软雅黑" w:hAnsi="微软雅黑" w:eastAsia="微软雅黑" w:cs="等线"/>
          <w:color w:val="FF0000"/>
          <w:szCs w:val="21"/>
        </w:rPr>
        <w:t>,22691</w:t>
      </w:r>
      <w:r>
        <w:rPr>
          <w:rFonts w:hint="eastAsia" w:ascii="微软雅黑" w:hAnsi="微软雅黑" w:eastAsia="微软雅黑" w:cs="等线"/>
          <w:color w:val="FF0000"/>
          <w:szCs w:val="21"/>
        </w:rPr>
        <w:t>为</w:t>
      </w:r>
      <w:r>
        <w:rPr>
          <w:rFonts w:ascii="微软雅黑" w:hAnsi="微软雅黑" w:eastAsia="微软雅黑" w:cs="等线"/>
          <w:color w:val="FF0000"/>
          <w:szCs w:val="21"/>
        </w:rPr>
        <w:t>minor</w:t>
      </w:r>
      <w:r>
        <w:rPr>
          <w:rFonts w:hint="eastAsia" w:ascii="微软雅黑" w:hAnsi="微软雅黑" w:eastAsia="微软雅黑" w:cs="等线"/>
          <w:color w:val="FF0000"/>
          <w:szCs w:val="21"/>
        </w:rPr>
        <w:t>设备识别码，rssi信号值为负数</w:t>
      </w:r>
      <w:r>
        <w:rPr>
          <w:rFonts w:hint="eastAsia" w:ascii="微软雅黑" w:hAnsi="微软雅黑" w:eastAsia="微软雅黑" w:cs="等线"/>
          <w:color w:val="FF0000"/>
          <w:szCs w:val="21"/>
          <w:lang w:eastAsia="zh-CN"/>
        </w:rPr>
        <w:t>，</w:t>
      </w:r>
      <w:r>
        <w:rPr>
          <w:rFonts w:hint="eastAsia" w:ascii="微软雅黑" w:hAnsi="微软雅黑" w:eastAsia="微软雅黑" w:cs="等线"/>
          <w:color w:val="FF0000"/>
          <w:szCs w:val="21"/>
          <w:lang w:val="en-US" w:eastAsia="zh-CN"/>
        </w:rPr>
        <w:t>具体值是他的补码</w:t>
      </w:r>
    </w:p>
    <w:p w14:paraId="2B620185">
      <w:pPr>
        <w:spacing w:beforeLines="50" w:line="0" w:lineRule="atLeast"/>
        <w:rPr>
          <w:rFonts w:ascii="微软雅黑" w:hAnsi="微软雅黑" w:eastAsia="微软雅黑" w:cs="等线"/>
          <w:bCs/>
          <w:color w:val="FF0000"/>
          <w:szCs w:val="21"/>
        </w:rPr>
      </w:pPr>
      <w:r>
        <w:rPr>
          <w:rFonts w:hint="eastAsia" w:ascii="微软雅黑" w:hAnsi="微软雅黑" w:eastAsia="微软雅黑" w:cs="等线"/>
          <w:color w:val="FF0000"/>
          <w:szCs w:val="21"/>
        </w:rPr>
        <w:t>设备缺省只扫描</w:t>
      </w:r>
      <w:r>
        <w:rPr>
          <w:rFonts w:hint="eastAsia" w:ascii="微软雅黑" w:hAnsi="微软雅黑" w:eastAsia="微软雅黑" w:cs="等线"/>
          <w:bCs/>
          <w:color w:val="FF0000"/>
          <w:szCs w:val="21"/>
        </w:rPr>
        <w:t>欧孚蓝牙信标：UUID（</w:t>
      </w:r>
      <w:r>
        <w:rPr>
          <w:rFonts w:ascii="微软雅黑" w:hAnsi="微软雅黑" w:eastAsia="微软雅黑" w:cs="等线"/>
          <w:bCs/>
          <w:color w:val="FF0000"/>
          <w:szCs w:val="21"/>
        </w:rPr>
        <w:t>AB8190D5-D11E-4941-ACC4-42F30510B408）</w:t>
      </w:r>
    </w:p>
    <w:p w14:paraId="25616B28">
      <w:pPr>
        <w:spacing w:beforeLines="50" w:line="0" w:lineRule="atLeast"/>
        <w:rPr>
          <w:rFonts w:hint="eastAsia" w:ascii="微软雅黑" w:hAnsi="微软雅黑" w:eastAsia="微软雅黑" w:cs="等线"/>
          <w:bCs/>
          <w:color w:val="FF0000"/>
          <w:szCs w:val="21"/>
        </w:rPr>
      </w:pPr>
      <w:r>
        <w:rPr>
          <w:rFonts w:hint="eastAsia" w:ascii="微软雅黑" w:hAnsi="微软雅黑" w:eastAsia="微软雅黑" w:cs="等线"/>
          <w:bCs/>
          <w:color w:val="FF0000"/>
          <w:szCs w:val="21"/>
        </w:rPr>
        <w:t>若需要扫描其他指定UUID或MAC地址模式的信标，请联系欧孚通信：</w:t>
      </w:r>
    </w:p>
    <w:p w14:paraId="0990E834">
      <w:pPr>
        <w:spacing w:beforeLines="50" w:line="0" w:lineRule="atLeast"/>
        <w:rPr>
          <w:rFonts w:hint="eastAsia" w:ascii="微软雅黑" w:hAnsi="微软雅黑" w:eastAsia="微软雅黑" w:cs="等线"/>
          <w:bCs/>
          <w:color w:val="FF0000"/>
          <w:szCs w:val="21"/>
          <w:lang w:val="en-US" w:eastAsia="zh-CN"/>
        </w:rPr>
      </w:pPr>
      <w:r>
        <w:rPr>
          <w:rFonts w:hint="eastAsia" w:ascii="微软雅黑" w:hAnsi="微软雅黑" w:eastAsia="微软雅黑" w:cs="等线"/>
          <w:bCs/>
          <w:color w:val="FF0000"/>
          <w:szCs w:val="21"/>
          <w:lang w:val="en-US" w:eastAsia="zh-CN"/>
        </w:rPr>
        <w:t>如：4327@9757@C9@1565682098:4327-&gt;2743-&gt;10051(major),9757-&gt;5797-&gt;22423(minor),C9-&gt;-55,1573682453-&gt;2019-08-13 07:41:38</w:t>
      </w:r>
    </w:p>
    <w:p w14:paraId="0682A15B">
      <w:pPr>
        <w:spacing w:beforeLines="50" w:line="0" w:lineRule="atLeast"/>
        <w:rPr>
          <w:rFonts w:hint="eastAsia" w:ascii="微软雅黑" w:hAnsi="微软雅黑" w:eastAsia="微软雅黑" w:cs="等线"/>
          <w:b/>
          <w:szCs w:val="21"/>
          <w:lang w:eastAsia="zh-CN"/>
        </w:rPr>
      </w:pPr>
      <w:r>
        <w:rPr>
          <w:rFonts w:hint="eastAsia" w:ascii="微软雅黑" w:hAnsi="微软雅黑" w:eastAsia="微软雅黑" w:cs="等线"/>
          <w:b/>
          <w:szCs w:val="21"/>
        </w:rPr>
        <w:t>数据样例</w:t>
      </w:r>
      <w:r>
        <w:rPr>
          <w:rFonts w:hint="eastAsia" w:ascii="微软雅黑" w:hAnsi="微软雅黑" w:eastAsia="微软雅黑" w:cs="等线"/>
          <w:b/>
          <w:szCs w:val="21"/>
          <w:lang w:val="en-US" w:eastAsia="zh-CN"/>
        </w:rPr>
        <w:t>2-带信标电量</w:t>
      </w:r>
      <w:r>
        <w:rPr>
          <w:rFonts w:hint="eastAsia" w:ascii="微软雅黑" w:hAnsi="微软雅黑" w:eastAsia="微软雅黑" w:cs="等线"/>
          <w:b/>
          <w:szCs w:val="21"/>
          <w:lang w:eastAsia="zh-CN"/>
        </w:rPr>
        <w:t>：</w:t>
      </w:r>
    </w:p>
    <w:p w14:paraId="3A0490F1">
      <w:pPr>
        <w:spacing w:beforeLines="50" w:line="0" w:lineRule="atLeast"/>
        <w:rPr>
          <w:rFonts w:ascii="微软雅黑" w:hAnsi="微软雅黑" w:eastAsia="微软雅黑" w:cs="等线"/>
          <w:szCs w:val="21"/>
        </w:rPr>
      </w:pPr>
      <w:r>
        <w:rPr>
          <w:rFonts w:ascii="微软雅黑" w:hAnsi="微软雅黑" w:eastAsia="微软雅黑" w:cs="等线"/>
          <w:szCs w:val="21"/>
        </w:rPr>
        <w:t>IMEI=869029030185937</w:t>
      </w:r>
    </w:p>
    <w:p w14:paraId="75BDE333">
      <w:pPr>
        <w:spacing w:beforeLines="50" w:line="0" w:lineRule="atLeast"/>
        <w:rPr>
          <w:rFonts w:ascii="微软雅黑" w:hAnsi="微软雅黑" w:eastAsia="微软雅黑" w:cs="等线"/>
          <w:szCs w:val="21"/>
        </w:rPr>
      </w:pPr>
      <w:r>
        <w:rPr>
          <w:rFonts w:ascii="微软雅黑" w:hAnsi="微软雅黑" w:eastAsia="微软雅黑" w:cs="等线"/>
          <w:szCs w:val="21"/>
        </w:rPr>
        <w:t>&amp;BTUtcTime=</w:t>
      </w:r>
      <w:r>
        <w:rPr>
          <w:rFonts w:hint="eastAsia" w:ascii="微软雅黑" w:hAnsi="微软雅黑" w:eastAsia="微软雅黑" w:cs="等线"/>
          <w:szCs w:val="21"/>
          <w:lang w:eastAsia="zh-CN"/>
        </w:rPr>
        <w:t>2018-12-17</w:t>
      </w:r>
      <w:r>
        <w:rPr>
          <w:rFonts w:ascii="微软雅黑" w:hAnsi="微软雅黑" w:eastAsia="微软雅黑" w:cs="等线"/>
          <w:szCs w:val="21"/>
        </w:rPr>
        <w:t xml:space="preserve"> 10:02:40</w:t>
      </w:r>
    </w:p>
    <w:p w14:paraId="626A8DEB">
      <w:pPr>
        <w:spacing w:beforeLines="50" w:line="0" w:lineRule="atLeast"/>
        <w:rPr>
          <w:rFonts w:ascii="微软雅黑" w:hAnsi="微软雅黑" w:eastAsia="微软雅黑" w:cs="等线"/>
          <w:szCs w:val="21"/>
        </w:rPr>
      </w:pPr>
      <w:r>
        <w:rPr>
          <w:rFonts w:ascii="微软雅黑" w:hAnsi="微软雅黑" w:eastAsia="微软雅黑" w:cs="等线"/>
          <w:szCs w:val="21"/>
        </w:rPr>
        <w:t>&amp;</w:t>
      </w:r>
      <w:r>
        <w:rPr>
          <w:rFonts w:hint="eastAsia" w:ascii="微软雅黑" w:hAnsi="微软雅黑" w:eastAsia="微软雅黑" w:cs="等线"/>
          <w:szCs w:val="21"/>
          <w:lang w:eastAsia="zh-CN"/>
        </w:rPr>
        <w:t>type</w:t>
      </w:r>
      <w:r>
        <w:rPr>
          <w:rFonts w:ascii="微软雅黑" w:hAnsi="微软雅黑" w:eastAsia="微软雅黑" w:cs="等线"/>
          <w:szCs w:val="21"/>
        </w:rPr>
        <w:t>=59</w:t>
      </w:r>
    </w:p>
    <w:p w14:paraId="427023FF">
      <w:pPr>
        <w:spacing w:beforeLines="50" w:line="0" w:lineRule="atLeast"/>
        <w:rPr>
          <w:rFonts w:ascii="微软雅黑" w:hAnsi="微软雅黑" w:eastAsia="微软雅黑" w:cs="等线"/>
          <w:szCs w:val="21"/>
        </w:rPr>
      </w:pPr>
      <w:r>
        <w:rPr>
          <w:rFonts w:ascii="微软雅黑" w:hAnsi="微软雅黑" w:eastAsia="微软雅黑" w:cs="等线"/>
          <w:szCs w:val="21"/>
        </w:rPr>
        <w:t>&amp;BTInfo=4327@9757@C9</w:t>
      </w:r>
      <w:r>
        <w:rPr>
          <w:rFonts w:hint="eastAsia" w:ascii="微软雅黑" w:hAnsi="微软雅黑" w:eastAsia="微软雅黑" w:cs="等线"/>
          <w:szCs w:val="21"/>
          <w:lang w:val="en-US" w:eastAsia="zh-CN"/>
        </w:rPr>
        <w:t>@5A</w:t>
      </w:r>
      <w:r>
        <w:rPr>
          <w:rFonts w:ascii="微软雅黑" w:hAnsi="微软雅黑" w:eastAsia="微软雅黑" w:cs="等线"/>
          <w:szCs w:val="21"/>
        </w:rPr>
        <w:t>@1565682098|4327@7554@C0</w:t>
      </w:r>
      <w:r>
        <w:rPr>
          <w:rFonts w:hint="eastAsia" w:ascii="微软雅黑" w:hAnsi="微软雅黑" w:eastAsia="微软雅黑" w:cs="等线"/>
          <w:szCs w:val="21"/>
          <w:lang w:val="en-US" w:eastAsia="zh-CN"/>
        </w:rPr>
        <w:t>@5A</w:t>
      </w:r>
      <w:r>
        <w:rPr>
          <w:rFonts w:ascii="微软雅黑" w:hAnsi="微软雅黑" w:eastAsia="微软雅黑" w:cs="等线"/>
          <w:szCs w:val="21"/>
        </w:rPr>
        <w:t>@1565682098|4327@7354@BF</w:t>
      </w:r>
      <w:r>
        <w:rPr>
          <w:rFonts w:hint="eastAsia" w:ascii="微软雅黑" w:hAnsi="微软雅黑" w:eastAsia="微软雅黑" w:cs="等线"/>
          <w:szCs w:val="21"/>
          <w:lang w:val="en-US" w:eastAsia="zh-CN"/>
        </w:rPr>
        <w:t>@5A</w:t>
      </w:r>
      <w:r>
        <w:rPr>
          <w:rFonts w:ascii="微软雅黑" w:hAnsi="微软雅黑" w:eastAsia="微软雅黑" w:cs="等线"/>
          <w:szCs w:val="21"/>
        </w:rPr>
        <w:t>@1565682098|4327@8857@BC</w:t>
      </w:r>
      <w:r>
        <w:rPr>
          <w:rFonts w:hint="eastAsia" w:ascii="微软雅黑" w:hAnsi="微软雅黑" w:eastAsia="微软雅黑" w:cs="等线"/>
          <w:szCs w:val="21"/>
          <w:lang w:val="en-US" w:eastAsia="zh-CN"/>
        </w:rPr>
        <w:t>@5A</w:t>
      </w:r>
      <w:r>
        <w:rPr>
          <w:rFonts w:ascii="微软雅黑" w:hAnsi="微软雅黑" w:eastAsia="微软雅黑" w:cs="等线"/>
          <w:szCs w:val="21"/>
        </w:rPr>
        <w:t>@1565682098|</w:t>
      </w:r>
    </w:p>
    <w:p w14:paraId="68E80F05">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b/>
          <w:bCs/>
          <w:szCs w:val="21"/>
        </w:rPr>
        <w:t>解析示例</w:t>
      </w:r>
      <w:r>
        <w:rPr>
          <w:rFonts w:hint="eastAsia" w:ascii="微软雅黑" w:hAnsi="微软雅黑" w:eastAsia="微软雅黑" w:cs="等线"/>
          <w:szCs w:val="21"/>
        </w:rPr>
        <w:t>：</w:t>
      </w:r>
      <w:r>
        <w:rPr>
          <w:rFonts w:ascii="微软雅黑" w:hAnsi="微软雅黑" w:eastAsia="微软雅黑" w:cs="等线"/>
          <w:szCs w:val="21"/>
        </w:rPr>
        <w:t>4327@A358@B3</w:t>
      </w:r>
      <w:r>
        <w:rPr>
          <w:rFonts w:hint="eastAsia" w:ascii="微软雅黑" w:hAnsi="微软雅黑" w:eastAsia="微软雅黑" w:cs="等线"/>
          <w:szCs w:val="21"/>
          <w:lang w:val="en-US" w:eastAsia="zh-CN"/>
        </w:rPr>
        <w:t>@5A</w:t>
      </w:r>
      <w:r>
        <w:rPr>
          <w:rFonts w:ascii="微软雅黑" w:hAnsi="微软雅黑" w:eastAsia="微软雅黑" w:cs="等线"/>
          <w:szCs w:val="21"/>
        </w:rPr>
        <w:t>@1565682098</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major@minor@rssi</w:t>
      </w:r>
      <w:r>
        <w:rPr>
          <w:rFonts w:hint="eastAsia" w:ascii="微软雅黑" w:hAnsi="微软雅黑" w:eastAsia="微软雅黑" w:cs="等线"/>
          <w:szCs w:val="21"/>
          <w:lang w:val="en-US" w:eastAsia="zh-CN"/>
        </w:rPr>
        <w:t>@信标电量（百分比）</w:t>
      </w:r>
      <w:r>
        <w:rPr>
          <w:rFonts w:hint="eastAsia" w:ascii="微软雅黑" w:hAnsi="微软雅黑" w:eastAsia="微软雅黑" w:cs="等线"/>
          <w:szCs w:val="21"/>
        </w:rPr>
        <w:t>@时间戳，对应ibea</w:t>
      </w:r>
      <w:r>
        <w:rPr>
          <w:rFonts w:ascii="微软雅黑" w:hAnsi="微软雅黑" w:eastAsia="微软雅黑" w:cs="等线"/>
          <w:szCs w:val="21"/>
        </w:rPr>
        <w:t>co</w:t>
      </w:r>
      <w:r>
        <w:rPr>
          <w:rFonts w:hint="eastAsia" w:ascii="微软雅黑" w:hAnsi="微软雅黑" w:eastAsia="微软雅黑" w:cs="等线"/>
          <w:szCs w:val="21"/>
          <w:lang w:val="en-US" w:eastAsia="zh-CN"/>
        </w:rPr>
        <w:t>n</w:t>
      </w:r>
      <w:r>
        <w:rPr>
          <w:rFonts w:hint="eastAsia" w:ascii="微软雅黑" w:hAnsi="微软雅黑" w:eastAsia="微软雅黑" w:cs="等线"/>
          <w:szCs w:val="21"/>
        </w:rPr>
        <w:t>信标码（设备上的1</w:t>
      </w:r>
      <w:r>
        <w:rPr>
          <w:rFonts w:ascii="微软雅黑" w:hAnsi="微软雅黑" w:eastAsia="微软雅黑" w:cs="等线"/>
          <w:szCs w:val="21"/>
        </w:rPr>
        <w:t>4</w:t>
      </w:r>
      <w:r>
        <w:rPr>
          <w:rFonts w:hint="eastAsia" w:ascii="微软雅黑" w:hAnsi="微软雅黑" w:eastAsia="微软雅黑" w:cs="等线"/>
          <w:szCs w:val="21"/>
        </w:rPr>
        <w:t>位数字码）</w:t>
      </w:r>
      <w:r>
        <w:rPr>
          <w:rFonts w:hint="eastAsia" w:ascii="微软雅黑" w:hAnsi="微软雅黑" w:eastAsia="微软雅黑" w:cs="等线"/>
          <w:color w:val="FF0000"/>
          <w:szCs w:val="21"/>
        </w:rPr>
        <w:t>以</w:t>
      </w:r>
      <w:r>
        <w:rPr>
          <w:rFonts w:ascii="微软雅黑" w:hAnsi="微软雅黑" w:eastAsia="微软雅黑" w:cs="等线"/>
          <w:color w:val="FF0000"/>
          <w:szCs w:val="21"/>
        </w:rPr>
        <w:t>00081005122691</w:t>
      </w:r>
      <w:r>
        <w:rPr>
          <w:rFonts w:hint="eastAsia" w:ascii="微软雅黑" w:hAnsi="微软雅黑" w:eastAsia="微软雅黑" w:cs="等线"/>
          <w:color w:val="FF0000"/>
          <w:szCs w:val="21"/>
        </w:rPr>
        <w:t>十进制为例，其中</w:t>
      </w:r>
      <w:r>
        <w:rPr>
          <w:rFonts w:ascii="微软雅黑" w:hAnsi="微软雅黑" w:eastAsia="微软雅黑" w:cs="等线"/>
          <w:color w:val="FF0000"/>
          <w:szCs w:val="21"/>
        </w:rPr>
        <w:t>10051</w:t>
      </w:r>
      <w:r>
        <w:rPr>
          <w:rFonts w:hint="eastAsia" w:ascii="微软雅黑" w:hAnsi="微软雅黑" w:eastAsia="微软雅黑" w:cs="等线"/>
          <w:color w:val="FF0000"/>
          <w:szCs w:val="21"/>
        </w:rPr>
        <w:t>为major为厂家代码</w:t>
      </w:r>
      <w:r>
        <w:rPr>
          <w:rFonts w:ascii="微软雅黑" w:hAnsi="微软雅黑" w:eastAsia="微软雅黑" w:cs="等线"/>
          <w:color w:val="FF0000"/>
          <w:szCs w:val="21"/>
        </w:rPr>
        <w:t>,22691</w:t>
      </w:r>
      <w:r>
        <w:rPr>
          <w:rFonts w:hint="eastAsia" w:ascii="微软雅黑" w:hAnsi="微软雅黑" w:eastAsia="微软雅黑" w:cs="等线"/>
          <w:color w:val="FF0000"/>
          <w:szCs w:val="21"/>
        </w:rPr>
        <w:t>为</w:t>
      </w:r>
      <w:r>
        <w:rPr>
          <w:rFonts w:ascii="微软雅黑" w:hAnsi="微软雅黑" w:eastAsia="微软雅黑" w:cs="等线"/>
          <w:color w:val="FF0000"/>
          <w:szCs w:val="21"/>
        </w:rPr>
        <w:t>minor</w:t>
      </w:r>
      <w:r>
        <w:rPr>
          <w:rFonts w:hint="eastAsia" w:ascii="微软雅黑" w:hAnsi="微软雅黑" w:eastAsia="微软雅黑" w:cs="等线"/>
          <w:color w:val="FF0000"/>
          <w:szCs w:val="21"/>
        </w:rPr>
        <w:t>设备识别码，rssi信号值为负数</w:t>
      </w:r>
      <w:r>
        <w:rPr>
          <w:rFonts w:hint="eastAsia" w:ascii="微软雅黑" w:hAnsi="微软雅黑" w:eastAsia="微软雅黑" w:cs="等线"/>
          <w:color w:val="FF0000"/>
          <w:szCs w:val="21"/>
          <w:lang w:eastAsia="zh-CN"/>
        </w:rPr>
        <w:t>，</w:t>
      </w:r>
      <w:r>
        <w:rPr>
          <w:rFonts w:hint="eastAsia" w:ascii="微软雅黑" w:hAnsi="微软雅黑" w:eastAsia="微软雅黑" w:cs="等线"/>
          <w:color w:val="FF0000"/>
          <w:szCs w:val="21"/>
          <w:lang w:val="en-US" w:eastAsia="zh-CN"/>
        </w:rPr>
        <w:t>具体值是他的补码</w:t>
      </w:r>
    </w:p>
    <w:p w14:paraId="416D361F">
      <w:pPr>
        <w:spacing w:beforeLines="50" w:line="0" w:lineRule="atLeast"/>
        <w:rPr>
          <w:rFonts w:ascii="微软雅黑" w:hAnsi="微软雅黑" w:eastAsia="微软雅黑" w:cs="等线"/>
          <w:bCs/>
          <w:color w:val="FF0000"/>
          <w:szCs w:val="21"/>
        </w:rPr>
      </w:pPr>
      <w:r>
        <w:rPr>
          <w:rFonts w:hint="eastAsia" w:ascii="微软雅黑" w:hAnsi="微软雅黑" w:eastAsia="微软雅黑" w:cs="等线"/>
          <w:color w:val="FF0000"/>
          <w:szCs w:val="21"/>
        </w:rPr>
        <w:t>设备缺省只扫描</w:t>
      </w:r>
      <w:r>
        <w:rPr>
          <w:rFonts w:hint="eastAsia" w:ascii="微软雅黑" w:hAnsi="微软雅黑" w:eastAsia="微软雅黑" w:cs="等线"/>
          <w:bCs/>
          <w:color w:val="FF0000"/>
          <w:szCs w:val="21"/>
        </w:rPr>
        <w:t>欧孚蓝牙信标：UUID（</w:t>
      </w:r>
      <w:r>
        <w:rPr>
          <w:rFonts w:ascii="微软雅黑" w:hAnsi="微软雅黑" w:eastAsia="微软雅黑" w:cs="等线"/>
          <w:bCs/>
          <w:color w:val="FF0000"/>
          <w:szCs w:val="21"/>
        </w:rPr>
        <w:t>AB8190D5-D11E-4941-ACC4-42F30510B408）</w:t>
      </w:r>
    </w:p>
    <w:p w14:paraId="41D3300D">
      <w:pPr>
        <w:spacing w:beforeLines="50" w:line="0" w:lineRule="atLeast"/>
        <w:rPr>
          <w:rFonts w:hint="eastAsia" w:ascii="微软雅黑" w:hAnsi="微软雅黑" w:eastAsia="微软雅黑" w:cs="等线"/>
          <w:bCs/>
          <w:color w:val="FF0000"/>
          <w:szCs w:val="21"/>
        </w:rPr>
      </w:pPr>
      <w:r>
        <w:rPr>
          <w:rFonts w:hint="eastAsia" w:ascii="微软雅黑" w:hAnsi="微软雅黑" w:eastAsia="微软雅黑" w:cs="等线"/>
          <w:bCs/>
          <w:color w:val="FF0000"/>
          <w:szCs w:val="21"/>
        </w:rPr>
        <w:t>若需要扫描其他指定UUID或MAC地址模式的信标，请联系欧孚通信：</w:t>
      </w:r>
    </w:p>
    <w:p w14:paraId="737CE5FF">
      <w:pPr>
        <w:spacing w:beforeLines="50" w:line="0" w:lineRule="atLeast"/>
        <w:rPr>
          <w:rFonts w:hint="eastAsia" w:ascii="微软雅黑" w:hAnsi="微软雅黑" w:eastAsia="微软雅黑" w:cs="等线"/>
          <w:bCs/>
          <w:color w:val="FF0000"/>
          <w:szCs w:val="21"/>
          <w:lang w:val="en-US" w:eastAsia="zh-CN"/>
        </w:rPr>
      </w:pPr>
      <w:r>
        <w:rPr>
          <w:rFonts w:hint="eastAsia" w:ascii="微软雅黑" w:hAnsi="微软雅黑" w:eastAsia="微软雅黑" w:cs="等线"/>
          <w:bCs/>
          <w:color w:val="FF0000"/>
          <w:szCs w:val="21"/>
          <w:lang w:val="en-US" w:eastAsia="zh-CN"/>
        </w:rPr>
        <w:t>如：4327@9757@C9@5A@1565682098:4327-&gt;2743-&gt;10051(major),9757-&gt;5797-&gt;22423(minor),C9-&gt;-55,5A--&gt;90--》90%,1573682453-&gt;2019-08-13 07:41:38</w:t>
      </w:r>
    </w:p>
    <w:p w14:paraId="5172CE9D">
      <w:pPr>
        <w:spacing w:beforeLines="50" w:line="0" w:lineRule="atLeast"/>
        <w:rPr>
          <w:rFonts w:hint="default" w:ascii="微软雅黑" w:hAnsi="微软雅黑" w:eastAsia="微软雅黑" w:cs="等线"/>
          <w:bCs/>
          <w:color w:val="FF0000"/>
          <w:szCs w:val="21"/>
          <w:lang w:val="en-US" w:eastAsia="zh-CN"/>
        </w:rPr>
      </w:pPr>
      <w:r>
        <w:rPr>
          <w:rFonts w:hint="eastAsia" w:ascii="微软雅黑" w:hAnsi="微软雅黑" w:eastAsia="微软雅黑" w:cs="等线"/>
          <w:bCs/>
          <w:color w:val="FF0000"/>
          <w:szCs w:val="21"/>
          <w:lang w:val="en-US" w:eastAsia="zh-CN"/>
        </w:rPr>
        <w:t>注：若信标电量为FF，则说明手表未获取信标电量</w:t>
      </w:r>
    </w:p>
    <w:p w14:paraId="39F696C4">
      <w:pPr>
        <w:spacing w:beforeLines="50" w:line="0" w:lineRule="atLeast"/>
        <w:rPr>
          <w:rFonts w:ascii="微软雅黑" w:hAnsi="微软雅黑" w:eastAsia="微软雅黑" w:cs="等线"/>
          <w:szCs w:val="21"/>
        </w:rPr>
      </w:pPr>
      <w:r>
        <w:rPr>
          <w:rFonts w:hint="eastAsia" w:ascii="微软雅黑" w:hAnsi="微软雅黑" w:eastAsia="微软雅黑" w:cs="等线"/>
          <w:bCs/>
          <w:szCs w:val="21"/>
        </w:rPr>
        <w:t>公司网站：</w:t>
      </w:r>
      <w:r>
        <w:fldChar w:fldCharType="begin"/>
      </w:r>
      <w:r>
        <w:instrText xml:space="preserve"> HYPERLINK "http://www.oviphone.cn/" </w:instrText>
      </w:r>
      <w:r>
        <w:fldChar w:fldCharType="separate"/>
      </w:r>
      <w:r>
        <w:rPr>
          <w:rStyle w:val="25"/>
          <w:rFonts w:hint="eastAsia" w:ascii="微软雅黑" w:hAnsi="微软雅黑" w:eastAsia="微软雅黑" w:cs="等线"/>
          <w:bCs/>
          <w:szCs w:val="21"/>
        </w:rPr>
        <w:t>http://www.oviphone.cn</w:t>
      </w:r>
      <w:r>
        <w:rPr>
          <w:rStyle w:val="25"/>
          <w:rFonts w:hint="eastAsia" w:ascii="微软雅黑" w:hAnsi="微软雅黑" w:eastAsia="微软雅黑" w:cs="等线"/>
          <w:bCs/>
          <w:szCs w:val="21"/>
        </w:rPr>
        <w:fldChar w:fldCharType="end"/>
      </w:r>
      <w:r>
        <w:rPr>
          <w:rFonts w:hint="eastAsia" w:ascii="微软雅黑" w:hAnsi="微软雅黑" w:eastAsia="微软雅黑" w:cs="等线"/>
          <w:bCs/>
          <w:szCs w:val="21"/>
        </w:rPr>
        <w:t>或关注微信公众号“欧孚通信”有具体联系方式：</w:t>
      </w:r>
    </w:p>
    <w:p w14:paraId="1424B69B">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数据说明</w:t>
      </w:r>
    </w:p>
    <w:tbl>
      <w:tblPr>
        <w:tblStyle w:val="21"/>
        <w:tblW w:w="0" w:type="auto"/>
        <w:tblInd w:w="108" w:type="dxa"/>
        <w:tblLayout w:type="autofit"/>
        <w:tblCellMar>
          <w:top w:w="0" w:type="dxa"/>
          <w:left w:w="10" w:type="dxa"/>
          <w:bottom w:w="0" w:type="dxa"/>
          <w:right w:w="10" w:type="dxa"/>
        </w:tblCellMar>
      </w:tblPr>
      <w:tblGrid>
        <w:gridCol w:w="2812"/>
        <w:gridCol w:w="2657"/>
        <w:gridCol w:w="3834"/>
      </w:tblGrid>
      <w:tr w14:paraId="6954DF7F">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2AA6F0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字段</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78633B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类型</w:t>
            </w:r>
          </w:p>
        </w:tc>
        <w:tc>
          <w:tcPr>
            <w:tcW w:w="334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43C57F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描述</w:t>
            </w:r>
          </w:p>
        </w:tc>
      </w:tr>
      <w:tr w14:paraId="5641ADC5">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F2962B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96DF73A">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34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217CB3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340B3A70">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4905064">
            <w:pPr>
              <w:spacing w:beforeLines="50" w:line="0" w:lineRule="atLeast"/>
              <w:rPr>
                <w:rFonts w:ascii="微软雅黑" w:hAnsi="微软雅黑" w:eastAsia="微软雅黑" w:cs="等线"/>
                <w:szCs w:val="21"/>
              </w:rPr>
            </w:pPr>
            <w:r>
              <w:rPr>
                <w:rFonts w:ascii="微软雅黑" w:hAnsi="微软雅黑" w:eastAsia="微软雅黑" w:cs="等线"/>
                <w:szCs w:val="21"/>
              </w:rPr>
              <w:t>BTUtcTime</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CDCCC2E">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347"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6B34599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时间(格式：</w:t>
            </w:r>
            <w:r>
              <w:rPr>
                <w:rFonts w:hint="eastAsia" w:ascii="微软雅黑" w:hAnsi="微软雅黑" w:eastAsia="微软雅黑" w:cs="等线"/>
                <w:szCs w:val="21"/>
                <w:lang w:eastAsia="zh-CN"/>
              </w:rPr>
              <w:t>2018</w:t>
            </w:r>
            <w:r>
              <w:rPr>
                <w:rFonts w:hint="eastAsia" w:ascii="微软雅黑" w:hAnsi="微软雅黑" w:eastAsia="微软雅黑" w:cs="等线"/>
                <w:szCs w:val="21"/>
                <w:lang w:val="en-US" w:eastAsia="zh-CN"/>
              </w:rPr>
              <w:t>-</w:t>
            </w:r>
            <w:r>
              <w:rPr>
                <w:rFonts w:hint="eastAsia" w:ascii="微软雅黑" w:hAnsi="微软雅黑" w:eastAsia="微软雅黑" w:cs="等线"/>
                <w:szCs w:val="21"/>
                <w:lang w:eastAsia="zh-CN"/>
              </w:rPr>
              <w:t>05</w:t>
            </w:r>
            <w:r>
              <w:rPr>
                <w:rFonts w:hint="eastAsia" w:ascii="微软雅黑" w:hAnsi="微软雅黑" w:eastAsia="微软雅黑" w:cs="等线"/>
                <w:szCs w:val="21"/>
                <w:lang w:val="en-US" w:eastAsia="zh-CN"/>
              </w:rPr>
              <w:t>-</w:t>
            </w:r>
            <w:r>
              <w:rPr>
                <w:rFonts w:hint="eastAsia" w:ascii="微软雅黑" w:hAnsi="微软雅黑" w:eastAsia="微软雅黑" w:cs="等线"/>
                <w:szCs w:val="21"/>
                <w:lang w:eastAsia="zh-CN"/>
              </w:rPr>
              <w:t>17</w:t>
            </w:r>
            <w:r>
              <w:rPr>
                <w:rFonts w:ascii="微软雅黑" w:hAnsi="微软雅黑" w:eastAsia="微软雅黑" w:cs="等线"/>
                <w:szCs w:val="21"/>
              </w:rPr>
              <w:t xml:space="preserve"> 10:02:40)</w:t>
            </w:r>
          </w:p>
        </w:tc>
      </w:tr>
      <w:tr w14:paraId="57C00E09">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6D712A1">
            <w:pPr>
              <w:spacing w:beforeLines="50" w:line="0" w:lineRule="atLeast"/>
              <w:rPr>
                <w:rFonts w:ascii="微软雅黑" w:hAnsi="微软雅黑" w:eastAsia="微软雅黑" w:cs="等线"/>
                <w:szCs w:val="21"/>
              </w:rPr>
            </w:pPr>
            <w:r>
              <w:rPr>
                <w:rFonts w:ascii="微软雅黑" w:hAnsi="微软雅黑" w:eastAsia="微软雅黑" w:cs="等线"/>
                <w:szCs w:val="21"/>
              </w:rPr>
              <w:t>BTInfo</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A1C53E6">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34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7596943">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有两种，带信标电量上报和不带信标电量上报</w:t>
            </w:r>
          </w:p>
          <w:p w14:paraId="4D087730">
            <w:pPr>
              <w:spacing w:beforeLines="50" w:line="0" w:lineRule="atLeast"/>
              <w:rPr>
                <w:rFonts w:ascii="微软雅黑" w:hAnsi="微软雅黑" w:eastAsia="微软雅黑" w:cs="等线"/>
                <w:szCs w:val="21"/>
              </w:rPr>
            </w:pPr>
            <w:r>
              <w:rPr>
                <w:rFonts w:ascii="微软雅黑" w:hAnsi="微软雅黑" w:eastAsia="微软雅黑" w:cs="等线"/>
                <w:szCs w:val="21"/>
              </w:rPr>
              <w:t>4327@9757@C9@1565682098</w:t>
            </w:r>
          </w:p>
          <w:p w14:paraId="0D149B2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以@号隔开内容分别为：</w:t>
            </w:r>
          </w:p>
          <w:p w14:paraId="2FF90AD6">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major@</w:t>
            </w:r>
            <w:r>
              <w:rPr>
                <w:rFonts w:ascii="微软雅黑" w:hAnsi="微软雅黑" w:eastAsia="微软雅黑" w:cs="等线"/>
                <w:szCs w:val="21"/>
              </w:rPr>
              <w:t>minor</w:t>
            </w:r>
            <w:r>
              <w:rPr>
                <w:rFonts w:hint="eastAsia" w:ascii="微软雅黑" w:hAnsi="微软雅黑" w:eastAsia="微软雅黑" w:cs="等线"/>
                <w:szCs w:val="21"/>
              </w:rPr>
              <w:t>@</w:t>
            </w:r>
            <w:r>
              <w:rPr>
                <w:rFonts w:ascii="微软雅黑" w:hAnsi="微软雅黑" w:eastAsia="微软雅黑" w:cs="等线"/>
                <w:szCs w:val="21"/>
              </w:rPr>
              <w:t>rssi</w:t>
            </w:r>
            <w:r>
              <w:rPr>
                <w:rFonts w:hint="eastAsia" w:ascii="微软雅黑" w:hAnsi="微软雅黑" w:eastAsia="微软雅黑" w:cs="等线"/>
                <w:szCs w:val="21"/>
              </w:rPr>
              <w:t>@时间戳</w:t>
            </w:r>
          </w:p>
          <w:p w14:paraId="562EDCF6">
            <w:pPr>
              <w:spacing w:beforeLines="50" w:line="0" w:lineRule="atLeast"/>
              <w:rPr>
                <w:rFonts w:hint="eastAsia" w:ascii="微软雅黑" w:hAnsi="微软雅黑" w:eastAsia="微软雅黑" w:cs="等线"/>
                <w:szCs w:val="21"/>
              </w:rPr>
            </w:pPr>
            <w:r>
              <w:rPr>
                <w:rFonts w:ascii="微软雅黑" w:hAnsi="微软雅黑" w:eastAsia="微软雅黑" w:cs="等线"/>
                <w:szCs w:val="21"/>
              </w:rPr>
              <w:t>4327@9757@C9</w:t>
            </w:r>
            <w:r>
              <w:rPr>
                <w:rFonts w:hint="eastAsia" w:ascii="微软雅黑" w:hAnsi="微软雅黑" w:eastAsia="微软雅黑" w:cs="等线"/>
                <w:szCs w:val="21"/>
                <w:lang w:val="en-US" w:eastAsia="zh-CN"/>
              </w:rPr>
              <w:t>@5A</w:t>
            </w:r>
            <w:r>
              <w:rPr>
                <w:rFonts w:ascii="微软雅黑" w:hAnsi="微软雅黑" w:eastAsia="微软雅黑" w:cs="等线"/>
                <w:szCs w:val="21"/>
              </w:rPr>
              <w:t>@1565682098</w:t>
            </w:r>
          </w:p>
          <w:p w14:paraId="46E0887E">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以@号隔开内容分别为：</w:t>
            </w:r>
          </w:p>
          <w:p w14:paraId="686EFDD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major@</w:t>
            </w:r>
            <w:r>
              <w:rPr>
                <w:rFonts w:ascii="微软雅黑" w:hAnsi="微软雅黑" w:eastAsia="微软雅黑" w:cs="等线"/>
                <w:szCs w:val="21"/>
              </w:rPr>
              <w:t>minor</w:t>
            </w:r>
            <w:r>
              <w:rPr>
                <w:rFonts w:hint="eastAsia" w:ascii="微软雅黑" w:hAnsi="微软雅黑" w:eastAsia="微软雅黑" w:cs="等线"/>
                <w:szCs w:val="21"/>
              </w:rPr>
              <w:t>@</w:t>
            </w:r>
            <w:r>
              <w:rPr>
                <w:rFonts w:ascii="微软雅黑" w:hAnsi="微软雅黑" w:eastAsia="微软雅黑" w:cs="等线"/>
                <w:szCs w:val="21"/>
              </w:rPr>
              <w:t>rssi</w:t>
            </w:r>
            <w:r>
              <w:rPr>
                <w:rFonts w:hint="eastAsia" w:ascii="微软雅黑" w:hAnsi="微软雅黑" w:eastAsia="微软雅黑" w:cs="等线"/>
                <w:szCs w:val="21"/>
                <w:lang w:val="en-US" w:eastAsia="zh-CN"/>
              </w:rPr>
              <w:t>@信标电量（百分比）</w:t>
            </w:r>
            <w:r>
              <w:rPr>
                <w:rFonts w:hint="eastAsia" w:ascii="微软雅黑" w:hAnsi="微软雅黑" w:eastAsia="微软雅黑" w:cs="等线"/>
                <w:szCs w:val="21"/>
              </w:rPr>
              <w:t>@时间戳</w:t>
            </w:r>
          </w:p>
        </w:tc>
      </w:tr>
      <w:tr w14:paraId="2E09106B">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2424929">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FA3A919">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34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A62C63E">
            <w:pPr>
              <w:spacing w:beforeLines="50" w:line="0" w:lineRule="atLeast"/>
              <w:rPr>
                <w:rFonts w:ascii="微软雅黑" w:hAnsi="微软雅黑" w:eastAsia="微软雅黑" w:cs="等线"/>
                <w:szCs w:val="21"/>
              </w:rPr>
            </w:pPr>
            <w:r>
              <w:rPr>
                <w:rFonts w:ascii="微软雅黑" w:hAnsi="微软雅黑" w:eastAsia="微软雅黑" w:cs="等线"/>
                <w:szCs w:val="21"/>
              </w:rPr>
              <w:t>59</w:t>
            </w:r>
            <w:r>
              <w:rPr>
                <w:rFonts w:hint="eastAsia" w:ascii="微软雅黑" w:hAnsi="微软雅黑" w:eastAsia="微软雅黑" w:cs="等线"/>
                <w:szCs w:val="21"/>
              </w:rPr>
              <w:t>代表蓝牙数据类型值</w:t>
            </w:r>
          </w:p>
        </w:tc>
      </w:tr>
    </w:tbl>
    <w:p w14:paraId="7AA6A2C6">
      <w:pPr>
        <w:pStyle w:val="4"/>
        <w:spacing w:before="0" w:after="0" w:line="240" w:lineRule="auto"/>
        <w:rPr>
          <w:rFonts w:ascii="微软雅黑" w:hAnsi="微软雅黑" w:eastAsia="微软雅黑"/>
          <w:sz w:val="28"/>
          <w:szCs w:val="28"/>
        </w:rPr>
      </w:pPr>
      <w:bookmarkStart w:id="34" w:name="_Toc19746"/>
      <w:r>
        <w:rPr>
          <w:rFonts w:hint="eastAsia" w:ascii="微软雅黑" w:hAnsi="微软雅黑" w:eastAsia="微软雅黑"/>
          <w:sz w:val="28"/>
          <w:szCs w:val="28"/>
        </w:rPr>
        <w:t>2.</w:t>
      </w:r>
      <w:r>
        <w:rPr>
          <w:rFonts w:hint="eastAsia" w:ascii="微软雅黑" w:hAnsi="微软雅黑" w:eastAsia="微软雅黑"/>
          <w:sz w:val="28"/>
          <w:szCs w:val="28"/>
          <w:lang w:val="en-US" w:eastAsia="zh-CN"/>
        </w:rPr>
        <w:t>4.4</w:t>
      </w:r>
      <w:r>
        <w:rPr>
          <w:rFonts w:hint="eastAsia" w:ascii="微软雅黑" w:hAnsi="微软雅黑" w:eastAsia="微软雅黑"/>
          <w:sz w:val="28"/>
          <w:szCs w:val="28"/>
        </w:rPr>
        <w:t>基站（LBS）定位数据</w:t>
      </w:r>
      <w:r>
        <w:rPr>
          <w:rFonts w:hint="eastAsia" w:ascii="微软雅黑" w:hAnsi="微软雅黑" w:eastAsia="微软雅黑" w:cs="宋体"/>
          <w:sz w:val="28"/>
          <w:szCs w:val="28"/>
          <w:lang w:val="en-US" w:eastAsia="zh-CN"/>
        </w:rPr>
        <w:t>(type=3)</w:t>
      </w:r>
      <w:bookmarkEnd w:id="34"/>
    </w:p>
    <w:p w14:paraId="5E8C941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66CC08E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yyyy-MM-dd HH:mm:ss</w:t>
      </w:r>
    </w:p>
    <w:p w14:paraId="73B49388">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6321947E">
      <w:pPr>
        <w:keepNext w:val="0"/>
        <w:keepLines w:val="0"/>
        <w:pageBreakBefore w:val="0"/>
        <w:widowControl w:val="0"/>
        <w:kinsoku/>
        <w:wordWrap w:val="0"/>
        <w:overflowPunct/>
        <w:topLinePunct w:val="0"/>
        <w:autoSpaceDE/>
        <w:autoSpaceDN/>
        <w:bidi w:val="0"/>
        <w:adjustRightInd/>
        <w:snapToGrid/>
        <w:spacing w:beforeLines="50" w:line="0" w:lineRule="atLeast"/>
        <w:textAlignment w:val="auto"/>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IMEI=864814079433941&amp;BTUtcTime=2024-11-05</w:t>
      </w:r>
      <w:r>
        <w:rPr>
          <w:rFonts w:hint="eastAsia" w:ascii="微软雅黑" w:hAnsi="微软雅黑" w:eastAsia="微软雅黑" w:cs="等线"/>
          <w:szCs w:val="21"/>
          <w:lang w:val="en-US" w:eastAsia="zh-CN"/>
        </w:rPr>
        <w:t xml:space="preserve"> </w:t>
      </w:r>
      <w:r>
        <w:rPr>
          <w:rFonts w:hint="default" w:ascii="微软雅黑" w:hAnsi="微软雅黑" w:eastAsia="微软雅黑" w:cs="等线"/>
          <w:szCs w:val="21"/>
          <w:lang w:val="en-US" w:eastAsia="zh-CN"/>
        </w:rPr>
        <w:t>03:44:32&amp;latStr=44.4013042&amp;lngStr=84.7589754&amp;speedStr=0&amp;course=</w:t>
      </w:r>
      <w:r>
        <w:rPr>
          <w:rFonts w:hint="eastAsia" w:ascii="微软雅黑" w:hAnsi="微软雅黑" w:eastAsia="微软雅黑" w:cs="等线"/>
          <w:szCs w:val="21"/>
          <w:lang w:val="en-US" w:eastAsia="zh-CN"/>
        </w:rPr>
        <w:t>99</w:t>
      </w:r>
      <w:r>
        <w:rPr>
          <w:rFonts w:hint="default" w:ascii="微软雅黑" w:hAnsi="微软雅黑" w:eastAsia="微软雅黑" w:cs="等线"/>
          <w:szCs w:val="21"/>
          <w:lang w:val="en-US" w:eastAsia="zh-CN"/>
        </w:rPr>
        <w:t>&amp;dataContext=&amp;distance=0&amp;</w:t>
      </w:r>
      <w:r>
        <w:rPr>
          <w:rFonts w:hint="eastAsia" w:ascii="微软雅黑" w:hAnsi="微软雅黑" w:eastAsia="微软雅黑" w:cs="等线"/>
          <w:szCs w:val="21"/>
          <w:lang w:val="en-US" w:eastAsia="zh-CN"/>
        </w:rPr>
        <w:t>type</w:t>
      </w:r>
      <w:r>
        <w:rPr>
          <w:rFonts w:hint="default" w:ascii="微软雅黑" w:hAnsi="微软雅黑" w:eastAsia="微软雅黑" w:cs="等线"/>
          <w:szCs w:val="21"/>
          <w:lang w:val="en-US" w:eastAsia="zh-CN"/>
        </w:rPr>
        <w:t>=</w:t>
      </w:r>
      <w:r>
        <w:rPr>
          <w:rFonts w:hint="eastAsia" w:ascii="微软雅黑" w:hAnsi="微软雅黑" w:eastAsia="微软雅黑" w:cs="等线"/>
          <w:szCs w:val="21"/>
          <w:lang w:val="en-US" w:eastAsia="zh-CN"/>
        </w:rPr>
        <w:t xml:space="preserve">3 </w:t>
      </w:r>
      <w:r>
        <w:rPr>
          <w:rFonts w:hint="default" w:ascii="微软雅黑" w:hAnsi="微软雅黑" w:eastAsia="微软雅黑" w:cs="等线"/>
          <w:szCs w:val="21"/>
          <w:lang w:val="en-US" w:eastAsia="zh-CN"/>
        </w:rPr>
        <w:t xml:space="preserve">url </w:t>
      </w:r>
      <w:r>
        <w:rPr>
          <w:rFonts w:hint="default" w:ascii="微软雅黑" w:hAnsi="微软雅黑" w:eastAsia="微软雅黑" w:cs="等线"/>
          <w:szCs w:val="21"/>
          <w:lang w:val="en-US" w:eastAsia="zh-CN"/>
        </w:rPr>
        <w:fldChar w:fldCharType="begin"/>
      </w:r>
      <w:r>
        <w:rPr>
          <w:rFonts w:hint="default" w:ascii="微软雅黑" w:hAnsi="微软雅黑" w:eastAsia="微软雅黑" w:cs="等线"/>
          <w:szCs w:val="21"/>
          <w:lang w:val="en-US" w:eastAsia="zh-CN"/>
        </w:rPr>
        <w:instrText xml:space="preserve"> HYPERLINK "http://bone-developer-edition.ap5.force.com/services/apexrest/iot" </w:instrText>
      </w:r>
      <w:r>
        <w:rPr>
          <w:rFonts w:hint="default" w:ascii="微软雅黑" w:hAnsi="微软雅黑" w:eastAsia="微软雅黑" w:cs="等线"/>
          <w:szCs w:val="21"/>
          <w:lang w:val="en-US" w:eastAsia="zh-CN"/>
        </w:rPr>
        <w:fldChar w:fldCharType="separate"/>
      </w:r>
      <w:r>
        <w:rPr>
          <w:rFonts w:hint="default" w:ascii="微软雅黑" w:hAnsi="微软雅黑" w:eastAsia="微软雅黑" w:cs="等线"/>
          <w:szCs w:val="21"/>
          <w:lang w:val="en-US" w:eastAsia="zh-CN"/>
        </w:rPr>
        <w:t>http://bone-developer-edition.ap5.force.com/services/apexrest/iot</w:t>
      </w:r>
      <w:r>
        <w:rPr>
          <w:rFonts w:hint="default" w:ascii="微软雅黑" w:hAnsi="微软雅黑" w:eastAsia="微软雅黑" w:cs="等线"/>
          <w:szCs w:val="21"/>
          <w:lang w:val="en-US" w:eastAsia="zh-CN"/>
        </w:rPr>
        <w:fldChar w:fldCharType="end"/>
      </w:r>
    </w:p>
    <w:p w14:paraId="39B3C2FB">
      <w:pPr>
        <w:spacing w:beforeLines="50" w:line="0" w:lineRule="atLeast"/>
        <w:rPr>
          <w:rFonts w:hint="eastAsia" w:ascii="微软雅黑" w:hAnsi="微软雅黑" w:eastAsia="微软雅黑" w:cs="等线"/>
          <w:b/>
          <w:szCs w:val="21"/>
        </w:rPr>
      </w:pPr>
      <w:r>
        <w:rPr>
          <w:rFonts w:hint="eastAsia" w:ascii="微软雅黑" w:hAnsi="微软雅黑" w:eastAsia="微软雅黑" w:cs="等线"/>
          <w:b/>
          <w:szCs w:val="21"/>
        </w:rPr>
        <w:t>数据说明</w:t>
      </w:r>
    </w:p>
    <w:tbl>
      <w:tblPr>
        <w:tblStyle w:val="21"/>
        <w:tblW w:w="0" w:type="auto"/>
        <w:tblInd w:w="108" w:type="dxa"/>
        <w:tblLayout w:type="autofit"/>
        <w:tblCellMar>
          <w:top w:w="0" w:type="dxa"/>
          <w:left w:w="10" w:type="dxa"/>
          <w:bottom w:w="0" w:type="dxa"/>
          <w:right w:w="10" w:type="dxa"/>
        </w:tblCellMar>
      </w:tblPr>
      <w:tblGrid>
        <w:gridCol w:w="3256"/>
        <w:gridCol w:w="3256"/>
        <w:gridCol w:w="3256"/>
      </w:tblGrid>
      <w:tr w14:paraId="7B0FE458">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8C133A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5214757">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1092402C">
            <w:pPr>
              <w:rPr>
                <w:rFonts w:hint="default"/>
                <w:lang w:val="en-US" w:eastAsia="zh-CN"/>
              </w:rPr>
            </w:pPr>
            <w:r>
              <w:rPr>
                <w:rFonts w:hint="eastAsia"/>
              </w:rPr>
              <w:t>数据推送的utc时间</w:t>
            </w:r>
          </w:p>
        </w:tc>
      </w:tr>
      <w:tr w14:paraId="31A80572">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5A6E5A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3B64622">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1C0A1C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055B8396">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9D54699">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28208DB">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7C7A745">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val="en-US" w:eastAsia="zh-CN"/>
              </w:rPr>
              <w:t>3</w:t>
            </w:r>
            <w:r>
              <w:rPr>
                <w:rFonts w:hint="eastAsia" w:ascii="微软雅黑" w:hAnsi="微软雅黑" w:eastAsia="微软雅黑" w:cs="等线"/>
                <w:szCs w:val="21"/>
              </w:rPr>
              <w:t>代表是</w:t>
            </w:r>
            <w:r>
              <w:rPr>
                <w:rFonts w:hint="eastAsia" w:ascii="微软雅黑" w:hAnsi="微软雅黑" w:eastAsia="微软雅黑" w:cs="等线"/>
                <w:szCs w:val="21"/>
                <w:lang w:val="en-US" w:eastAsia="zh-CN"/>
              </w:rPr>
              <w:t>基站定位</w:t>
            </w:r>
            <w:r>
              <w:rPr>
                <w:rFonts w:hint="eastAsia" w:ascii="微软雅黑" w:hAnsi="微软雅黑" w:eastAsia="微软雅黑" w:cs="等线"/>
                <w:szCs w:val="21"/>
              </w:rPr>
              <w:t>数据</w:t>
            </w:r>
          </w:p>
        </w:tc>
      </w:tr>
      <w:tr w14:paraId="76D6C187">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3934E9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latStr</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AA28689">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9A3E50F">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rPr>
              <w:t>Gps维度</w:t>
            </w:r>
            <w:r>
              <w:rPr>
                <w:rFonts w:hint="eastAsia" w:ascii="微软雅黑" w:hAnsi="微软雅黑" w:eastAsia="微软雅黑" w:cs="等线"/>
                <w:szCs w:val="21"/>
                <w:lang w:eastAsia="zh-CN"/>
              </w:rPr>
              <w:t>（</w:t>
            </w:r>
            <w:r>
              <w:rPr>
                <w:rFonts w:hint="eastAsia" w:ascii="微软雅黑" w:hAnsi="微软雅黑" w:eastAsia="微软雅黑" w:cs="等线"/>
                <w:szCs w:val="21"/>
                <w:lang w:val="en-US" w:eastAsia="zh-CN"/>
              </w:rPr>
              <w:t>WGS84坐标系</w:t>
            </w:r>
            <w:r>
              <w:rPr>
                <w:rFonts w:hint="eastAsia" w:ascii="微软雅黑" w:hAnsi="微软雅黑" w:eastAsia="微软雅黑" w:cs="等线"/>
                <w:szCs w:val="21"/>
                <w:lang w:eastAsia="zh-CN"/>
              </w:rPr>
              <w:t>）</w:t>
            </w:r>
          </w:p>
        </w:tc>
      </w:tr>
      <w:tr w14:paraId="3522C70B">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4F37AE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lngStr</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3508321">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0F10B0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Gps经度</w:t>
            </w:r>
            <w:r>
              <w:rPr>
                <w:rFonts w:hint="eastAsia" w:ascii="微软雅黑" w:hAnsi="微软雅黑" w:eastAsia="微软雅黑" w:cs="等线"/>
                <w:szCs w:val="21"/>
                <w:lang w:eastAsia="zh-CN"/>
              </w:rPr>
              <w:t>（</w:t>
            </w:r>
            <w:r>
              <w:rPr>
                <w:rFonts w:hint="eastAsia" w:ascii="微软雅黑" w:hAnsi="微软雅黑" w:eastAsia="微软雅黑" w:cs="等线"/>
                <w:szCs w:val="21"/>
                <w:lang w:val="en-US" w:eastAsia="zh-CN"/>
              </w:rPr>
              <w:t>WGS84坐标系</w:t>
            </w:r>
            <w:r>
              <w:rPr>
                <w:rFonts w:hint="eastAsia" w:ascii="微软雅黑" w:hAnsi="微软雅黑" w:eastAsia="微软雅黑" w:cs="等线"/>
                <w:szCs w:val="21"/>
                <w:lang w:eastAsia="zh-CN"/>
              </w:rPr>
              <w:t>）</w:t>
            </w:r>
          </w:p>
        </w:tc>
      </w:tr>
      <w:tr w14:paraId="2A9B2F29">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03287D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speedStr</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5CC3949">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23AA4F6A">
            <w:pPr>
              <w:spacing w:beforeLines="50" w:line="0" w:lineRule="atLeast"/>
              <w:rPr>
                <w:rFonts w:ascii="微软雅黑" w:hAnsi="微软雅黑" w:eastAsia="微软雅黑" w:cs="等线"/>
                <w:kern w:val="2"/>
                <w:sz w:val="21"/>
                <w:szCs w:val="21"/>
                <w:lang w:val="en-US" w:eastAsia="zh-CN" w:bidi="ar-SA"/>
              </w:rPr>
            </w:pPr>
            <w:r>
              <w:rPr>
                <w:rFonts w:hint="eastAsia" w:ascii="微软雅黑" w:hAnsi="微软雅黑" w:eastAsia="微软雅黑" w:cs="等线"/>
                <w:szCs w:val="21"/>
              </w:rPr>
              <w:t>设备传的为0所以固定为0</w:t>
            </w:r>
          </w:p>
        </w:tc>
      </w:tr>
      <w:tr w14:paraId="653193DC">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713FFE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dataContext</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1AFFAE2">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1A35A9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设备暂时没传，所以为空</w:t>
            </w:r>
          </w:p>
        </w:tc>
      </w:tr>
      <w:tr w14:paraId="047DB705">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70A774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distance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D42E5BD">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7A5639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设备传的为0所以固定为0</w:t>
            </w:r>
          </w:p>
        </w:tc>
      </w:tr>
      <w:tr w14:paraId="65FBCE40">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0AFEFACE">
            <w:pPr>
              <w:spacing w:beforeLines="50" w:line="0" w:lineRule="atLeast"/>
              <w:rPr>
                <w:rFonts w:hint="eastAsia" w:ascii="微软雅黑" w:hAnsi="微软雅黑" w:eastAsia="微软雅黑" w:cs="等线"/>
                <w:szCs w:val="21"/>
              </w:rPr>
            </w:pPr>
            <w:r>
              <w:rPr>
                <w:rFonts w:hint="default" w:ascii="微软雅黑" w:hAnsi="微软雅黑" w:eastAsia="微软雅黑" w:cs="等线"/>
                <w:szCs w:val="21"/>
                <w:lang w:val="en-US" w:eastAsia="zh-CN"/>
              </w:rPr>
              <w:t>course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6B6982B4">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lang w:val="en-US"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76D935D1">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lang w:val="en-US" w:eastAsia="zh-CN"/>
              </w:rPr>
              <w:t>定位类型默认为99--表示基站定位解析的经纬度（WGS84坐标系）</w:t>
            </w:r>
          </w:p>
        </w:tc>
      </w:tr>
    </w:tbl>
    <w:p w14:paraId="68E6E0C6">
      <w:pPr>
        <w:spacing w:beforeLines="50" w:line="0" w:lineRule="atLeast"/>
        <w:rPr>
          <w:rFonts w:ascii="微软雅黑" w:hAnsi="微软雅黑" w:eastAsia="微软雅黑" w:cs="等线"/>
          <w:color w:val="FF0000"/>
          <w:szCs w:val="21"/>
        </w:rPr>
      </w:pPr>
      <w:r>
        <w:rPr>
          <w:rFonts w:hint="eastAsia" w:ascii="微软雅黑" w:hAnsi="微软雅黑" w:eastAsia="微软雅黑" w:cs="等线"/>
          <w:color w:val="FF0000"/>
          <w:szCs w:val="21"/>
        </w:rPr>
        <w:t>注明：NBIOT设备基站LBS定位模式暂时不支持。国内NBIOT设备LBS采用DOA模式，用户需要从运营商平台获取LBS定位数据。中国电信每次定位都需要收取费用，目前是0.1元/条。</w:t>
      </w:r>
    </w:p>
    <w:p w14:paraId="00D3B69C">
      <w:pPr>
        <w:spacing w:beforeLines="50" w:line="0" w:lineRule="atLeast"/>
        <w:rPr>
          <w:rFonts w:hint="eastAsia" w:ascii="微软雅黑" w:hAnsi="微软雅黑" w:eastAsia="微软雅黑" w:cs="等线"/>
          <w:color w:val="FF0000"/>
          <w:szCs w:val="21"/>
        </w:rPr>
      </w:pPr>
      <w:r>
        <w:rPr>
          <w:rFonts w:hint="eastAsia" w:ascii="微软雅黑" w:hAnsi="微软雅黑" w:eastAsia="微软雅黑" w:cs="等线"/>
          <w:color w:val="FF0000"/>
          <w:szCs w:val="21"/>
        </w:rPr>
        <w:t>具体请咨询欧孚相关人员。</w:t>
      </w:r>
    </w:p>
    <w:p w14:paraId="5D4E3D61">
      <w:pPr>
        <w:spacing w:beforeLines="50" w:line="0" w:lineRule="atLeast"/>
        <w:rPr>
          <w:rFonts w:hint="eastAsia" w:ascii="微软雅黑" w:hAnsi="微软雅黑" w:eastAsia="微软雅黑" w:cs="等线"/>
          <w:color w:val="FF0000"/>
          <w:szCs w:val="21"/>
        </w:rPr>
      </w:pPr>
    </w:p>
    <w:p w14:paraId="6730A43C">
      <w:pPr>
        <w:pStyle w:val="4"/>
        <w:spacing w:before="0" w:after="0" w:line="240" w:lineRule="auto"/>
        <w:rPr>
          <w:rFonts w:hint="eastAsia" w:ascii="微软雅黑" w:hAnsi="微软雅黑" w:eastAsia="微软雅黑"/>
          <w:sz w:val="28"/>
          <w:szCs w:val="28"/>
          <w:lang w:val="en-US" w:eastAsia="zh-CN"/>
        </w:rPr>
      </w:pPr>
      <w:bookmarkStart w:id="35" w:name="_Toc2975"/>
      <w:r>
        <w:rPr>
          <w:rFonts w:hint="eastAsia" w:ascii="微软雅黑" w:hAnsi="微软雅黑" w:eastAsia="微软雅黑"/>
          <w:sz w:val="28"/>
          <w:szCs w:val="28"/>
          <w:lang w:val="en-US" w:eastAsia="zh-CN"/>
        </w:rPr>
        <w:t>2.4.5 UWB定位（type=160）</w:t>
      </w:r>
      <w:bookmarkEnd w:id="35"/>
    </w:p>
    <w:p w14:paraId="55D8EBE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57E5C9DB">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BTUtcTime时间格式:yyyy-MM-dd HH:mm:ss</w:t>
      </w:r>
    </w:p>
    <w:p w14:paraId="2DDA7FAB">
      <w:pPr>
        <w:spacing w:beforeLines="50" w:line="0" w:lineRule="atLeast"/>
        <w:rPr>
          <w:rFonts w:hint="eastAsia" w:ascii="微软雅黑" w:hAnsi="微软雅黑" w:eastAsia="微软雅黑" w:cs="等线"/>
          <w:b/>
          <w:szCs w:val="21"/>
        </w:rPr>
      </w:pPr>
      <w:r>
        <w:rPr>
          <w:rFonts w:hint="eastAsia" w:ascii="微软雅黑" w:hAnsi="微软雅黑" w:eastAsia="微软雅黑" w:cs="等线"/>
          <w:b/>
          <w:szCs w:val="21"/>
        </w:rPr>
        <w:t>数据样例：</w:t>
      </w:r>
    </w:p>
    <w:p w14:paraId="5448CD57">
      <w:pPr>
        <w:pStyle w:val="18"/>
        <w:keepNext w:val="0"/>
        <w:keepLines w:val="0"/>
        <w:widowControl/>
        <w:suppressLineNumbers w:val="0"/>
        <w:ind w:left="0" w:firstLine="0"/>
        <w:rPr>
          <w:rFonts w:hint="eastAsia" w:ascii="微软雅黑" w:hAnsi="微软雅黑" w:eastAsia="微软雅黑" w:cs="等线"/>
          <w:kern w:val="2"/>
          <w:sz w:val="21"/>
          <w:szCs w:val="21"/>
          <w:lang w:val="en-US" w:eastAsia="zh-CN" w:bidi="ar-SA"/>
        </w:rPr>
      </w:pPr>
      <w:r>
        <w:rPr>
          <w:rFonts w:hint="eastAsia" w:ascii="微软雅黑" w:hAnsi="微软雅黑" w:eastAsia="微软雅黑" w:cs="等线"/>
          <w:kern w:val="2"/>
          <w:sz w:val="21"/>
          <w:szCs w:val="21"/>
          <w:lang w:val="en-US" w:eastAsia="zh-CN" w:bidi="ar-SA"/>
        </w:rPr>
        <w:t>IMEI=864536079578959</w:t>
      </w:r>
    </w:p>
    <w:p w14:paraId="230B4831">
      <w:pPr>
        <w:pStyle w:val="18"/>
        <w:keepNext w:val="0"/>
        <w:keepLines w:val="0"/>
        <w:widowControl/>
        <w:suppressLineNumbers w:val="0"/>
        <w:ind w:left="0" w:firstLine="0"/>
        <w:rPr>
          <w:rFonts w:hint="eastAsia" w:ascii="微软雅黑" w:hAnsi="微软雅黑" w:eastAsia="微软雅黑" w:cs="等线"/>
          <w:kern w:val="2"/>
          <w:sz w:val="21"/>
          <w:szCs w:val="21"/>
          <w:lang w:val="en-US" w:eastAsia="zh-CN" w:bidi="ar-SA"/>
        </w:rPr>
      </w:pPr>
      <w:r>
        <w:rPr>
          <w:rFonts w:hint="eastAsia" w:ascii="微软雅黑" w:hAnsi="微软雅黑" w:eastAsia="微软雅黑" w:cs="等线"/>
          <w:kern w:val="2"/>
          <w:sz w:val="21"/>
          <w:szCs w:val="21"/>
          <w:lang w:val="en-US" w:eastAsia="zh-CN" w:bidi="ar-SA"/>
        </w:rPr>
        <w:t>&amp;BTUtcTime=2024-12-21 03:45:41</w:t>
      </w:r>
    </w:p>
    <w:p w14:paraId="4AD5CDE5">
      <w:pPr>
        <w:pStyle w:val="18"/>
        <w:keepNext w:val="0"/>
        <w:keepLines w:val="0"/>
        <w:widowControl/>
        <w:suppressLineNumbers w:val="0"/>
        <w:ind w:left="0" w:firstLine="0"/>
        <w:rPr>
          <w:rFonts w:hint="eastAsia" w:ascii="微软雅黑" w:hAnsi="微软雅黑" w:eastAsia="微软雅黑" w:cs="等线"/>
          <w:kern w:val="2"/>
          <w:sz w:val="21"/>
          <w:szCs w:val="21"/>
          <w:lang w:val="en-US" w:eastAsia="zh-CN" w:bidi="ar-SA"/>
        </w:rPr>
      </w:pPr>
      <w:r>
        <w:rPr>
          <w:rFonts w:hint="eastAsia" w:ascii="微软雅黑" w:hAnsi="微软雅黑" w:eastAsia="微软雅黑" w:cs="等线"/>
          <w:kern w:val="2"/>
          <w:sz w:val="21"/>
          <w:szCs w:val="21"/>
          <w:lang w:val="en-US" w:eastAsia="zh-CN" w:bidi="ar-SA"/>
        </w:rPr>
        <w:t>&amp;UWBDes=00000538@229@2024-12-21 03:45:41|03000039@241@2024-12-21 03:45:41|00000632@432@2024-12-21 03:45:41|0000052B@486@2024-12-21 03:45:41|</w:t>
      </w:r>
    </w:p>
    <w:p w14:paraId="1F941FA7">
      <w:pPr>
        <w:pStyle w:val="18"/>
        <w:keepNext w:val="0"/>
        <w:keepLines w:val="0"/>
        <w:widowControl/>
        <w:suppressLineNumbers w:val="0"/>
        <w:ind w:left="0" w:firstLine="0"/>
        <w:rPr>
          <w:rFonts w:hint="eastAsia" w:ascii="微软雅黑" w:hAnsi="微软雅黑" w:eastAsia="微软雅黑" w:cs="等线"/>
          <w:kern w:val="2"/>
          <w:sz w:val="21"/>
          <w:szCs w:val="21"/>
          <w:lang w:val="en-US" w:eastAsia="zh-CN" w:bidi="ar-SA"/>
        </w:rPr>
      </w:pPr>
      <w:r>
        <w:rPr>
          <w:rFonts w:hint="eastAsia" w:ascii="微软雅黑" w:hAnsi="微软雅黑" w:eastAsia="微软雅黑" w:cs="等线"/>
          <w:kern w:val="2"/>
          <w:sz w:val="21"/>
          <w:szCs w:val="21"/>
          <w:lang w:val="en-US" w:eastAsia="zh-CN" w:bidi="ar-SA"/>
        </w:rPr>
        <w:t>&amp;type=160</w:t>
      </w:r>
    </w:p>
    <w:p w14:paraId="44DA048C">
      <w:pPr>
        <w:keepNext w:val="0"/>
        <w:keepLines w:val="0"/>
        <w:pageBreakBefore w:val="0"/>
        <w:widowControl w:val="0"/>
        <w:kinsoku/>
        <w:wordWrap w:val="0"/>
        <w:overflowPunct/>
        <w:topLinePunct w:val="0"/>
        <w:autoSpaceDE/>
        <w:autoSpaceDN/>
        <w:bidi w:val="0"/>
        <w:adjustRightInd/>
        <w:snapToGrid/>
        <w:spacing w:beforeLines="50" w:line="0" w:lineRule="atLeast"/>
        <w:textAlignment w:val="auto"/>
        <w:rPr>
          <w:rFonts w:hint="default" w:ascii="微软雅黑" w:hAnsi="微软雅黑" w:eastAsia="微软雅黑" w:cs="等线"/>
          <w:b w:val="0"/>
          <w:bCs/>
          <w:szCs w:val="21"/>
          <w:lang w:val="en-US" w:eastAsia="zh-CN"/>
        </w:rPr>
      </w:pPr>
      <w:r>
        <w:rPr>
          <w:rFonts w:hint="eastAsia" w:ascii="微软雅黑" w:hAnsi="微软雅黑" w:eastAsia="微软雅黑" w:cs="等线"/>
          <w:b w:val="0"/>
          <w:bCs/>
          <w:szCs w:val="21"/>
          <w:lang w:val="en-US" w:eastAsia="zh-CN"/>
        </w:rPr>
        <w:t>示例：</w:t>
      </w:r>
      <w:r>
        <w:rPr>
          <w:rFonts w:hint="default" w:ascii="微软雅黑" w:hAnsi="微软雅黑" w:eastAsia="微软雅黑" w:cs="等线"/>
          <w:b w:val="0"/>
          <w:bCs/>
          <w:szCs w:val="21"/>
          <w:lang w:val="en-US" w:eastAsia="zh-CN"/>
        </w:rPr>
        <w:t>00000538@229@2024-12-21 03:45:41|03000039@241@2024-12-21 03:45:41|00000632@432@2024-12-21 03:45:41|0000052B@486@2024-12-21 03:45:41|</w:t>
      </w:r>
    </w:p>
    <w:p w14:paraId="3705C03A">
      <w:pPr>
        <w:keepNext w:val="0"/>
        <w:keepLines w:val="0"/>
        <w:pageBreakBefore w:val="0"/>
        <w:widowControl w:val="0"/>
        <w:kinsoku/>
        <w:wordWrap w:val="0"/>
        <w:overflowPunct/>
        <w:topLinePunct w:val="0"/>
        <w:autoSpaceDE/>
        <w:autoSpaceDN/>
        <w:bidi w:val="0"/>
        <w:adjustRightInd/>
        <w:snapToGrid/>
        <w:spacing w:beforeLines="50" w:line="0" w:lineRule="atLeast"/>
        <w:textAlignment w:val="auto"/>
        <w:rPr>
          <w:rFonts w:hint="default" w:ascii="微软雅黑" w:hAnsi="微软雅黑" w:eastAsia="微软雅黑" w:cs="等线"/>
          <w:b w:val="0"/>
          <w:bCs/>
          <w:szCs w:val="21"/>
          <w:lang w:val="en-US" w:eastAsia="zh-CN"/>
        </w:rPr>
      </w:pPr>
      <w:r>
        <w:rPr>
          <w:rFonts w:hint="eastAsia" w:ascii="微软雅黑" w:hAnsi="微软雅黑" w:eastAsia="微软雅黑" w:cs="等线"/>
          <w:b w:val="0"/>
          <w:bCs/>
          <w:szCs w:val="21"/>
          <w:lang w:val="en-US" w:eastAsia="zh-CN"/>
        </w:rPr>
        <w:t>uwb信标id:</w:t>
      </w:r>
      <w:r>
        <w:rPr>
          <w:rFonts w:hint="default" w:ascii="微软雅黑" w:hAnsi="微软雅黑" w:eastAsia="微软雅黑" w:cs="等线"/>
          <w:b w:val="0"/>
          <w:bCs/>
          <w:szCs w:val="21"/>
          <w:lang w:val="en-US" w:eastAsia="zh-CN"/>
        </w:rPr>
        <w:t>00000538</w:t>
      </w:r>
      <w:r>
        <w:rPr>
          <w:rFonts w:hint="eastAsia" w:ascii="微软雅黑" w:hAnsi="微软雅黑" w:eastAsia="微软雅黑" w:cs="等线"/>
          <w:b w:val="0"/>
          <w:bCs/>
          <w:szCs w:val="21"/>
          <w:lang w:val="en-US" w:eastAsia="zh-CN"/>
        </w:rPr>
        <w:t>；距离：229厘米；上报时间：</w:t>
      </w:r>
      <w:r>
        <w:rPr>
          <w:rFonts w:hint="default" w:ascii="微软雅黑" w:hAnsi="微软雅黑" w:eastAsia="微软雅黑" w:cs="等线"/>
          <w:b w:val="0"/>
          <w:bCs/>
          <w:szCs w:val="21"/>
          <w:lang w:val="en-US" w:eastAsia="zh-CN"/>
        </w:rPr>
        <w:t>2024-12-21 03:45:41</w:t>
      </w:r>
    </w:p>
    <w:p w14:paraId="3E1C77E1">
      <w:pPr>
        <w:keepNext w:val="0"/>
        <w:keepLines w:val="0"/>
        <w:pageBreakBefore w:val="0"/>
        <w:widowControl w:val="0"/>
        <w:kinsoku/>
        <w:wordWrap w:val="0"/>
        <w:overflowPunct/>
        <w:topLinePunct w:val="0"/>
        <w:autoSpaceDE/>
        <w:autoSpaceDN/>
        <w:bidi w:val="0"/>
        <w:adjustRightInd/>
        <w:snapToGrid/>
        <w:spacing w:beforeLines="50" w:line="0" w:lineRule="atLeast"/>
        <w:textAlignment w:val="auto"/>
        <w:rPr>
          <w:rFonts w:hint="default" w:ascii="微软雅黑" w:hAnsi="微软雅黑" w:eastAsia="微软雅黑" w:cs="等线"/>
          <w:b w:val="0"/>
          <w:bCs/>
          <w:szCs w:val="21"/>
          <w:lang w:val="en-US" w:eastAsia="zh-CN"/>
        </w:rPr>
      </w:pPr>
      <w:r>
        <w:rPr>
          <w:rFonts w:hint="eastAsia" w:ascii="微软雅黑" w:hAnsi="微软雅黑" w:eastAsia="微软雅黑" w:cs="等线"/>
          <w:b w:val="0"/>
          <w:bCs/>
          <w:szCs w:val="21"/>
          <w:lang w:val="en-US" w:eastAsia="zh-CN"/>
        </w:rPr>
        <w:t>uwb信标id:</w:t>
      </w:r>
      <w:r>
        <w:rPr>
          <w:rFonts w:hint="default" w:ascii="微软雅黑" w:hAnsi="微软雅黑" w:eastAsia="微软雅黑" w:cs="等线"/>
          <w:b w:val="0"/>
          <w:bCs/>
          <w:szCs w:val="21"/>
          <w:lang w:val="en-US" w:eastAsia="zh-CN"/>
        </w:rPr>
        <w:t>03000039</w:t>
      </w:r>
      <w:r>
        <w:rPr>
          <w:rFonts w:hint="eastAsia" w:ascii="微软雅黑" w:hAnsi="微软雅黑" w:eastAsia="微软雅黑" w:cs="等线"/>
          <w:b w:val="0"/>
          <w:bCs/>
          <w:szCs w:val="21"/>
          <w:lang w:val="en-US" w:eastAsia="zh-CN"/>
        </w:rPr>
        <w:t>；距离：</w:t>
      </w:r>
      <w:r>
        <w:rPr>
          <w:rFonts w:hint="default" w:ascii="微软雅黑" w:hAnsi="微软雅黑" w:eastAsia="微软雅黑" w:cs="等线"/>
          <w:b w:val="0"/>
          <w:bCs/>
          <w:szCs w:val="21"/>
          <w:lang w:val="en-US" w:eastAsia="zh-CN"/>
        </w:rPr>
        <w:t>241</w:t>
      </w:r>
      <w:r>
        <w:rPr>
          <w:rFonts w:hint="eastAsia" w:ascii="微软雅黑" w:hAnsi="微软雅黑" w:eastAsia="微软雅黑" w:cs="等线"/>
          <w:b w:val="0"/>
          <w:bCs/>
          <w:szCs w:val="21"/>
          <w:lang w:val="en-US" w:eastAsia="zh-CN"/>
        </w:rPr>
        <w:t>厘米；上报时间：</w:t>
      </w:r>
      <w:r>
        <w:rPr>
          <w:rFonts w:hint="default" w:ascii="微软雅黑" w:hAnsi="微软雅黑" w:eastAsia="微软雅黑" w:cs="等线"/>
          <w:b w:val="0"/>
          <w:bCs/>
          <w:szCs w:val="21"/>
          <w:lang w:val="en-US" w:eastAsia="zh-CN"/>
        </w:rPr>
        <w:t>2024-12-21 03:45:41</w:t>
      </w:r>
    </w:p>
    <w:p w14:paraId="6052C5BE">
      <w:pPr>
        <w:keepNext w:val="0"/>
        <w:keepLines w:val="0"/>
        <w:pageBreakBefore w:val="0"/>
        <w:widowControl w:val="0"/>
        <w:kinsoku/>
        <w:wordWrap w:val="0"/>
        <w:overflowPunct/>
        <w:topLinePunct w:val="0"/>
        <w:autoSpaceDE/>
        <w:autoSpaceDN/>
        <w:bidi w:val="0"/>
        <w:adjustRightInd/>
        <w:snapToGrid/>
        <w:spacing w:beforeLines="50" w:line="0" w:lineRule="atLeast"/>
        <w:textAlignment w:val="auto"/>
        <w:rPr>
          <w:rFonts w:hint="default" w:ascii="微软雅黑" w:hAnsi="微软雅黑" w:eastAsia="微软雅黑" w:cs="等线"/>
          <w:b w:val="0"/>
          <w:bCs/>
          <w:szCs w:val="21"/>
          <w:lang w:val="en-US" w:eastAsia="zh-CN"/>
        </w:rPr>
      </w:pPr>
      <w:r>
        <w:rPr>
          <w:rFonts w:hint="eastAsia" w:ascii="微软雅黑" w:hAnsi="微软雅黑" w:eastAsia="微软雅黑" w:cs="等线"/>
          <w:b w:val="0"/>
          <w:bCs/>
          <w:szCs w:val="21"/>
          <w:lang w:val="en-US" w:eastAsia="zh-CN"/>
        </w:rPr>
        <w:t>uwb信标id:</w:t>
      </w:r>
      <w:r>
        <w:rPr>
          <w:rFonts w:hint="default" w:ascii="微软雅黑" w:hAnsi="微软雅黑" w:eastAsia="微软雅黑" w:cs="等线"/>
          <w:b w:val="0"/>
          <w:bCs/>
          <w:szCs w:val="21"/>
          <w:lang w:val="en-US" w:eastAsia="zh-CN"/>
        </w:rPr>
        <w:t>00000632</w:t>
      </w:r>
      <w:r>
        <w:rPr>
          <w:rFonts w:hint="eastAsia" w:ascii="微软雅黑" w:hAnsi="微软雅黑" w:eastAsia="微软雅黑" w:cs="等线"/>
          <w:b w:val="0"/>
          <w:bCs/>
          <w:szCs w:val="21"/>
          <w:lang w:val="en-US" w:eastAsia="zh-CN"/>
        </w:rPr>
        <w:t>；距离：</w:t>
      </w:r>
      <w:r>
        <w:rPr>
          <w:rFonts w:hint="default" w:ascii="微软雅黑" w:hAnsi="微软雅黑" w:eastAsia="微软雅黑" w:cs="等线"/>
          <w:b w:val="0"/>
          <w:bCs/>
          <w:szCs w:val="21"/>
          <w:lang w:val="en-US" w:eastAsia="zh-CN"/>
        </w:rPr>
        <w:t>432</w:t>
      </w:r>
      <w:r>
        <w:rPr>
          <w:rFonts w:hint="eastAsia" w:ascii="微软雅黑" w:hAnsi="微软雅黑" w:eastAsia="微软雅黑" w:cs="等线"/>
          <w:b w:val="0"/>
          <w:bCs/>
          <w:szCs w:val="21"/>
          <w:lang w:val="en-US" w:eastAsia="zh-CN"/>
        </w:rPr>
        <w:t>厘米；上报时间：</w:t>
      </w:r>
      <w:r>
        <w:rPr>
          <w:rFonts w:hint="default" w:ascii="微软雅黑" w:hAnsi="微软雅黑" w:eastAsia="微软雅黑" w:cs="等线"/>
          <w:b w:val="0"/>
          <w:bCs/>
          <w:szCs w:val="21"/>
          <w:lang w:val="en-US" w:eastAsia="zh-CN"/>
        </w:rPr>
        <w:t>2024-12-21 03:45:41</w:t>
      </w:r>
    </w:p>
    <w:p w14:paraId="26E44CD6">
      <w:pPr>
        <w:keepNext w:val="0"/>
        <w:keepLines w:val="0"/>
        <w:pageBreakBefore w:val="0"/>
        <w:widowControl w:val="0"/>
        <w:kinsoku/>
        <w:wordWrap w:val="0"/>
        <w:overflowPunct/>
        <w:topLinePunct w:val="0"/>
        <w:autoSpaceDE/>
        <w:autoSpaceDN/>
        <w:bidi w:val="0"/>
        <w:adjustRightInd/>
        <w:snapToGrid/>
        <w:spacing w:beforeLines="50" w:line="0" w:lineRule="atLeast"/>
        <w:textAlignment w:val="auto"/>
        <w:rPr>
          <w:rFonts w:hint="default" w:ascii="微软雅黑" w:hAnsi="微软雅黑" w:eastAsia="微软雅黑" w:cs="等线"/>
          <w:b w:val="0"/>
          <w:bCs/>
          <w:szCs w:val="21"/>
          <w:lang w:val="en-US" w:eastAsia="zh-CN"/>
        </w:rPr>
      </w:pPr>
      <w:r>
        <w:rPr>
          <w:rFonts w:hint="eastAsia" w:ascii="微软雅黑" w:hAnsi="微软雅黑" w:eastAsia="微软雅黑" w:cs="等线"/>
          <w:b w:val="0"/>
          <w:bCs/>
          <w:szCs w:val="21"/>
          <w:lang w:val="en-US" w:eastAsia="zh-CN"/>
        </w:rPr>
        <w:t>uwb信标id:</w:t>
      </w:r>
      <w:r>
        <w:rPr>
          <w:rFonts w:hint="default" w:ascii="微软雅黑" w:hAnsi="微软雅黑" w:eastAsia="微软雅黑" w:cs="等线"/>
          <w:b w:val="0"/>
          <w:bCs/>
          <w:szCs w:val="21"/>
          <w:lang w:val="en-US" w:eastAsia="zh-CN"/>
        </w:rPr>
        <w:t>0000052B</w:t>
      </w:r>
      <w:r>
        <w:rPr>
          <w:rFonts w:hint="eastAsia" w:ascii="微软雅黑" w:hAnsi="微软雅黑" w:eastAsia="微软雅黑" w:cs="等线"/>
          <w:b w:val="0"/>
          <w:bCs/>
          <w:szCs w:val="21"/>
          <w:lang w:val="en-US" w:eastAsia="zh-CN"/>
        </w:rPr>
        <w:t>；距离：</w:t>
      </w:r>
      <w:r>
        <w:rPr>
          <w:rFonts w:hint="default" w:ascii="微软雅黑" w:hAnsi="微软雅黑" w:eastAsia="微软雅黑" w:cs="等线"/>
          <w:b w:val="0"/>
          <w:bCs/>
          <w:szCs w:val="21"/>
          <w:lang w:val="en-US" w:eastAsia="zh-CN"/>
        </w:rPr>
        <w:t>486</w:t>
      </w:r>
      <w:r>
        <w:rPr>
          <w:rFonts w:hint="eastAsia" w:ascii="微软雅黑" w:hAnsi="微软雅黑" w:eastAsia="微软雅黑" w:cs="等线"/>
          <w:b w:val="0"/>
          <w:bCs/>
          <w:szCs w:val="21"/>
          <w:lang w:val="en-US" w:eastAsia="zh-CN"/>
        </w:rPr>
        <w:t>厘米；上报时间：</w:t>
      </w:r>
      <w:r>
        <w:rPr>
          <w:rFonts w:hint="default" w:ascii="微软雅黑" w:hAnsi="微软雅黑" w:eastAsia="微软雅黑" w:cs="等线"/>
          <w:b w:val="0"/>
          <w:bCs/>
          <w:szCs w:val="21"/>
          <w:lang w:val="en-US" w:eastAsia="zh-CN"/>
        </w:rPr>
        <w:t>2024-12-21 03:45:41</w:t>
      </w:r>
    </w:p>
    <w:p w14:paraId="2DD22247">
      <w:pPr>
        <w:keepNext w:val="0"/>
        <w:keepLines w:val="0"/>
        <w:pageBreakBefore w:val="0"/>
        <w:widowControl w:val="0"/>
        <w:kinsoku/>
        <w:wordWrap w:val="0"/>
        <w:overflowPunct/>
        <w:topLinePunct w:val="0"/>
        <w:autoSpaceDE/>
        <w:autoSpaceDN/>
        <w:bidi w:val="0"/>
        <w:adjustRightInd/>
        <w:snapToGrid/>
        <w:spacing w:beforeLines="50" w:line="0" w:lineRule="atLeast"/>
        <w:textAlignment w:val="auto"/>
        <w:rPr>
          <w:rFonts w:hint="default" w:ascii="微软雅黑" w:hAnsi="微软雅黑" w:eastAsia="微软雅黑" w:cs="等线"/>
          <w:b w:val="0"/>
          <w:bCs/>
          <w:szCs w:val="21"/>
          <w:lang w:val="en-US" w:eastAsia="zh-CN"/>
        </w:rPr>
      </w:pPr>
    </w:p>
    <w:p w14:paraId="35E4F3C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数据说明</w:t>
      </w:r>
    </w:p>
    <w:tbl>
      <w:tblPr>
        <w:tblStyle w:val="21"/>
        <w:tblW w:w="0" w:type="auto"/>
        <w:tblInd w:w="108" w:type="dxa"/>
        <w:tblLayout w:type="autofit"/>
        <w:tblCellMar>
          <w:top w:w="0" w:type="dxa"/>
          <w:left w:w="10" w:type="dxa"/>
          <w:bottom w:w="0" w:type="dxa"/>
          <w:right w:w="10" w:type="dxa"/>
        </w:tblCellMar>
      </w:tblPr>
      <w:tblGrid>
        <w:gridCol w:w="2812"/>
        <w:gridCol w:w="2657"/>
        <w:gridCol w:w="3347"/>
      </w:tblGrid>
      <w:tr w14:paraId="05AA3972">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2A30F3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字段</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AC7C7F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类型</w:t>
            </w:r>
          </w:p>
        </w:tc>
        <w:tc>
          <w:tcPr>
            <w:tcW w:w="334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D3AE19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描述</w:t>
            </w:r>
          </w:p>
        </w:tc>
      </w:tr>
      <w:tr w14:paraId="754E8D66">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2FE233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3DF3B96">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34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A81FB0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34D0C7B7">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1467E47">
            <w:pPr>
              <w:spacing w:beforeLines="50" w:line="0" w:lineRule="atLeast"/>
              <w:rPr>
                <w:rFonts w:ascii="微软雅黑" w:hAnsi="微软雅黑" w:eastAsia="微软雅黑" w:cs="等线"/>
                <w:szCs w:val="21"/>
              </w:rPr>
            </w:pPr>
            <w:r>
              <w:rPr>
                <w:rFonts w:ascii="微软雅黑" w:hAnsi="微软雅黑" w:eastAsia="微软雅黑" w:cs="等线"/>
                <w:szCs w:val="21"/>
              </w:rPr>
              <w:t>BTUtcTime</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A68F8DF">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347"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32829A1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时间(格式：</w:t>
            </w:r>
            <w:r>
              <w:rPr>
                <w:rFonts w:hint="eastAsia" w:ascii="微软雅黑" w:hAnsi="微软雅黑" w:eastAsia="微软雅黑" w:cs="等线"/>
                <w:szCs w:val="21"/>
                <w:lang w:eastAsia="zh-CN"/>
              </w:rPr>
              <w:t>2018</w:t>
            </w:r>
            <w:r>
              <w:rPr>
                <w:rFonts w:hint="eastAsia" w:ascii="微软雅黑" w:hAnsi="微软雅黑" w:eastAsia="微软雅黑" w:cs="等线"/>
                <w:szCs w:val="21"/>
                <w:lang w:val="en-US" w:eastAsia="zh-CN"/>
              </w:rPr>
              <w:t>-</w:t>
            </w:r>
            <w:r>
              <w:rPr>
                <w:rFonts w:hint="eastAsia" w:ascii="微软雅黑" w:hAnsi="微软雅黑" w:eastAsia="微软雅黑" w:cs="等线"/>
                <w:szCs w:val="21"/>
                <w:lang w:eastAsia="zh-CN"/>
              </w:rPr>
              <w:t>05</w:t>
            </w:r>
            <w:r>
              <w:rPr>
                <w:rFonts w:hint="eastAsia" w:ascii="微软雅黑" w:hAnsi="微软雅黑" w:eastAsia="微软雅黑" w:cs="等线"/>
                <w:szCs w:val="21"/>
                <w:lang w:val="en-US" w:eastAsia="zh-CN"/>
              </w:rPr>
              <w:t>-</w:t>
            </w:r>
            <w:r>
              <w:rPr>
                <w:rFonts w:hint="eastAsia" w:ascii="微软雅黑" w:hAnsi="微软雅黑" w:eastAsia="微软雅黑" w:cs="等线"/>
                <w:szCs w:val="21"/>
                <w:lang w:eastAsia="zh-CN"/>
              </w:rPr>
              <w:t>17</w:t>
            </w:r>
            <w:r>
              <w:rPr>
                <w:rFonts w:ascii="微软雅黑" w:hAnsi="微软雅黑" w:eastAsia="微软雅黑" w:cs="等线"/>
                <w:szCs w:val="21"/>
              </w:rPr>
              <w:t xml:space="preserve"> 10:02:40)</w:t>
            </w:r>
          </w:p>
        </w:tc>
      </w:tr>
      <w:tr w14:paraId="7B4B96C2">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0A6106E">
            <w:pPr>
              <w:spacing w:beforeLines="50" w:line="0" w:lineRule="atLeast"/>
              <w:rPr>
                <w:rFonts w:ascii="微软雅黑" w:hAnsi="微软雅黑" w:eastAsia="微软雅黑" w:cs="等线"/>
                <w:szCs w:val="21"/>
              </w:rPr>
            </w:pPr>
            <w:r>
              <w:rPr>
                <w:i w:val="0"/>
                <w:iCs w:val="0"/>
                <w:caps w:val="0"/>
                <w:color w:val="000000"/>
                <w:spacing w:val="0"/>
              </w:rPr>
              <w:t>UWBDes</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2129804">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34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DCA9D7F">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上报UWB定位信息，时间戳为utc时间</w:t>
            </w:r>
          </w:p>
          <w:p w14:paraId="706942E6">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uwb信标id@距离(厘米)@时间</w:t>
            </w:r>
          </w:p>
        </w:tc>
      </w:tr>
      <w:tr w14:paraId="3510B960">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FF01D82">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val="en-US" w:eastAsia="zh-CN"/>
              </w:rPr>
              <w:t>type</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B4A5B70">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34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AF9F5F8">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lang w:val="en-US" w:eastAsia="zh-CN"/>
              </w:rPr>
              <w:t>160</w:t>
            </w:r>
            <w:r>
              <w:rPr>
                <w:rFonts w:hint="eastAsia" w:ascii="微软雅黑" w:hAnsi="微软雅黑" w:eastAsia="微软雅黑" w:cs="等线"/>
                <w:szCs w:val="21"/>
              </w:rPr>
              <w:t>代表</w:t>
            </w:r>
            <w:r>
              <w:rPr>
                <w:rFonts w:hint="eastAsia" w:ascii="微软雅黑" w:hAnsi="微软雅黑" w:eastAsia="微软雅黑" w:cs="等线"/>
                <w:szCs w:val="21"/>
                <w:lang w:val="en-US" w:eastAsia="zh-CN"/>
              </w:rPr>
              <w:t>UWB定位</w:t>
            </w:r>
            <w:r>
              <w:rPr>
                <w:rFonts w:hint="eastAsia" w:ascii="微软雅黑" w:hAnsi="微软雅黑" w:eastAsia="微软雅黑" w:cs="等线"/>
                <w:szCs w:val="21"/>
              </w:rPr>
              <w:t>数据类型值</w:t>
            </w:r>
          </w:p>
          <w:p w14:paraId="3945C738">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目前推送只支持分钟级</w:t>
            </w:r>
          </w:p>
        </w:tc>
      </w:tr>
    </w:tbl>
    <w:p w14:paraId="29F410CB">
      <w:pPr>
        <w:spacing w:before="0" w:after="0" w:line="240" w:lineRule="auto"/>
        <w:outlineLvl w:val="9"/>
        <w:rPr>
          <w:rFonts w:ascii="微软雅黑" w:hAnsi="微软雅黑" w:eastAsia="微软雅黑"/>
          <w:sz w:val="28"/>
          <w:szCs w:val="28"/>
        </w:rPr>
      </w:pPr>
    </w:p>
    <w:p w14:paraId="2E8EF6B7">
      <w:pPr>
        <w:pStyle w:val="3"/>
        <w:spacing w:before="0" w:after="0" w:line="240" w:lineRule="auto"/>
        <w:outlineLvl w:val="1"/>
        <w:rPr>
          <w:rFonts w:hint="default" w:ascii="微软雅黑" w:hAnsi="微软雅黑" w:eastAsia="微软雅黑"/>
          <w:sz w:val="28"/>
          <w:szCs w:val="28"/>
          <w:lang w:val="en-US" w:eastAsia="zh-CN"/>
        </w:rPr>
      </w:pPr>
      <w:bookmarkStart w:id="36" w:name="_Toc12990"/>
      <w:r>
        <w:rPr>
          <w:rFonts w:ascii="微软雅黑" w:hAnsi="微软雅黑" w:eastAsia="微软雅黑"/>
          <w:sz w:val="28"/>
          <w:szCs w:val="28"/>
        </w:rPr>
        <w:t>2</w:t>
      </w:r>
      <w:r>
        <w:rPr>
          <w:rFonts w:hint="eastAsia" w:ascii="微软雅黑" w:hAnsi="微软雅黑" w:eastAsia="微软雅黑"/>
          <w:sz w:val="28"/>
          <w:szCs w:val="28"/>
        </w:rPr>
        <w:t>.</w:t>
      </w:r>
      <w:r>
        <w:rPr>
          <w:rFonts w:hint="eastAsia" w:ascii="微软雅黑" w:hAnsi="微软雅黑" w:eastAsia="微软雅黑"/>
          <w:sz w:val="28"/>
          <w:szCs w:val="28"/>
          <w:lang w:val="en-US" w:eastAsia="zh-CN"/>
        </w:rPr>
        <w:t>5 特殊推送-特殊设备或版本支持</w:t>
      </w:r>
      <w:bookmarkEnd w:id="36"/>
    </w:p>
    <w:p w14:paraId="117AB2B8">
      <w:pPr>
        <w:pStyle w:val="4"/>
        <w:spacing w:before="0" w:after="0" w:line="240" w:lineRule="auto"/>
        <w:rPr>
          <w:rFonts w:ascii="微软雅黑" w:hAnsi="微软雅黑" w:eastAsia="微软雅黑"/>
          <w:sz w:val="28"/>
          <w:szCs w:val="28"/>
        </w:rPr>
      </w:pPr>
      <w:bookmarkStart w:id="37" w:name="_Toc16716"/>
      <w:r>
        <w:rPr>
          <w:rFonts w:hint="eastAsia" w:ascii="微软雅黑" w:hAnsi="微软雅黑" w:eastAsia="微软雅黑"/>
          <w:sz w:val="28"/>
          <w:szCs w:val="28"/>
          <w:lang w:val="en-US" w:eastAsia="zh-CN"/>
        </w:rPr>
        <w:t>2.5.1</w:t>
      </w:r>
      <w:r>
        <w:rPr>
          <w:rFonts w:hint="eastAsia" w:ascii="微软雅黑" w:hAnsi="微软雅黑" w:eastAsia="微软雅黑"/>
          <w:sz w:val="28"/>
          <w:szCs w:val="28"/>
        </w:rPr>
        <w:t>防拆手环（佩戴/摘除，开锁，表带破坏等报警</w:t>
      </w:r>
      <w:r>
        <w:rPr>
          <w:rFonts w:hint="eastAsia" w:ascii="微软雅黑" w:hAnsi="微软雅黑" w:eastAsia="微软雅黑"/>
          <w:sz w:val="28"/>
          <w:szCs w:val="28"/>
          <w:lang w:val="en-US" w:eastAsia="zh-CN"/>
        </w:rPr>
        <w:t>-防拆手环特有</w:t>
      </w:r>
      <w:r>
        <w:rPr>
          <w:rFonts w:hint="eastAsia" w:ascii="微软雅黑" w:hAnsi="微软雅黑" w:eastAsia="微软雅黑"/>
          <w:sz w:val="28"/>
          <w:szCs w:val="28"/>
        </w:rPr>
        <w:t>）</w:t>
      </w:r>
      <w:bookmarkEnd w:id="37"/>
    </w:p>
    <w:p w14:paraId="209433F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0A722D06">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BTUtcTime时间格式:yyyy-MM-dd HH:mm:ss</w:t>
      </w:r>
    </w:p>
    <w:p w14:paraId="2394AE7F">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33F4B7E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r>
        <w:rPr>
          <w:rFonts w:hint="eastAsia" w:ascii="微软雅黑" w:hAnsi="微软雅黑" w:eastAsia="微软雅黑" w:cs="等线"/>
          <w:szCs w:val="21"/>
          <w:lang w:eastAsia="zh-CN"/>
        </w:rPr>
        <w:t>2018-12-17</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10:02:40&amp;IMEI=863137002297055&amp;AlertInfo=19&amp;</w:t>
      </w:r>
      <w:r>
        <w:rPr>
          <w:rFonts w:hint="eastAsia" w:ascii="微软雅黑" w:hAnsi="微软雅黑" w:eastAsia="微软雅黑" w:cs="等线"/>
          <w:szCs w:val="21"/>
          <w:lang w:eastAsia="zh-CN"/>
        </w:rPr>
        <w:t>type</w:t>
      </w:r>
      <w:r>
        <w:rPr>
          <w:rFonts w:hint="eastAsia" w:ascii="微软雅黑" w:hAnsi="微软雅黑" w:eastAsia="微软雅黑" w:cs="等线"/>
          <w:szCs w:val="21"/>
        </w:rPr>
        <w:t>=57</w:t>
      </w:r>
    </w:p>
    <w:p w14:paraId="42933BD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数据说明</w:t>
      </w:r>
    </w:p>
    <w:tbl>
      <w:tblPr>
        <w:tblStyle w:val="21"/>
        <w:tblW w:w="0" w:type="auto"/>
        <w:tblInd w:w="108" w:type="dxa"/>
        <w:tblLayout w:type="autofit"/>
        <w:tblCellMar>
          <w:top w:w="0" w:type="dxa"/>
          <w:left w:w="10" w:type="dxa"/>
          <w:bottom w:w="0" w:type="dxa"/>
          <w:right w:w="10" w:type="dxa"/>
        </w:tblCellMar>
      </w:tblPr>
      <w:tblGrid>
        <w:gridCol w:w="3256"/>
        <w:gridCol w:w="3256"/>
        <w:gridCol w:w="3256"/>
      </w:tblGrid>
      <w:tr w14:paraId="23535727">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539C5D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B4D0CE4">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28B203E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w:t>
            </w:r>
            <w:r>
              <w:rPr>
                <w:rFonts w:hint="eastAsia" w:ascii="微软雅黑" w:hAnsi="微软雅黑" w:eastAsia="微软雅黑" w:cs="等线"/>
                <w:szCs w:val="21"/>
                <w:lang w:eastAsia="zh-CN"/>
              </w:rPr>
              <w:t>2018</w:t>
            </w:r>
            <w:r>
              <w:rPr>
                <w:rFonts w:hint="eastAsia" w:ascii="微软雅黑" w:hAnsi="微软雅黑" w:eastAsia="微软雅黑" w:cs="等线"/>
                <w:szCs w:val="21"/>
                <w:lang w:val="en-US" w:eastAsia="zh-CN"/>
              </w:rPr>
              <w:t>-</w:t>
            </w:r>
            <w:r>
              <w:rPr>
                <w:rFonts w:hint="eastAsia" w:ascii="微软雅黑" w:hAnsi="微软雅黑" w:eastAsia="微软雅黑" w:cs="等线"/>
                <w:szCs w:val="21"/>
                <w:lang w:eastAsia="zh-CN"/>
              </w:rPr>
              <w:t>05</w:t>
            </w:r>
            <w:r>
              <w:rPr>
                <w:rFonts w:hint="eastAsia" w:ascii="微软雅黑" w:hAnsi="微软雅黑" w:eastAsia="微软雅黑" w:cs="等线"/>
                <w:szCs w:val="21"/>
                <w:lang w:val="en-US" w:eastAsia="zh-CN"/>
              </w:rPr>
              <w:t>-</w:t>
            </w:r>
            <w:r>
              <w:rPr>
                <w:rFonts w:hint="eastAsia" w:ascii="微软雅黑" w:hAnsi="微软雅黑" w:eastAsia="微软雅黑" w:cs="等线"/>
                <w:szCs w:val="21"/>
                <w:lang w:eastAsia="zh-CN"/>
              </w:rPr>
              <w:t>17</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10:02:40</w:t>
            </w:r>
          </w:p>
        </w:tc>
      </w:tr>
      <w:tr w14:paraId="48261F84">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1742FD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8D9B0B5">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6AFAFF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7359D671">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CCD84AD">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CFD316E">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450C35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57代表是佩戴，21是摘除</w:t>
            </w:r>
          </w:p>
          <w:p w14:paraId="2E748A8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38 锁打开 39 表带破坏</w:t>
            </w:r>
          </w:p>
        </w:tc>
      </w:tr>
      <w:tr w14:paraId="31CAF926">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20C035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AlertInfo</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CC5A730">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D17B72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19是佩戴 65 是摘除</w:t>
            </w:r>
          </w:p>
          <w:p w14:paraId="1D7F762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140 是锁打开 141 是表带破坏</w:t>
            </w:r>
          </w:p>
        </w:tc>
      </w:tr>
    </w:tbl>
    <w:p w14:paraId="7831719C">
      <w:pPr>
        <w:pStyle w:val="4"/>
        <w:spacing w:before="0" w:after="0" w:line="240" w:lineRule="auto"/>
        <w:rPr>
          <w:rFonts w:hint="eastAsia" w:ascii="微软雅黑" w:hAnsi="微软雅黑" w:eastAsia="微软雅黑"/>
          <w:sz w:val="28"/>
          <w:szCs w:val="28"/>
          <w:lang w:eastAsia="zh-CN"/>
        </w:rPr>
      </w:pPr>
      <w:bookmarkStart w:id="38" w:name="_Toc18129"/>
      <w:r>
        <w:rPr>
          <w:rFonts w:ascii="微软雅黑" w:hAnsi="微软雅黑" w:eastAsia="微软雅黑"/>
          <w:sz w:val="28"/>
          <w:szCs w:val="28"/>
        </w:rPr>
        <w:t>2</w:t>
      </w:r>
      <w:r>
        <w:rPr>
          <w:rFonts w:hint="eastAsia" w:ascii="微软雅黑" w:hAnsi="微软雅黑" w:eastAsia="微软雅黑"/>
          <w:sz w:val="28"/>
          <w:szCs w:val="28"/>
        </w:rPr>
        <w:t>.</w:t>
      </w:r>
      <w:r>
        <w:rPr>
          <w:rFonts w:hint="eastAsia" w:ascii="微软雅黑" w:hAnsi="微软雅黑" w:eastAsia="微软雅黑"/>
          <w:sz w:val="28"/>
          <w:szCs w:val="28"/>
          <w:lang w:val="en-US" w:eastAsia="zh-CN"/>
        </w:rPr>
        <w:t>5.2</w:t>
      </w:r>
      <w:r>
        <w:rPr>
          <w:rFonts w:hint="eastAsia" w:ascii="微软雅黑" w:hAnsi="微软雅黑" w:eastAsia="微软雅黑"/>
          <w:sz w:val="28"/>
          <w:szCs w:val="28"/>
        </w:rPr>
        <w:t>休眠进入 休眠退出 园区进出 无信号</w:t>
      </w:r>
      <w:r>
        <w:rPr>
          <w:rFonts w:hint="eastAsia" w:ascii="微软雅黑" w:hAnsi="微软雅黑" w:eastAsia="微软雅黑"/>
          <w:sz w:val="28"/>
          <w:szCs w:val="28"/>
          <w:lang w:eastAsia="zh-CN"/>
        </w:rPr>
        <w:t>（</w:t>
      </w:r>
      <w:r>
        <w:rPr>
          <w:rFonts w:hint="eastAsia" w:ascii="微软雅黑" w:hAnsi="微软雅黑" w:eastAsia="微软雅黑"/>
          <w:sz w:val="28"/>
          <w:szCs w:val="28"/>
          <w:lang w:val="en-US" w:eastAsia="zh-CN"/>
        </w:rPr>
        <w:t>特定设备专有</w:t>
      </w:r>
      <w:r>
        <w:rPr>
          <w:rFonts w:hint="eastAsia" w:ascii="微软雅黑" w:hAnsi="微软雅黑" w:eastAsia="微软雅黑"/>
          <w:sz w:val="28"/>
          <w:szCs w:val="28"/>
          <w:lang w:eastAsia="zh-CN"/>
        </w:rPr>
        <w:t>）</w:t>
      </w:r>
      <w:r>
        <w:rPr>
          <w:rFonts w:hint="eastAsia" w:ascii="微软雅黑" w:hAnsi="微软雅黑" w:eastAsia="微软雅黑" w:cs="宋体"/>
          <w:sz w:val="28"/>
          <w:szCs w:val="28"/>
          <w:lang w:val="en-US" w:eastAsia="zh-CN"/>
        </w:rPr>
        <w:t>(type=51)</w:t>
      </w:r>
      <w:bookmarkEnd w:id="38"/>
    </w:p>
    <w:p w14:paraId="64DEA38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5DB80E8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yyyy-MM-dd HH:mm:ss</w:t>
      </w:r>
    </w:p>
    <w:p w14:paraId="4769CBCB">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3823949F">
      <w:pPr>
        <w:spacing w:beforeLines="50" w:line="0" w:lineRule="atLeast"/>
        <w:rPr>
          <w:rFonts w:ascii="微软雅黑" w:hAnsi="微软雅黑" w:eastAsia="微软雅黑" w:cs="等线"/>
          <w:szCs w:val="21"/>
        </w:rPr>
      </w:pPr>
      <w:r>
        <w:rPr>
          <w:rFonts w:ascii="微软雅黑" w:hAnsi="微软雅黑" w:eastAsia="微软雅黑" w:cs="等线"/>
          <w:szCs w:val="21"/>
        </w:rPr>
        <w:t>BTUtcTime=2023-08-14 02:53:02&amp;IMEI=862451050468703&amp;</w:t>
      </w:r>
      <w:r>
        <w:rPr>
          <w:rFonts w:hint="eastAsia" w:ascii="微软雅黑" w:hAnsi="微软雅黑" w:eastAsia="微软雅黑" w:cs="等线"/>
          <w:szCs w:val="21"/>
          <w:lang w:val="en-US" w:eastAsia="zh-CN"/>
        </w:rPr>
        <w:t>type</w:t>
      </w:r>
      <w:r>
        <w:rPr>
          <w:rFonts w:ascii="微软雅黑" w:hAnsi="微软雅黑" w:eastAsia="微软雅黑" w:cs="等线"/>
          <w:szCs w:val="21"/>
        </w:rPr>
        <w:t>=51</w:t>
      </w:r>
    </w:p>
    <w:p w14:paraId="2AA8550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数据说明</w:t>
      </w:r>
    </w:p>
    <w:tbl>
      <w:tblPr>
        <w:tblStyle w:val="21"/>
        <w:tblW w:w="0" w:type="auto"/>
        <w:tblInd w:w="108" w:type="dxa"/>
        <w:tblLayout w:type="autofit"/>
        <w:tblCellMar>
          <w:top w:w="0" w:type="dxa"/>
          <w:left w:w="10" w:type="dxa"/>
          <w:bottom w:w="0" w:type="dxa"/>
          <w:right w:w="10" w:type="dxa"/>
        </w:tblCellMar>
      </w:tblPr>
      <w:tblGrid>
        <w:gridCol w:w="3256"/>
        <w:gridCol w:w="3256"/>
        <w:gridCol w:w="3256"/>
      </w:tblGrid>
      <w:tr w14:paraId="5B8C8679">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D87336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E14F349">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2CCC6BB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w:t>
            </w:r>
            <w:r>
              <w:rPr>
                <w:rFonts w:hint="eastAsia" w:ascii="微软雅黑" w:hAnsi="微软雅黑" w:eastAsia="微软雅黑" w:cs="等线"/>
                <w:szCs w:val="21"/>
                <w:lang w:eastAsia="zh-CN"/>
              </w:rPr>
              <w:t>2018</w:t>
            </w:r>
            <w:r>
              <w:rPr>
                <w:rFonts w:hint="eastAsia" w:ascii="微软雅黑" w:hAnsi="微软雅黑" w:eastAsia="微软雅黑" w:cs="等线"/>
                <w:szCs w:val="21"/>
                <w:lang w:val="en-US" w:eastAsia="zh-CN"/>
              </w:rPr>
              <w:t>-</w:t>
            </w:r>
            <w:r>
              <w:rPr>
                <w:rFonts w:hint="eastAsia" w:ascii="微软雅黑" w:hAnsi="微软雅黑" w:eastAsia="微软雅黑" w:cs="等线"/>
                <w:szCs w:val="21"/>
                <w:lang w:eastAsia="zh-CN"/>
              </w:rPr>
              <w:t>05</w:t>
            </w:r>
            <w:r>
              <w:rPr>
                <w:rFonts w:hint="eastAsia" w:ascii="微软雅黑" w:hAnsi="微软雅黑" w:eastAsia="微软雅黑" w:cs="等线"/>
                <w:szCs w:val="21"/>
                <w:lang w:val="en-US" w:eastAsia="zh-CN"/>
              </w:rPr>
              <w:t>-</w:t>
            </w:r>
            <w:r>
              <w:rPr>
                <w:rFonts w:hint="eastAsia" w:ascii="微软雅黑" w:hAnsi="微软雅黑" w:eastAsia="微软雅黑" w:cs="等线"/>
                <w:szCs w:val="21"/>
                <w:lang w:eastAsia="zh-CN"/>
              </w:rPr>
              <w:t>17</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10:02:40</w:t>
            </w:r>
          </w:p>
        </w:tc>
      </w:tr>
      <w:tr w14:paraId="7CD73BEE">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6F5546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E49675A">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1A3357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3D2F2E6C">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0952983">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BD9FA2D">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1F6CC2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5</w:t>
            </w:r>
            <w:r>
              <w:rPr>
                <w:rFonts w:ascii="微软雅黑" w:hAnsi="微软雅黑" w:eastAsia="微软雅黑" w:cs="等线"/>
                <w:szCs w:val="21"/>
              </w:rPr>
              <w:t xml:space="preserve">1 </w:t>
            </w:r>
            <w:r>
              <w:rPr>
                <w:rFonts w:hint="eastAsia" w:ascii="微软雅黑" w:hAnsi="微软雅黑" w:eastAsia="微软雅黑" w:cs="等线"/>
                <w:szCs w:val="21"/>
              </w:rPr>
              <w:t xml:space="preserve">代表休眠进入 </w:t>
            </w:r>
            <w:r>
              <w:rPr>
                <w:rFonts w:ascii="微软雅黑" w:hAnsi="微软雅黑" w:eastAsia="微软雅黑" w:cs="等线"/>
                <w:szCs w:val="21"/>
              </w:rPr>
              <w:t xml:space="preserve">52 </w:t>
            </w:r>
            <w:r>
              <w:rPr>
                <w:rFonts w:hint="eastAsia" w:ascii="微软雅黑" w:hAnsi="微软雅黑" w:eastAsia="微软雅黑" w:cs="等线"/>
                <w:szCs w:val="21"/>
              </w:rPr>
              <w:t>休眠退出</w:t>
            </w:r>
          </w:p>
          <w:p w14:paraId="258E134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5</w:t>
            </w:r>
            <w:r>
              <w:rPr>
                <w:rFonts w:ascii="微软雅黑" w:hAnsi="微软雅黑" w:eastAsia="微软雅黑" w:cs="等线"/>
                <w:szCs w:val="21"/>
              </w:rPr>
              <w:t xml:space="preserve">7 </w:t>
            </w:r>
            <w:r>
              <w:rPr>
                <w:rFonts w:hint="eastAsia" w:ascii="微软雅黑" w:hAnsi="微软雅黑" w:eastAsia="微软雅黑" w:cs="等线"/>
                <w:szCs w:val="21"/>
              </w:rPr>
              <w:t xml:space="preserve">进入园区 </w:t>
            </w:r>
            <w:r>
              <w:rPr>
                <w:rFonts w:ascii="微软雅黑" w:hAnsi="微软雅黑" w:eastAsia="微软雅黑" w:cs="等线"/>
                <w:szCs w:val="21"/>
              </w:rPr>
              <w:t xml:space="preserve">58 </w:t>
            </w:r>
            <w:r>
              <w:rPr>
                <w:rFonts w:hint="eastAsia" w:ascii="微软雅黑" w:hAnsi="微软雅黑" w:eastAsia="微软雅黑" w:cs="等线"/>
                <w:szCs w:val="21"/>
              </w:rPr>
              <w:t>出园区</w:t>
            </w:r>
          </w:p>
          <w:p w14:paraId="692F76EF">
            <w:pPr>
              <w:spacing w:beforeLines="50" w:line="0" w:lineRule="atLeast"/>
              <w:rPr>
                <w:rFonts w:ascii="微软雅黑" w:hAnsi="微软雅黑" w:eastAsia="微软雅黑" w:cs="等线"/>
                <w:szCs w:val="21"/>
              </w:rPr>
            </w:pPr>
            <w:r>
              <w:rPr>
                <w:rFonts w:ascii="微软雅黑" w:hAnsi="微软雅黑" w:eastAsia="微软雅黑" w:cs="等线"/>
                <w:szCs w:val="21"/>
              </w:rPr>
              <w:t xml:space="preserve">91 </w:t>
            </w:r>
            <w:r>
              <w:rPr>
                <w:rFonts w:hint="eastAsia" w:ascii="微软雅黑" w:hAnsi="微软雅黑" w:eastAsia="微软雅黑" w:cs="等线"/>
                <w:szCs w:val="21"/>
              </w:rPr>
              <w:t>无信号</w:t>
            </w:r>
          </w:p>
        </w:tc>
      </w:tr>
      <w:tr w14:paraId="6BA01288">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2171A4A">
            <w:pPr>
              <w:spacing w:beforeLines="50" w:line="0" w:lineRule="atLeast"/>
              <w:rPr>
                <w:rFonts w:ascii="微软雅黑" w:hAnsi="微软雅黑" w:eastAsia="微软雅黑" w:cs="等线"/>
                <w:szCs w:val="21"/>
              </w:rPr>
            </w:pPr>
            <w:r>
              <w:rPr>
                <w:rFonts w:ascii="新宋体" w:hAnsi="Times New Roman" w:eastAsia="新宋体" w:cs="新宋体"/>
                <w:color w:val="000000" w:themeColor="text1"/>
                <w:kern w:val="0"/>
                <w:sz w:val="19"/>
                <w:szCs w:val="19"/>
                <w:highlight w:val="white"/>
              </w:rPr>
              <w:t>AlertInfo</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D8ABB77">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FAE4736">
            <w:pPr>
              <w:spacing w:beforeLines="50" w:line="0" w:lineRule="atLeast"/>
              <w:rPr>
                <w:rFonts w:ascii="微软雅黑" w:hAnsi="微软雅黑" w:eastAsia="微软雅黑" w:cs="等线"/>
                <w:szCs w:val="21"/>
              </w:rPr>
            </w:pPr>
            <w:r>
              <w:rPr>
                <w:rFonts w:ascii="微软雅黑" w:hAnsi="微软雅黑" w:eastAsia="微软雅黑" w:cs="等线"/>
                <w:szCs w:val="21"/>
              </w:rPr>
              <w:t>No Signal</w:t>
            </w:r>
            <w:r>
              <w:rPr>
                <w:rFonts w:hint="eastAsia" w:ascii="微软雅黑" w:hAnsi="微软雅黑" w:eastAsia="微软雅黑" w:cs="等线"/>
                <w:szCs w:val="21"/>
              </w:rPr>
              <w:t>（</w:t>
            </w:r>
            <w:r>
              <w:rPr>
                <w:rFonts w:hint="eastAsia" w:ascii="微软雅黑" w:hAnsi="微软雅黑" w:eastAsia="微软雅黑" w:cs="等线"/>
                <w:szCs w:val="21"/>
                <w:lang w:eastAsia="zh-CN"/>
              </w:rPr>
              <w:t>type</w:t>
            </w:r>
            <w:r>
              <w:rPr>
                <w:rFonts w:ascii="微软雅黑" w:hAnsi="微软雅黑" w:eastAsia="微软雅黑" w:cs="等线"/>
                <w:szCs w:val="21"/>
              </w:rPr>
              <w:t>=</w:t>
            </w:r>
            <w:r>
              <w:rPr>
                <w:rFonts w:hint="eastAsia" w:ascii="微软雅黑" w:hAnsi="微软雅黑" w:eastAsia="微软雅黑" w:cs="等线"/>
                <w:szCs w:val="21"/>
              </w:rPr>
              <w:t>91才有）</w:t>
            </w:r>
          </w:p>
        </w:tc>
      </w:tr>
    </w:tbl>
    <w:p w14:paraId="637598BB">
      <w:pPr>
        <w:pStyle w:val="4"/>
        <w:spacing w:before="0" w:after="0" w:line="240" w:lineRule="auto"/>
        <w:rPr>
          <w:rFonts w:hint="eastAsia" w:ascii="微软雅黑" w:hAnsi="微软雅黑" w:eastAsia="微软雅黑"/>
          <w:sz w:val="28"/>
          <w:szCs w:val="28"/>
          <w:lang w:eastAsia="zh-CN"/>
        </w:rPr>
      </w:pPr>
      <w:bookmarkStart w:id="39" w:name="_Toc11233"/>
      <w:r>
        <w:rPr>
          <w:rFonts w:hint="eastAsia" w:ascii="微软雅黑" w:hAnsi="微软雅黑" w:eastAsia="微软雅黑"/>
          <w:sz w:val="28"/>
          <w:szCs w:val="28"/>
        </w:rPr>
        <w:t>2.</w:t>
      </w:r>
      <w:r>
        <w:rPr>
          <w:rFonts w:hint="eastAsia" w:ascii="微软雅黑" w:hAnsi="微软雅黑" w:eastAsia="微软雅黑"/>
          <w:sz w:val="28"/>
          <w:szCs w:val="28"/>
          <w:lang w:val="en-US" w:eastAsia="zh-CN"/>
        </w:rPr>
        <w:t>5.3</w:t>
      </w:r>
      <w:r>
        <w:rPr>
          <w:rFonts w:hint="eastAsia" w:ascii="微软雅黑" w:hAnsi="微软雅黑" w:eastAsia="微软雅黑"/>
          <w:sz w:val="28"/>
          <w:szCs w:val="28"/>
        </w:rPr>
        <w:t>签到</w:t>
      </w:r>
      <w:r>
        <w:rPr>
          <w:rFonts w:hint="eastAsia" w:ascii="微软雅黑" w:hAnsi="微软雅黑" w:eastAsia="微软雅黑"/>
          <w:sz w:val="28"/>
          <w:szCs w:val="28"/>
          <w:lang w:eastAsia="zh-CN"/>
        </w:rPr>
        <w:t>（</w:t>
      </w:r>
      <w:r>
        <w:rPr>
          <w:rFonts w:hint="eastAsia" w:ascii="微软雅黑" w:hAnsi="微软雅黑" w:eastAsia="微软雅黑"/>
          <w:sz w:val="28"/>
          <w:szCs w:val="28"/>
          <w:lang w:val="en-US" w:eastAsia="zh-CN"/>
        </w:rPr>
        <w:t>特定设备专有</w:t>
      </w:r>
      <w:r>
        <w:rPr>
          <w:rFonts w:hint="eastAsia" w:ascii="微软雅黑" w:hAnsi="微软雅黑" w:eastAsia="微软雅黑"/>
          <w:sz w:val="28"/>
          <w:szCs w:val="28"/>
          <w:lang w:eastAsia="zh-CN"/>
        </w:rPr>
        <w:t>）</w:t>
      </w:r>
      <w:r>
        <w:rPr>
          <w:rFonts w:hint="eastAsia" w:ascii="微软雅黑" w:hAnsi="微软雅黑" w:eastAsia="微软雅黑" w:cs="宋体"/>
          <w:sz w:val="28"/>
          <w:szCs w:val="28"/>
          <w:lang w:val="en-US" w:eastAsia="zh-CN"/>
        </w:rPr>
        <w:t>(type=24)</w:t>
      </w:r>
      <w:bookmarkEnd w:id="39"/>
    </w:p>
    <w:p w14:paraId="2A63017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7DE8A868">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BTUtcTime时间格式</w:t>
      </w:r>
      <w:r>
        <w:rPr>
          <w:rFonts w:hint="eastAsia" w:ascii="微软雅黑" w:hAnsi="微软雅黑" w:eastAsia="微软雅黑" w:cs="等线"/>
          <w:szCs w:val="21"/>
        </w:rPr>
        <w:t>yyyy-MM-dd HH:mm:ss</w:t>
      </w:r>
      <w:r>
        <w:rPr>
          <w:rFonts w:hint="eastAsia" w:ascii="微软雅黑" w:hAnsi="微软雅黑" w:eastAsia="微软雅黑" w:cs="等线"/>
          <w:szCs w:val="21"/>
          <w:lang w:val="en-US" w:eastAsia="zh-CN"/>
        </w:rPr>
        <w:t>或yyyy/MM/dd HH:mm:ss</w:t>
      </w:r>
    </w:p>
    <w:p w14:paraId="2C8D3CF1">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49180CA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r>
        <w:rPr>
          <w:rFonts w:hint="eastAsia" w:ascii="微软雅黑" w:hAnsi="微软雅黑" w:eastAsia="微软雅黑" w:cs="等线"/>
          <w:szCs w:val="21"/>
          <w:lang w:eastAsia="zh-CN"/>
        </w:rPr>
        <w:t>2018/05/17</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10:02:40&amp;IMEI=863137002297055&amp;</w:t>
      </w:r>
      <w:r>
        <w:rPr>
          <w:rFonts w:hint="eastAsia" w:ascii="微软雅黑" w:hAnsi="微软雅黑" w:eastAsia="微软雅黑" w:cs="等线"/>
          <w:szCs w:val="21"/>
          <w:lang w:eastAsia="zh-CN"/>
        </w:rPr>
        <w:t>type</w:t>
      </w:r>
      <w:r>
        <w:rPr>
          <w:rFonts w:hint="eastAsia" w:ascii="微软雅黑" w:hAnsi="微软雅黑" w:eastAsia="微软雅黑" w:cs="等线"/>
          <w:szCs w:val="21"/>
        </w:rPr>
        <w:t>=24</w:t>
      </w:r>
    </w:p>
    <w:p w14:paraId="4FCC557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数据说明</w:t>
      </w:r>
    </w:p>
    <w:tbl>
      <w:tblPr>
        <w:tblStyle w:val="21"/>
        <w:tblW w:w="0" w:type="auto"/>
        <w:tblInd w:w="108" w:type="dxa"/>
        <w:tblLayout w:type="autofit"/>
        <w:tblCellMar>
          <w:top w:w="0" w:type="dxa"/>
          <w:left w:w="10" w:type="dxa"/>
          <w:bottom w:w="0" w:type="dxa"/>
          <w:right w:w="10" w:type="dxa"/>
        </w:tblCellMar>
      </w:tblPr>
      <w:tblGrid>
        <w:gridCol w:w="2803"/>
        <w:gridCol w:w="2720"/>
        <w:gridCol w:w="2665"/>
      </w:tblGrid>
      <w:tr w14:paraId="45A150F3">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592F6E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E3BD25C">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3EFF4DA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w:t>
            </w:r>
            <w:r>
              <w:rPr>
                <w:rFonts w:hint="eastAsia" w:ascii="微软雅黑" w:hAnsi="微软雅黑" w:eastAsia="微软雅黑" w:cs="等线"/>
                <w:szCs w:val="21"/>
                <w:lang w:eastAsia="zh-CN"/>
              </w:rPr>
              <w:t>2018/05/17</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10:02:40</w:t>
            </w:r>
          </w:p>
        </w:tc>
      </w:tr>
      <w:tr w14:paraId="7168E208">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1A6302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160FF02">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381EC7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58C1763A">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B9E80FA">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A19D1AD">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F535AB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24代表是签到</w:t>
            </w:r>
          </w:p>
        </w:tc>
      </w:tr>
    </w:tbl>
    <w:p w14:paraId="568CB727">
      <w:pPr>
        <w:pStyle w:val="4"/>
        <w:spacing w:before="0" w:after="0" w:line="240" w:lineRule="auto"/>
        <w:rPr>
          <w:rFonts w:hint="eastAsia" w:ascii="微软雅黑" w:hAnsi="微软雅黑" w:eastAsia="微软雅黑"/>
          <w:sz w:val="28"/>
          <w:szCs w:val="28"/>
          <w:lang w:eastAsia="zh-CN"/>
        </w:rPr>
      </w:pPr>
      <w:bookmarkStart w:id="40" w:name="_Toc16454"/>
      <w:r>
        <w:rPr>
          <w:rFonts w:ascii="微软雅黑" w:hAnsi="微软雅黑" w:eastAsia="微软雅黑"/>
          <w:sz w:val="28"/>
          <w:szCs w:val="28"/>
        </w:rPr>
        <w:t>2.</w:t>
      </w:r>
      <w:r>
        <w:rPr>
          <w:rFonts w:hint="eastAsia" w:ascii="微软雅黑" w:hAnsi="微软雅黑" w:eastAsia="微软雅黑"/>
          <w:sz w:val="28"/>
          <w:szCs w:val="28"/>
          <w:lang w:val="en-US" w:eastAsia="zh-CN"/>
        </w:rPr>
        <w:t>5.4</w:t>
      </w:r>
      <w:r>
        <w:rPr>
          <w:rFonts w:hint="eastAsia" w:ascii="微软雅黑" w:hAnsi="微软雅黑" w:eastAsia="微软雅黑"/>
          <w:sz w:val="28"/>
          <w:szCs w:val="28"/>
        </w:rPr>
        <w:t>签退</w:t>
      </w:r>
      <w:r>
        <w:rPr>
          <w:rFonts w:hint="eastAsia" w:ascii="微软雅黑" w:hAnsi="微软雅黑" w:eastAsia="微软雅黑"/>
          <w:sz w:val="28"/>
          <w:szCs w:val="28"/>
          <w:lang w:eastAsia="zh-CN"/>
        </w:rPr>
        <w:t>（</w:t>
      </w:r>
      <w:r>
        <w:rPr>
          <w:rFonts w:hint="eastAsia" w:ascii="微软雅黑" w:hAnsi="微软雅黑" w:eastAsia="微软雅黑"/>
          <w:sz w:val="28"/>
          <w:szCs w:val="28"/>
          <w:lang w:val="en-US" w:eastAsia="zh-CN"/>
        </w:rPr>
        <w:t>特定设备专有</w:t>
      </w:r>
      <w:r>
        <w:rPr>
          <w:rFonts w:hint="eastAsia" w:ascii="微软雅黑" w:hAnsi="微软雅黑" w:eastAsia="微软雅黑"/>
          <w:sz w:val="28"/>
          <w:szCs w:val="28"/>
          <w:lang w:eastAsia="zh-CN"/>
        </w:rPr>
        <w:t>）</w:t>
      </w:r>
      <w:r>
        <w:rPr>
          <w:rFonts w:hint="eastAsia" w:ascii="微软雅黑" w:hAnsi="微软雅黑" w:eastAsia="微软雅黑" w:cs="宋体"/>
          <w:sz w:val="28"/>
          <w:szCs w:val="28"/>
          <w:lang w:val="en-US" w:eastAsia="zh-CN"/>
        </w:rPr>
        <w:t>(type=25)</w:t>
      </w:r>
      <w:bookmarkEnd w:id="40"/>
    </w:p>
    <w:p w14:paraId="38B6F65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225EE309">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BTUtcTime时间格式:</w:t>
      </w:r>
      <w:r>
        <w:rPr>
          <w:rFonts w:hint="eastAsia" w:ascii="微软雅黑" w:hAnsi="微软雅黑" w:eastAsia="微软雅黑" w:cs="等线"/>
          <w:szCs w:val="21"/>
        </w:rPr>
        <w:t>yyyy-MM-dd HH:mm:ss</w:t>
      </w:r>
      <w:r>
        <w:rPr>
          <w:rFonts w:hint="eastAsia" w:ascii="微软雅黑" w:hAnsi="微软雅黑" w:eastAsia="微软雅黑" w:cs="等线"/>
          <w:szCs w:val="21"/>
          <w:lang w:val="en-US" w:eastAsia="zh-CN"/>
        </w:rPr>
        <w:t>或yyyy/MM/dd HH:mm:ss</w:t>
      </w:r>
    </w:p>
    <w:p w14:paraId="31E796A3">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5A29F2A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r>
        <w:rPr>
          <w:rFonts w:hint="eastAsia" w:ascii="微软雅黑" w:hAnsi="微软雅黑" w:eastAsia="微软雅黑" w:cs="等线"/>
          <w:szCs w:val="21"/>
          <w:lang w:eastAsia="zh-CN"/>
        </w:rPr>
        <w:t>2018/05/17</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10:02:40&amp;IMEI=863137002297055&amp;</w:t>
      </w:r>
      <w:r>
        <w:rPr>
          <w:rFonts w:hint="eastAsia" w:ascii="微软雅黑" w:hAnsi="微软雅黑" w:eastAsia="微软雅黑" w:cs="等线"/>
          <w:szCs w:val="21"/>
          <w:lang w:eastAsia="zh-CN"/>
        </w:rPr>
        <w:t>type</w:t>
      </w:r>
      <w:r>
        <w:rPr>
          <w:rFonts w:hint="eastAsia" w:ascii="微软雅黑" w:hAnsi="微软雅黑" w:eastAsia="微软雅黑" w:cs="等线"/>
          <w:szCs w:val="21"/>
        </w:rPr>
        <w:t>=25</w:t>
      </w:r>
    </w:p>
    <w:p w14:paraId="36939D7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数据说明</w:t>
      </w:r>
    </w:p>
    <w:tbl>
      <w:tblPr>
        <w:tblStyle w:val="21"/>
        <w:tblW w:w="0" w:type="auto"/>
        <w:tblInd w:w="108" w:type="dxa"/>
        <w:tblLayout w:type="autofit"/>
        <w:tblCellMar>
          <w:top w:w="0" w:type="dxa"/>
          <w:left w:w="10" w:type="dxa"/>
          <w:bottom w:w="0" w:type="dxa"/>
          <w:right w:w="10" w:type="dxa"/>
        </w:tblCellMar>
      </w:tblPr>
      <w:tblGrid>
        <w:gridCol w:w="2803"/>
        <w:gridCol w:w="2720"/>
        <w:gridCol w:w="2665"/>
      </w:tblGrid>
      <w:tr w14:paraId="70A2CE18">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A47494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093F782">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2A06E24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w:t>
            </w:r>
            <w:r>
              <w:rPr>
                <w:rFonts w:hint="eastAsia" w:ascii="微软雅黑" w:hAnsi="微软雅黑" w:eastAsia="微软雅黑" w:cs="等线"/>
                <w:szCs w:val="21"/>
                <w:lang w:eastAsia="zh-CN"/>
              </w:rPr>
              <w:t>2018/05/17</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10:02:40</w:t>
            </w:r>
          </w:p>
        </w:tc>
      </w:tr>
      <w:tr w14:paraId="55DC573F">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E347A4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D3C4E7A">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D7B383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0A51561A">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0C2F599">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A08A18D">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A77FFE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25代表是签退</w:t>
            </w:r>
          </w:p>
        </w:tc>
      </w:tr>
    </w:tbl>
    <w:p w14:paraId="3447FECA">
      <w:pPr>
        <w:spacing w:beforeLines="50" w:after="0" w:line="360" w:lineRule="auto"/>
        <w:outlineLvl w:val="9"/>
        <w:rPr>
          <w:rFonts w:ascii="微软雅黑" w:hAnsi="微软雅黑" w:eastAsia="微软雅黑"/>
        </w:rPr>
      </w:pPr>
    </w:p>
    <w:p w14:paraId="7DAB2975">
      <w:pPr>
        <w:pStyle w:val="3"/>
        <w:spacing w:before="0" w:after="0" w:line="240" w:lineRule="auto"/>
        <w:outlineLvl w:val="1"/>
        <w:rPr>
          <w:rFonts w:hint="default" w:ascii="微软雅黑" w:hAnsi="微软雅黑" w:eastAsia="微软雅黑"/>
          <w:sz w:val="28"/>
          <w:szCs w:val="28"/>
          <w:lang w:val="en-US" w:eastAsia="zh-CN"/>
        </w:rPr>
      </w:pPr>
      <w:bookmarkStart w:id="41" w:name="_Toc2826"/>
      <w:r>
        <w:rPr>
          <w:rFonts w:hint="eastAsia" w:ascii="微软雅黑" w:hAnsi="微软雅黑" w:eastAsia="微软雅黑"/>
          <w:sz w:val="28"/>
          <w:szCs w:val="28"/>
          <w:lang w:val="en-US" w:eastAsia="zh-CN"/>
        </w:rPr>
        <w:t>2.6 平台功能推送</w:t>
      </w:r>
      <w:bookmarkEnd w:id="41"/>
    </w:p>
    <w:p w14:paraId="2CAB425C">
      <w:pPr>
        <w:pStyle w:val="4"/>
        <w:spacing w:before="0" w:after="0" w:line="240" w:lineRule="auto"/>
        <w:rPr>
          <w:rFonts w:hint="default" w:ascii="微软雅黑" w:hAnsi="微软雅黑" w:eastAsia="微软雅黑"/>
          <w:sz w:val="28"/>
          <w:szCs w:val="28"/>
          <w:lang w:val="en-US" w:eastAsia="zh-CN"/>
        </w:rPr>
      </w:pPr>
      <w:bookmarkStart w:id="42" w:name="_Toc1428"/>
      <w:bookmarkStart w:id="43" w:name="_Toc23258"/>
      <w:r>
        <w:rPr>
          <w:rFonts w:hint="eastAsia" w:ascii="微软雅黑" w:hAnsi="微软雅黑" w:eastAsia="微软雅黑"/>
          <w:sz w:val="28"/>
          <w:szCs w:val="28"/>
          <w:lang w:val="en-US" w:eastAsia="zh-CN"/>
        </w:rPr>
        <w:t>2.6.1围栏报警推送</w:t>
      </w:r>
      <w:bookmarkEnd w:id="42"/>
      <w:r>
        <w:rPr>
          <w:rFonts w:hint="eastAsia" w:ascii="微软雅黑" w:hAnsi="微软雅黑" w:eastAsia="微软雅黑" w:cs="宋体"/>
          <w:sz w:val="28"/>
          <w:szCs w:val="28"/>
          <w:lang w:val="en-US" w:eastAsia="zh-CN"/>
        </w:rPr>
        <w:t>(type=1)</w:t>
      </w:r>
      <w:bookmarkEnd w:id="43"/>
    </w:p>
    <w:p w14:paraId="1823A63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036AD56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yyyy-MM-dd HH:mm:ss</w:t>
      </w:r>
    </w:p>
    <w:p w14:paraId="280E8FFA">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287151D4">
      <w:pPr>
        <w:spacing w:beforeLines="50" w:line="0" w:lineRule="atLeast"/>
        <w:rPr>
          <w:rFonts w:hint="default" w:ascii="微软雅黑" w:hAnsi="微软雅黑" w:eastAsia="微软雅黑" w:cs="等线"/>
          <w:szCs w:val="21"/>
          <w:lang w:val="en-US" w:eastAsia="zh-CN"/>
        </w:rPr>
      </w:pPr>
      <w:r>
        <w:rPr>
          <w:rFonts w:ascii="微软雅黑" w:hAnsi="微软雅黑" w:eastAsia="微软雅黑" w:cs="等线"/>
          <w:szCs w:val="21"/>
        </w:rPr>
        <w:t>IMEI=862451050468703</w:t>
      </w:r>
      <w:r>
        <w:rPr>
          <w:rFonts w:hint="eastAsia" w:ascii="微软雅黑" w:hAnsi="微软雅黑" w:eastAsia="微软雅黑" w:cs="等线"/>
          <w:szCs w:val="21"/>
          <w:lang w:val="en-US" w:eastAsia="zh-CN"/>
        </w:rPr>
        <w:t>&amp;</w:t>
      </w:r>
      <w:r>
        <w:rPr>
          <w:rFonts w:ascii="微软雅黑" w:hAnsi="微软雅黑" w:eastAsia="微软雅黑" w:cs="等线"/>
          <w:szCs w:val="21"/>
        </w:rPr>
        <w:t>BTUtcTime=2023-08-14 02:53:02&amp;</w:t>
      </w:r>
      <w:r>
        <w:rPr>
          <w:rFonts w:hint="eastAsia" w:ascii="微软雅黑" w:hAnsi="微软雅黑" w:eastAsia="微软雅黑" w:cs="等线"/>
          <w:szCs w:val="21"/>
        </w:rPr>
        <w:t>AlertInfo</w:t>
      </w:r>
      <w:r>
        <w:rPr>
          <w:rFonts w:hint="eastAsia" w:ascii="微软雅黑" w:hAnsi="微软雅黑" w:eastAsia="微软雅黑" w:cs="等线"/>
          <w:szCs w:val="21"/>
          <w:lang w:val="en-US" w:eastAsia="zh-CN"/>
        </w:rPr>
        <w:t>=1</w:t>
      </w:r>
      <w:r>
        <w:rPr>
          <w:rFonts w:ascii="微软雅黑" w:hAnsi="微软雅黑" w:eastAsia="微软雅黑" w:cs="等线"/>
          <w:szCs w:val="21"/>
        </w:rPr>
        <w:t>&amp;</w:t>
      </w:r>
      <w:r>
        <w:rPr>
          <w:rFonts w:hint="eastAsia" w:ascii="微软雅黑" w:hAnsi="微软雅黑" w:eastAsia="微软雅黑" w:cs="等线"/>
          <w:szCs w:val="21"/>
          <w:lang w:val="en-US" w:eastAsia="zh-CN"/>
        </w:rPr>
        <w:t>type</w:t>
      </w:r>
      <w:r>
        <w:rPr>
          <w:rFonts w:ascii="微软雅黑" w:hAnsi="微软雅黑" w:eastAsia="微软雅黑" w:cs="等线"/>
          <w:szCs w:val="21"/>
        </w:rPr>
        <w:t>=</w:t>
      </w:r>
      <w:r>
        <w:rPr>
          <w:rFonts w:hint="eastAsia" w:ascii="微软雅黑" w:hAnsi="微软雅黑" w:eastAsia="微软雅黑" w:cs="等线"/>
          <w:szCs w:val="21"/>
          <w:lang w:val="en-US" w:eastAsia="zh-CN"/>
        </w:rPr>
        <w:t>1&amp;Fenceid=11@Fencename=围栏1@Status=entry</w:t>
      </w:r>
    </w:p>
    <w:p w14:paraId="53FFE75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数据说明</w:t>
      </w:r>
    </w:p>
    <w:tbl>
      <w:tblPr>
        <w:tblStyle w:val="21"/>
        <w:tblW w:w="0" w:type="auto"/>
        <w:tblInd w:w="108" w:type="dxa"/>
        <w:tblLayout w:type="autofit"/>
        <w:tblCellMar>
          <w:top w:w="0" w:type="dxa"/>
          <w:left w:w="10" w:type="dxa"/>
          <w:bottom w:w="0" w:type="dxa"/>
          <w:right w:w="10" w:type="dxa"/>
        </w:tblCellMar>
      </w:tblPr>
      <w:tblGrid>
        <w:gridCol w:w="3256"/>
        <w:gridCol w:w="3256"/>
        <w:gridCol w:w="3256"/>
      </w:tblGrid>
      <w:tr w14:paraId="75C93A6A">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6992A8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002BBA1">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1F36CD2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w:t>
            </w:r>
            <w:r>
              <w:rPr>
                <w:rFonts w:hint="eastAsia" w:ascii="微软雅黑" w:hAnsi="微软雅黑" w:eastAsia="微软雅黑" w:cs="等线"/>
                <w:szCs w:val="21"/>
                <w:lang w:eastAsia="zh-CN"/>
              </w:rPr>
              <w:t>2018</w:t>
            </w:r>
            <w:r>
              <w:rPr>
                <w:rFonts w:hint="eastAsia" w:ascii="微软雅黑" w:hAnsi="微软雅黑" w:eastAsia="微软雅黑" w:cs="等线"/>
                <w:szCs w:val="21"/>
                <w:lang w:val="en-US" w:eastAsia="zh-CN"/>
              </w:rPr>
              <w:t>-</w:t>
            </w:r>
            <w:r>
              <w:rPr>
                <w:rFonts w:hint="eastAsia" w:ascii="微软雅黑" w:hAnsi="微软雅黑" w:eastAsia="微软雅黑" w:cs="等线"/>
                <w:szCs w:val="21"/>
                <w:lang w:eastAsia="zh-CN"/>
              </w:rPr>
              <w:t>05</w:t>
            </w:r>
            <w:r>
              <w:rPr>
                <w:rFonts w:hint="eastAsia" w:ascii="微软雅黑" w:hAnsi="微软雅黑" w:eastAsia="微软雅黑" w:cs="等线"/>
                <w:szCs w:val="21"/>
                <w:lang w:val="en-US" w:eastAsia="zh-CN"/>
              </w:rPr>
              <w:t>-</w:t>
            </w:r>
            <w:r>
              <w:rPr>
                <w:rFonts w:hint="eastAsia" w:ascii="微软雅黑" w:hAnsi="微软雅黑" w:eastAsia="微软雅黑" w:cs="等线"/>
                <w:szCs w:val="21"/>
                <w:lang w:eastAsia="zh-CN"/>
              </w:rPr>
              <w:t>17</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10:02:40</w:t>
            </w:r>
          </w:p>
        </w:tc>
      </w:tr>
      <w:tr w14:paraId="71A7D978">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4DF071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A9D011D">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38AE2E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40720D56">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60A2EDA">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val="en-US" w:eastAsia="zh-CN"/>
              </w:rPr>
              <w:t>type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3D48AB1">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37BB4BB">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1 代表进围栏，2代表出围栏</w:t>
            </w:r>
          </w:p>
        </w:tc>
      </w:tr>
      <w:tr w14:paraId="53A75DC2">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CC04ABE">
            <w:pPr>
              <w:spacing w:beforeLines="50" w:line="0" w:lineRule="atLeast"/>
              <w:rPr>
                <w:rFonts w:ascii="微软雅黑" w:hAnsi="微软雅黑" w:eastAsia="微软雅黑" w:cs="等线"/>
                <w:szCs w:val="21"/>
              </w:rPr>
            </w:pPr>
            <w:r>
              <w:rPr>
                <w:rFonts w:ascii="新宋体" w:hAnsi="Times New Roman" w:eastAsia="新宋体" w:cs="新宋体"/>
                <w:color w:val="000000" w:themeColor="text1"/>
                <w:kern w:val="0"/>
                <w:sz w:val="19"/>
                <w:szCs w:val="19"/>
                <w:highlight w:val="white"/>
              </w:rPr>
              <w:t>AlertInfo</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9D29A2E">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070EFFD">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设备报警信息</w:t>
            </w:r>
          </w:p>
        </w:tc>
      </w:tr>
      <w:tr w14:paraId="66D00957">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7798242">
            <w:pPr>
              <w:spacing w:beforeLines="50" w:line="0" w:lineRule="atLeast"/>
              <w:rPr>
                <w:rFonts w:ascii="新宋体" w:hAnsi="Times New Roman" w:eastAsia="新宋体" w:cs="新宋体"/>
                <w:color w:val="000000" w:themeColor="text1"/>
                <w:kern w:val="0"/>
                <w:sz w:val="19"/>
                <w:szCs w:val="19"/>
                <w:highlight w:val="white"/>
              </w:rPr>
            </w:pPr>
            <w:r>
              <w:rPr>
                <w:rFonts w:hint="eastAsia" w:ascii="微软雅黑" w:hAnsi="微软雅黑" w:eastAsia="微软雅黑" w:cs="等线"/>
                <w:szCs w:val="21"/>
                <w:lang w:val="en-US" w:eastAsia="zh-CN"/>
              </w:rPr>
              <w:t>Fenceid</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4424C61">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5BA52A4">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围栏id</w:t>
            </w:r>
          </w:p>
        </w:tc>
      </w:tr>
      <w:tr w14:paraId="5955732E">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9D8D00E">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Fencename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D5A2EA5">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0DC1AC3">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围栏名称</w:t>
            </w:r>
          </w:p>
        </w:tc>
      </w:tr>
      <w:tr w14:paraId="15CB88F0">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DCC573A">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Status</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8035403">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3725637">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围栏状态 entry 进(围栏内)，out 出（围栏外）</w:t>
            </w:r>
          </w:p>
        </w:tc>
      </w:tr>
    </w:tbl>
    <w:p w14:paraId="1252FE68">
      <w:pPr>
        <w:rPr>
          <w:rFonts w:hint="eastAsia"/>
          <w:color w:val="FF0000"/>
          <w:lang w:val="en-US" w:eastAsia="zh-CN"/>
        </w:rPr>
      </w:pPr>
      <w:r>
        <w:rPr>
          <w:rFonts w:hint="eastAsia"/>
          <w:color w:val="FF0000"/>
          <w:lang w:val="en-US" w:eastAsia="zh-CN"/>
        </w:rPr>
        <w:t>注意：设备需在平台绑定账号，设置设备围栏或账号围栏才有此推送</w:t>
      </w:r>
    </w:p>
    <w:p w14:paraId="7BAA5536">
      <w:pPr>
        <w:rPr>
          <w:rFonts w:hint="eastAsia"/>
          <w:color w:val="FF0000"/>
          <w:lang w:val="en-US" w:eastAsia="zh-CN"/>
        </w:rPr>
      </w:pPr>
    </w:p>
    <w:p w14:paraId="16AB8F81">
      <w:pPr>
        <w:outlineLvl w:val="1"/>
        <w:rPr>
          <w:rFonts w:hint="eastAsia" w:ascii="微软雅黑" w:hAnsi="微软雅黑" w:eastAsia="微软雅黑" w:cs="Times New Roman"/>
          <w:b/>
          <w:bCs/>
          <w:kern w:val="2"/>
          <w:sz w:val="28"/>
          <w:szCs w:val="28"/>
          <w:lang w:val="en-US" w:eastAsia="zh-CN" w:bidi="ar-SA"/>
        </w:rPr>
      </w:pPr>
      <w:bookmarkStart w:id="44" w:name="_Toc17219"/>
      <w:r>
        <w:rPr>
          <w:rFonts w:hint="eastAsia" w:ascii="微软雅黑" w:hAnsi="微软雅黑" w:eastAsia="微软雅黑" w:cs="Times New Roman"/>
          <w:b/>
          <w:bCs/>
          <w:kern w:val="2"/>
          <w:sz w:val="28"/>
          <w:szCs w:val="28"/>
          <w:lang w:val="en-US" w:eastAsia="zh-CN" w:bidi="ar-SA"/>
        </w:rPr>
        <w:t>2.7 下行反馈</w:t>
      </w:r>
      <w:bookmarkEnd w:id="44"/>
    </w:p>
    <w:p w14:paraId="0226ACB0">
      <w:pPr>
        <w:ind w:firstLine="560"/>
        <w:outlineLvl w:val="2"/>
        <w:rPr>
          <w:rFonts w:hint="eastAsia" w:ascii="微软雅黑" w:hAnsi="微软雅黑" w:eastAsia="微软雅黑" w:cs="Times New Roman"/>
          <w:b/>
          <w:bCs/>
          <w:kern w:val="2"/>
          <w:sz w:val="28"/>
          <w:szCs w:val="28"/>
          <w:lang w:val="en-US" w:eastAsia="zh-CN" w:bidi="ar-SA"/>
        </w:rPr>
      </w:pPr>
      <w:bookmarkStart w:id="45" w:name="_Toc2535"/>
      <w:r>
        <w:rPr>
          <w:rFonts w:hint="eastAsia" w:ascii="微软雅黑" w:hAnsi="微软雅黑" w:eastAsia="微软雅黑" w:cs="Times New Roman"/>
          <w:b/>
          <w:bCs/>
          <w:kern w:val="2"/>
          <w:sz w:val="28"/>
          <w:szCs w:val="28"/>
          <w:lang w:val="en-US" w:eastAsia="zh-CN" w:bidi="ar-SA"/>
        </w:rPr>
        <w:t>2.7.1 文字消息反馈（type=180）</w:t>
      </w:r>
      <w:bookmarkEnd w:id="45"/>
    </w:p>
    <w:p w14:paraId="1EE1FE0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60F89E58">
      <w:pPr>
        <w:spacing w:beforeLines="50" w:line="0" w:lineRule="atLeast"/>
        <w:rPr>
          <w:rFonts w:hint="eastAsia" w:ascii="微软雅黑" w:hAnsi="微软雅黑" w:eastAsia="微软雅黑" w:cs="Times New Roman"/>
          <w:b w:val="0"/>
          <w:bCs w:val="0"/>
          <w:kern w:val="2"/>
          <w:sz w:val="24"/>
          <w:szCs w:val="24"/>
          <w:lang w:val="en-US" w:eastAsia="zh-CN" w:bidi="ar-SA"/>
        </w:rPr>
      </w:pPr>
      <w:r>
        <w:rPr>
          <w:rFonts w:hint="eastAsia" w:ascii="微软雅黑" w:hAnsi="微软雅黑" w:eastAsia="微软雅黑" w:cs="Times New Roman"/>
          <w:b w:val="0"/>
          <w:bCs w:val="0"/>
          <w:kern w:val="2"/>
          <w:sz w:val="24"/>
          <w:szCs w:val="24"/>
          <w:lang w:val="en-US" w:eastAsia="zh-CN" w:bidi="ar-SA"/>
        </w:rPr>
        <w:t>RecTime</w:t>
      </w:r>
      <w:r>
        <w:rPr>
          <w:rFonts w:hint="eastAsia" w:ascii="微软雅黑" w:hAnsi="微软雅黑" w:eastAsia="微软雅黑" w:cs="等线"/>
          <w:szCs w:val="21"/>
        </w:rPr>
        <w:t>时间格式</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yyyy-MM-dd HH:mm:ss</w:t>
      </w:r>
    </w:p>
    <w:p w14:paraId="440CF4F5">
      <w:pPr>
        <w:outlineLvl w:val="9"/>
        <w:rPr>
          <w:rFonts w:hint="default" w:ascii="微软雅黑" w:hAnsi="微软雅黑" w:eastAsia="微软雅黑" w:cs="Times New Roman"/>
          <w:b w:val="0"/>
          <w:bCs w:val="0"/>
          <w:kern w:val="2"/>
          <w:sz w:val="24"/>
          <w:szCs w:val="24"/>
          <w:lang w:val="en-US" w:eastAsia="zh-CN" w:bidi="ar-SA"/>
        </w:rPr>
      </w:pPr>
      <w:r>
        <w:rPr>
          <w:rFonts w:hint="eastAsia" w:ascii="微软雅黑" w:hAnsi="微软雅黑" w:eastAsia="微软雅黑" w:cs="Times New Roman"/>
          <w:b w:val="0"/>
          <w:bCs w:val="0"/>
          <w:kern w:val="2"/>
          <w:sz w:val="24"/>
          <w:szCs w:val="24"/>
          <w:lang w:val="en-US" w:eastAsia="zh-CN" w:bidi="ar-SA"/>
        </w:rPr>
        <w:t>数据样例：</w:t>
      </w:r>
    </w:p>
    <w:p w14:paraId="13C95BB1">
      <w:pPr>
        <w:keepNext w:val="0"/>
        <w:keepLines w:val="0"/>
        <w:pageBreakBefore w:val="0"/>
        <w:widowControl w:val="0"/>
        <w:kinsoku/>
        <w:wordWrap w:val="0"/>
        <w:overflowPunct/>
        <w:topLinePunct w:val="0"/>
        <w:autoSpaceDE/>
        <w:autoSpaceDN/>
        <w:bidi w:val="0"/>
        <w:adjustRightInd/>
        <w:snapToGrid/>
        <w:spacing w:line="240" w:lineRule="auto"/>
        <w:ind w:firstLine="561"/>
        <w:textAlignment w:val="auto"/>
        <w:outlineLvl w:val="9"/>
        <w:rPr>
          <w:rFonts w:hint="eastAsia" w:ascii="微软雅黑" w:hAnsi="微软雅黑" w:eastAsia="微软雅黑" w:cs="Times New Roman"/>
          <w:b w:val="0"/>
          <w:bCs w:val="0"/>
          <w:kern w:val="2"/>
          <w:sz w:val="24"/>
          <w:szCs w:val="24"/>
          <w:lang w:val="en-US" w:eastAsia="zh-CN" w:bidi="ar-SA"/>
        </w:rPr>
      </w:pPr>
      <w:r>
        <w:rPr>
          <w:rFonts w:hint="eastAsia" w:ascii="微软雅黑" w:hAnsi="微软雅黑" w:eastAsia="微软雅黑" w:cs="Times New Roman"/>
          <w:b w:val="0"/>
          <w:bCs w:val="0"/>
          <w:kern w:val="2"/>
          <w:sz w:val="24"/>
          <w:szCs w:val="24"/>
          <w:lang w:val="en-US" w:eastAsia="zh-CN" w:bidi="ar-SA"/>
        </w:rPr>
        <w:t xml:space="preserve">IMEI=864814074715128&amp;Status=Yes&amp;SeriNo=73C94767&amp;RecTime=2024-11-28 01:38:12&amp;type=180 url </w:t>
      </w:r>
      <w:r>
        <w:rPr>
          <w:rFonts w:hint="eastAsia" w:ascii="微软雅黑" w:hAnsi="微软雅黑" w:eastAsia="微软雅黑" w:cs="Times New Roman"/>
          <w:b w:val="0"/>
          <w:bCs w:val="0"/>
          <w:kern w:val="2"/>
          <w:sz w:val="24"/>
          <w:szCs w:val="24"/>
          <w:lang w:val="en-US" w:eastAsia="zh-CN" w:bidi="ar-SA"/>
        </w:rPr>
        <w:fldChar w:fldCharType="begin"/>
      </w:r>
      <w:r>
        <w:rPr>
          <w:rFonts w:hint="eastAsia" w:ascii="微软雅黑" w:hAnsi="微软雅黑" w:eastAsia="微软雅黑" w:cs="Times New Roman"/>
          <w:b w:val="0"/>
          <w:bCs w:val="0"/>
          <w:kern w:val="2"/>
          <w:sz w:val="24"/>
          <w:szCs w:val="24"/>
          <w:lang w:val="en-US" w:eastAsia="zh-CN" w:bidi="ar-SA"/>
        </w:rPr>
        <w:instrText xml:space="preserve"> HYPERLINK "http://bone-developer-edition.ap5.force.com/services/apexrest/iot" </w:instrText>
      </w:r>
      <w:r>
        <w:rPr>
          <w:rFonts w:hint="eastAsia" w:ascii="微软雅黑" w:hAnsi="微软雅黑" w:eastAsia="微软雅黑" w:cs="Times New Roman"/>
          <w:b w:val="0"/>
          <w:bCs w:val="0"/>
          <w:kern w:val="2"/>
          <w:sz w:val="24"/>
          <w:szCs w:val="24"/>
          <w:lang w:val="en-US" w:eastAsia="zh-CN" w:bidi="ar-SA"/>
        </w:rPr>
        <w:fldChar w:fldCharType="separate"/>
      </w:r>
      <w:r>
        <w:rPr>
          <w:rFonts w:hint="eastAsia" w:ascii="微软雅黑" w:hAnsi="微软雅黑" w:eastAsia="微软雅黑" w:cs="Times New Roman"/>
          <w:b w:val="0"/>
          <w:bCs w:val="0"/>
          <w:kern w:val="2"/>
          <w:sz w:val="24"/>
          <w:szCs w:val="24"/>
          <w:lang w:val="en-US" w:eastAsia="zh-CN" w:bidi="ar-SA"/>
        </w:rPr>
        <w:t>http://bone-developer-edition.ap5.force.com/services/apexrest/iot</w:t>
      </w:r>
      <w:r>
        <w:rPr>
          <w:rFonts w:hint="eastAsia" w:ascii="微软雅黑" w:hAnsi="微软雅黑" w:eastAsia="微软雅黑" w:cs="Times New Roman"/>
          <w:b w:val="0"/>
          <w:bCs w:val="0"/>
          <w:kern w:val="2"/>
          <w:sz w:val="24"/>
          <w:szCs w:val="24"/>
          <w:lang w:val="en-US" w:eastAsia="zh-CN" w:bidi="ar-SA"/>
        </w:rPr>
        <w:fldChar w:fldCharType="end"/>
      </w:r>
    </w:p>
    <w:p w14:paraId="22E22496">
      <w:pPr>
        <w:keepNext w:val="0"/>
        <w:keepLines w:val="0"/>
        <w:pageBreakBefore w:val="0"/>
        <w:widowControl w:val="0"/>
        <w:kinsoku/>
        <w:wordWrap w:val="0"/>
        <w:overflowPunct/>
        <w:topLinePunct w:val="0"/>
        <w:autoSpaceDE/>
        <w:autoSpaceDN/>
        <w:bidi w:val="0"/>
        <w:adjustRightInd/>
        <w:snapToGrid/>
        <w:spacing w:line="240" w:lineRule="auto"/>
        <w:ind w:firstLine="561"/>
        <w:textAlignment w:val="auto"/>
        <w:outlineLvl w:val="9"/>
        <w:rPr>
          <w:rFonts w:hint="eastAsia" w:ascii="微软雅黑" w:hAnsi="微软雅黑" w:eastAsia="微软雅黑" w:cs="Times New Roman"/>
          <w:b w:val="0"/>
          <w:bCs w:val="0"/>
          <w:kern w:val="2"/>
          <w:sz w:val="24"/>
          <w:szCs w:val="24"/>
          <w:lang w:val="en-US" w:eastAsia="zh-CN" w:bidi="ar-SA"/>
        </w:rPr>
      </w:pPr>
      <w:r>
        <w:rPr>
          <w:rFonts w:hint="eastAsia" w:ascii="微软雅黑" w:hAnsi="微软雅黑" w:eastAsia="微软雅黑" w:cs="Times New Roman"/>
          <w:b w:val="0"/>
          <w:bCs w:val="0"/>
          <w:kern w:val="2"/>
          <w:sz w:val="24"/>
          <w:szCs w:val="24"/>
          <w:lang w:val="en-US" w:eastAsia="zh-CN" w:bidi="ar-SA"/>
        </w:rPr>
        <w:t xml:space="preserve">IMEI=864814074715128&amp;Status=No&amp;SeriNo=89C94767&amp;RecTime=2024-11-28 01:38:34&amp;type=180 url </w:t>
      </w:r>
      <w:r>
        <w:rPr>
          <w:rFonts w:hint="eastAsia" w:ascii="微软雅黑" w:hAnsi="微软雅黑" w:eastAsia="微软雅黑" w:cs="Times New Roman"/>
          <w:b w:val="0"/>
          <w:bCs w:val="0"/>
          <w:kern w:val="2"/>
          <w:sz w:val="24"/>
          <w:szCs w:val="24"/>
          <w:lang w:val="en-US" w:eastAsia="zh-CN" w:bidi="ar-SA"/>
        </w:rPr>
        <w:fldChar w:fldCharType="begin"/>
      </w:r>
      <w:r>
        <w:rPr>
          <w:rFonts w:hint="eastAsia" w:ascii="微软雅黑" w:hAnsi="微软雅黑" w:eastAsia="微软雅黑" w:cs="Times New Roman"/>
          <w:b w:val="0"/>
          <w:bCs w:val="0"/>
          <w:kern w:val="2"/>
          <w:sz w:val="24"/>
          <w:szCs w:val="24"/>
          <w:lang w:val="en-US" w:eastAsia="zh-CN" w:bidi="ar-SA"/>
        </w:rPr>
        <w:instrText xml:space="preserve"> HYPERLINK "http://bone-developer-edition.ap5.force.com/services/apexrest/iot" </w:instrText>
      </w:r>
      <w:r>
        <w:rPr>
          <w:rFonts w:hint="eastAsia" w:ascii="微软雅黑" w:hAnsi="微软雅黑" w:eastAsia="微软雅黑" w:cs="Times New Roman"/>
          <w:b w:val="0"/>
          <w:bCs w:val="0"/>
          <w:kern w:val="2"/>
          <w:sz w:val="24"/>
          <w:szCs w:val="24"/>
          <w:lang w:val="en-US" w:eastAsia="zh-CN" w:bidi="ar-SA"/>
        </w:rPr>
        <w:fldChar w:fldCharType="separate"/>
      </w:r>
      <w:r>
        <w:rPr>
          <w:rFonts w:hint="eastAsia" w:ascii="微软雅黑" w:hAnsi="微软雅黑" w:eastAsia="微软雅黑" w:cs="Times New Roman"/>
          <w:b w:val="0"/>
          <w:bCs w:val="0"/>
          <w:kern w:val="2"/>
          <w:sz w:val="24"/>
          <w:szCs w:val="24"/>
          <w:lang w:val="en-US" w:eastAsia="zh-CN" w:bidi="ar-SA"/>
        </w:rPr>
        <w:t>http://bone-developer-edition.ap5.force.com/services/apexrest/iot</w:t>
      </w:r>
      <w:r>
        <w:rPr>
          <w:rFonts w:hint="eastAsia" w:ascii="微软雅黑" w:hAnsi="微软雅黑" w:eastAsia="微软雅黑" w:cs="Times New Roman"/>
          <w:b w:val="0"/>
          <w:bCs w:val="0"/>
          <w:kern w:val="2"/>
          <w:sz w:val="24"/>
          <w:szCs w:val="24"/>
          <w:lang w:val="en-US" w:eastAsia="zh-CN" w:bidi="ar-SA"/>
        </w:rPr>
        <w:fldChar w:fldCharType="end"/>
      </w:r>
    </w:p>
    <w:tbl>
      <w:tblPr>
        <w:tblStyle w:val="21"/>
        <w:tblW w:w="0" w:type="auto"/>
        <w:tblInd w:w="108" w:type="dxa"/>
        <w:tblLayout w:type="autofit"/>
        <w:tblCellMar>
          <w:top w:w="0" w:type="dxa"/>
          <w:left w:w="10" w:type="dxa"/>
          <w:bottom w:w="0" w:type="dxa"/>
          <w:right w:w="10" w:type="dxa"/>
        </w:tblCellMar>
      </w:tblPr>
      <w:tblGrid>
        <w:gridCol w:w="3256"/>
        <w:gridCol w:w="3256"/>
        <w:gridCol w:w="3256"/>
      </w:tblGrid>
      <w:tr w14:paraId="363B9D5F">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A789239">
            <w:pPr>
              <w:spacing w:beforeLines="50" w:line="0" w:lineRule="atLeast"/>
              <w:rPr>
                <w:rFonts w:ascii="微软雅黑" w:hAnsi="微软雅黑" w:eastAsia="微软雅黑" w:cs="等线"/>
                <w:szCs w:val="21"/>
              </w:rPr>
            </w:pPr>
            <w:r>
              <w:rPr>
                <w:rFonts w:hint="eastAsia" w:ascii="微软雅黑" w:hAnsi="微软雅黑" w:eastAsia="微软雅黑" w:cs="Times New Roman"/>
                <w:b w:val="0"/>
                <w:bCs w:val="0"/>
                <w:kern w:val="2"/>
                <w:sz w:val="24"/>
                <w:szCs w:val="24"/>
                <w:lang w:val="en-US" w:eastAsia="zh-CN" w:bidi="ar-SA"/>
              </w:rPr>
              <w:t>RecTime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D57982E">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7300D0F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w:t>
            </w:r>
            <w:r>
              <w:rPr>
                <w:rFonts w:hint="eastAsia" w:ascii="微软雅黑" w:hAnsi="微软雅黑" w:eastAsia="微软雅黑" w:cs="Times New Roman"/>
                <w:b w:val="0"/>
                <w:bCs w:val="0"/>
                <w:kern w:val="2"/>
                <w:sz w:val="24"/>
                <w:szCs w:val="24"/>
                <w:lang w:val="en-US" w:eastAsia="zh-CN" w:bidi="ar-SA"/>
              </w:rPr>
              <w:t>2024-11-28 01:38:12</w:t>
            </w:r>
          </w:p>
        </w:tc>
      </w:tr>
      <w:tr w14:paraId="1253D6E4">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D3C251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F7C2B9A">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ADADE6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2DDB3A3B">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198E921">
            <w:pPr>
              <w:spacing w:beforeLines="50" w:line="0" w:lineRule="atLeast"/>
              <w:rPr>
                <w:rFonts w:ascii="微软雅黑" w:hAnsi="微软雅黑" w:eastAsia="微软雅黑" w:cs="等线"/>
                <w:szCs w:val="21"/>
              </w:rPr>
            </w:pPr>
            <w:r>
              <w:rPr>
                <w:rFonts w:hint="eastAsia" w:ascii="微软雅黑" w:hAnsi="微软雅黑" w:eastAsia="微软雅黑" w:cs="Times New Roman"/>
                <w:b w:val="0"/>
                <w:bCs w:val="0"/>
                <w:kern w:val="2"/>
                <w:sz w:val="24"/>
                <w:szCs w:val="24"/>
                <w:lang w:val="en-US" w:eastAsia="zh-CN" w:bidi="ar-SA"/>
              </w:rPr>
              <w:t>Status</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DE88099">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C4BEEE6">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Yes：收到文字消息后点击接受</w:t>
            </w:r>
          </w:p>
          <w:p w14:paraId="16A16D07">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No：收到文字消息后点击拒绝</w:t>
            </w:r>
          </w:p>
        </w:tc>
      </w:tr>
      <w:tr w14:paraId="65320A3A">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F2FC1AA">
            <w:pPr>
              <w:spacing w:beforeLines="50" w:line="0" w:lineRule="atLeast"/>
              <w:rPr>
                <w:rFonts w:ascii="新宋体" w:hAnsi="Times New Roman" w:eastAsia="新宋体" w:cs="新宋体"/>
                <w:color w:val="000000" w:themeColor="text1"/>
                <w:kern w:val="0"/>
                <w:sz w:val="19"/>
                <w:szCs w:val="19"/>
                <w:highlight w:val="white"/>
              </w:rPr>
            </w:pPr>
            <w:r>
              <w:rPr>
                <w:rFonts w:hint="eastAsia" w:ascii="微软雅黑" w:hAnsi="微软雅黑" w:eastAsia="微软雅黑" w:cs="Times New Roman"/>
                <w:b w:val="0"/>
                <w:bCs w:val="0"/>
                <w:kern w:val="2"/>
                <w:sz w:val="24"/>
                <w:szCs w:val="24"/>
                <w:lang w:val="en-US" w:eastAsia="zh-CN" w:bidi="ar-SA"/>
              </w:rPr>
              <w:t>SeriNo</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0BFEA6B">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092412C">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文字消息id-16进制</w:t>
            </w:r>
          </w:p>
        </w:tc>
      </w:tr>
      <w:tr w14:paraId="12AEBFEA">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5E6BA4B">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Times New Roman"/>
                <w:b w:val="0"/>
                <w:bCs w:val="0"/>
                <w:kern w:val="2"/>
                <w:sz w:val="24"/>
                <w:szCs w:val="24"/>
                <w:lang w:val="en-US" w:eastAsia="zh-CN" w:bidi="ar-SA"/>
              </w:rPr>
              <w:t>type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18DD86E">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065F4CA">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180：文字消息状态反馈</w:t>
            </w:r>
          </w:p>
        </w:tc>
      </w:tr>
    </w:tbl>
    <w:p w14:paraId="4B8DF80C">
      <w:pPr>
        <w:outlineLvl w:val="9"/>
        <w:rPr>
          <w:rFonts w:hint="default" w:ascii="微软雅黑" w:hAnsi="微软雅黑" w:eastAsia="微软雅黑" w:cs="Times New Roman"/>
          <w:b w:val="0"/>
          <w:bCs w:val="0"/>
          <w:kern w:val="2"/>
          <w:sz w:val="28"/>
          <w:szCs w:val="28"/>
          <w:lang w:val="en-US" w:eastAsia="zh-CN" w:bidi="ar-SA"/>
        </w:rPr>
      </w:pPr>
      <w:r>
        <w:rPr>
          <w:rFonts w:hint="eastAsia" w:ascii="微软雅黑" w:hAnsi="微软雅黑" w:eastAsia="微软雅黑" w:cs="Times New Roman"/>
          <w:b w:val="0"/>
          <w:bCs w:val="0"/>
          <w:kern w:val="2"/>
          <w:sz w:val="28"/>
          <w:szCs w:val="28"/>
          <w:lang w:val="en-US" w:eastAsia="zh-CN" w:bidi="ar-SA"/>
        </w:rPr>
        <w:t>注：此推送需设备固件功能支持文字消息点击接受&amp;拒绝</w:t>
      </w:r>
    </w:p>
    <w:p w14:paraId="4CEFC6F9">
      <w:pPr>
        <w:ind w:firstLine="560"/>
        <w:outlineLvl w:val="9"/>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云平台直接下发或调用NT11/NT13接口下发的文字消息id根据时间戳生成（小端优先，需转大端），连续下发的文字消息id都是递增的</w:t>
      </w:r>
    </w:p>
    <w:p w14:paraId="4E82C9B0">
      <w:pPr>
        <w:ind w:firstLine="560"/>
        <w:outlineLvl w:val="9"/>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调用NT12接口下发的文字消息，此推送反馈的文字消息id为当时下发时的文字消息id(16进制，不需要转大端)</w:t>
      </w:r>
    </w:p>
    <w:p w14:paraId="26D836CE">
      <w:pPr>
        <w:ind w:firstLine="560"/>
        <w:outlineLvl w:val="9"/>
        <w:rPr>
          <w:rFonts w:hint="default" w:ascii="微软雅黑" w:hAnsi="微软雅黑" w:eastAsia="微软雅黑" w:cs="等线"/>
          <w:szCs w:val="21"/>
          <w:lang w:val="en-US" w:eastAsia="zh-CN"/>
        </w:rPr>
      </w:pPr>
    </w:p>
    <w:p w14:paraId="69663531">
      <w:pPr>
        <w:pStyle w:val="2"/>
        <w:spacing w:beforeLines="50" w:after="0" w:line="360" w:lineRule="auto"/>
        <w:outlineLvl w:val="0"/>
        <w:rPr>
          <w:rFonts w:ascii="微软雅黑" w:hAnsi="微软雅黑" w:eastAsia="微软雅黑"/>
        </w:rPr>
      </w:pPr>
      <w:bookmarkStart w:id="46" w:name="_Toc24593"/>
      <w:r>
        <w:rPr>
          <w:rFonts w:hint="eastAsia" w:ascii="微软雅黑" w:hAnsi="微软雅黑" w:eastAsia="微软雅黑"/>
        </w:rPr>
        <w:t>三、平台下发指令到设备接口说明</w:t>
      </w:r>
      <w:bookmarkEnd w:id="46"/>
    </w:p>
    <w:p w14:paraId="3F2D864F">
      <w:pPr>
        <w:pStyle w:val="3"/>
        <w:spacing w:before="0" w:after="0" w:line="240" w:lineRule="auto"/>
        <w:outlineLvl w:val="1"/>
        <w:rPr>
          <w:rFonts w:ascii="微软雅黑" w:hAnsi="微软雅黑" w:eastAsia="微软雅黑"/>
          <w:sz w:val="28"/>
          <w:szCs w:val="28"/>
        </w:rPr>
      </w:pPr>
      <w:bookmarkStart w:id="47" w:name="_Toc8773"/>
      <w:r>
        <w:rPr>
          <w:rFonts w:hint="eastAsia" w:ascii="微软雅黑" w:hAnsi="微软雅黑" w:eastAsia="微软雅黑"/>
          <w:sz w:val="28"/>
          <w:szCs w:val="28"/>
        </w:rPr>
        <w:t>3.1</w:t>
      </w:r>
      <w:r>
        <w:rPr>
          <w:rFonts w:hint="eastAsia" w:ascii="微软雅黑" w:hAnsi="微软雅黑" w:eastAsia="微软雅黑"/>
          <w:sz w:val="28"/>
          <w:szCs w:val="28"/>
          <w:lang w:val="en-US" w:eastAsia="zh-CN"/>
        </w:rPr>
        <w:t>NB/4G</w:t>
      </w:r>
      <w:r>
        <w:rPr>
          <w:rFonts w:hint="eastAsia" w:ascii="微软雅黑" w:hAnsi="微软雅黑" w:eastAsia="微软雅黑"/>
          <w:sz w:val="28"/>
          <w:szCs w:val="28"/>
        </w:rPr>
        <w:t>设备指令下行说明</w:t>
      </w:r>
      <w:bookmarkEnd w:id="47"/>
    </w:p>
    <w:p w14:paraId="16941BF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调用[Command/ SendNbCommand</w:t>
      </w:r>
      <w:r>
        <w:rPr>
          <w:rFonts w:ascii="微软雅黑" w:hAnsi="微软雅黑" w:eastAsia="微软雅黑" w:cs="等线"/>
          <w:szCs w:val="21"/>
        </w:rPr>
        <w:t>]</w:t>
      </w:r>
      <w:r>
        <w:rPr>
          <w:rFonts w:hint="eastAsia" w:ascii="微软雅黑" w:hAnsi="微软雅黑" w:eastAsia="微软雅黑" w:cs="等线"/>
          <w:szCs w:val="21"/>
        </w:rPr>
        <w:t>下发指令修改N</w:t>
      </w:r>
      <w:r>
        <w:rPr>
          <w:rFonts w:ascii="微软雅黑" w:hAnsi="微软雅黑" w:eastAsia="微软雅黑" w:cs="等线"/>
          <w:szCs w:val="21"/>
        </w:rPr>
        <w:t>B</w:t>
      </w:r>
      <w:r>
        <w:rPr>
          <w:rFonts w:hint="eastAsia" w:ascii="微软雅黑" w:hAnsi="微软雅黑" w:eastAsia="微软雅黑" w:cs="等线"/>
          <w:szCs w:val="21"/>
          <w:lang w:val="en-US" w:eastAsia="zh-CN"/>
        </w:rPr>
        <w:t>/4G</w:t>
      </w:r>
      <w:r>
        <w:rPr>
          <w:rFonts w:hint="eastAsia" w:ascii="微软雅黑" w:hAnsi="微软雅黑" w:eastAsia="微软雅黑" w:cs="等线"/>
          <w:szCs w:val="21"/>
        </w:rPr>
        <w:t>设备上报频率，在平台上直接调用接口下发指令，不需要登录等操作；</w:t>
      </w:r>
    </w:p>
    <w:p w14:paraId="6D1E773C">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调用方法</w:t>
      </w:r>
    </w:p>
    <w:p w14:paraId="1307E30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b/>
      </w:r>
      <w:r>
        <w:rPr>
          <w:rFonts w:hint="eastAsia" w:ascii="微软雅黑" w:hAnsi="微软雅黑" w:eastAsia="微软雅黑" w:cs="等线"/>
          <w:szCs w:val="21"/>
        </w:rPr>
        <w:t>POST</w:t>
      </w:r>
    </w:p>
    <w:p w14:paraId="3D20F842">
      <w:pPr>
        <w:spacing w:beforeLines="50" w:line="0" w:lineRule="atLeast"/>
        <w:rPr>
          <w:rFonts w:hint="eastAsia" w:ascii="微软雅黑" w:hAnsi="微软雅黑" w:eastAsia="微软雅黑" w:cs="等线"/>
          <w:b/>
          <w:color w:val="FF0000"/>
          <w:szCs w:val="21"/>
          <w:lang w:val="en-US" w:eastAsia="zh-CN"/>
        </w:rPr>
      </w:pPr>
      <w:r>
        <w:rPr>
          <w:rFonts w:hint="eastAsia" w:ascii="微软雅黑" w:hAnsi="微软雅黑" w:eastAsia="微软雅黑" w:cs="等线"/>
          <w:b/>
          <w:color w:val="FF0000"/>
          <w:szCs w:val="21"/>
        </w:rPr>
        <w:t>接口路径</w:t>
      </w:r>
      <w:r>
        <w:rPr>
          <w:rFonts w:hint="eastAsia" w:ascii="微软雅黑" w:hAnsi="微软雅黑" w:eastAsia="微软雅黑" w:cs="等线"/>
          <w:b/>
          <w:color w:val="FF0000"/>
          <w:szCs w:val="21"/>
          <w:lang w:val="en-US" w:eastAsia="zh-CN"/>
        </w:rPr>
        <w:t>----注意：大批量调用接口需提前说明，下发指令的设备必须在线</w:t>
      </w:r>
    </w:p>
    <w:p w14:paraId="114CC982">
      <w:pPr>
        <w:spacing w:beforeLines="50" w:line="0" w:lineRule="atLeast"/>
        <w:rPr>
          <w:rFonts w:hint="eastAsia" w:ascii="微软雅黑" w:hAnsi="微软雅黑" w:eastAsia="微软雅黑" w:cs="等线"/>
          <w:b/>
          <w:color w:val="FF0000"/>
          <w:szCs w:val="21"/>
          <w:lang w:val="en-US" w:eastAsia="zh-CN"/>
        </w:rPr>
      </w:pPr>
      <w:r>
        <w:rPr>
          <w:rFonts w:hint="eastAsia" w:ascii="微软雅黑" w:hAnsi="微软雅黑" w:eastAsia="微软雅黑" w:cs="等线"/>
          <w:b/>
          <w:color w:val="FF0000"/>
          <w:szCs w:val="21"/>
          <w:lang w:val="en-US" w:eastAsia="zh-CN"/>
        </w:rPr>
        <w:t>注：接口限制1分钟内最多调用20次,</w:t>
      </w:r>
    </w:p>
    <w:p w14:paraId="515CB7F4">
      <w:pPr>
        <w:spacing w:beforeLines="50" w:line="0" w:lineRule="atLeast"/>
        <w:rPr>
          <w:rFonts w:hint="default" w:ascii="微软雅黑" w:hAnsi="微软雅黑" w:eastAsia="微软雅黑" w:cs="等线"/>
          <w:b/>
          <w:color w:val="FF0000"/>
          <w:szCs w:val="21"/>
          <w:lang w:val="en-US" w:eastAsia="zh-CN"/>
        </w:rPr>
      </w:pPr>
      <w:r>
        <w:rPr>
          <w:rFonts w:hint="eastAsia" w:ascii="微软雅黑" w:hAnsi="微软雅黑" w:eastAsia="微软雅黑" w:cs="等线"/>
          <w:b/>
          <w:color w:val="FF0000"/>
          <w:szCs w:val="21"/>
          <w:lang w:val="en-US" w:eastAsia="zh-CN"/>
        </w:rPr>
        <w:t>设备下行的指令2小时内有效(假设设备没有和服务器通信却下行了指令，该指令保留2小时，过期则清除)</w:t>
      </w:r>
    </w:p>
    <w:p w14:paraId="28B8AA6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http://www.aiday.com.cn:10502/api/Command/SendNbCommand</w:t>
      </w:r>
    </w:p>
    <w:p w14:paraId="1B263745">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参数说明</w:t>
      </w:r>
    </w:p>
    <w:tbl>
      <w:tblPr>
        <w:tblStyle w:val="21"/>
        <w:tblW w:w="9210"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983"/>
        <w:gridCol w:w="1365"/>
        <w:gridCol w:w="1153"/>
        <w:gridCol w:w="1757"/>
        <w:gridCol w:w="2952"/>
      </w:tblGrid>
      <w:tr w14:paraId="5289487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983" w:type="dxa"/>
            <w:tcBorders>
              <w:top w:val="single" w:color="000000" w:sz="6" w:space="0"/>
              <w:left w:val="single" w:color="000000" w:sz="6" w:space="0"/>
              <w:bottom w:val="single" w:color="000000" w:sz="6" w:space="0"/>
              <w:right w:val="single" w:color="000000" w:sz="6" w:space="0"/>
            </w:tcBorders>
            <w:shd w:val="clear" w:color="auto" w:fill="D8D8D8" w:themeFill="background1" w:themeFillShade="D9"/>
          </w:tcPr>
          <w:p w14:paraId="3EE634D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参数</w:t>
            </w:r>
          </w:p>
        </w:tc>
        <w:tc>
          <w:tcPr>
            <w:tcW w:w="1365" w:type="dxa"/>
            <w:tcBorders>
              <w:top w:val="single" w:color="000000" w:sz="6" w:space="0"/>
              <w:left w:val="single" w:color="000000" w:sz="6" w:space="0"/>
              <w:bottom w:val="single" w:color="000000" w:sz="6" w:space="0"/>
              <w:right w:val="single" w:color="000000" w:sz="6" w:space="0"/>
            </w:tcBorders>
            <w:shd w:val="clear" w:color="auto" w:fill="D8D8D8" w:themeFill="background1" w:themeFillShade="D9"/>
          </w:tcPr>
          <w:p w14:paraId="0977F73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必选</w:t>
            </w:r>
            <w:r>
              <w:rPr>
                <w:rFonts w:ascii="微软雅黑" w:hAnsi="微软雅黑" w:eastAsia="微软雅黑" w:cs="等线"/>
                <w:szCs w:val="21"/>
              </w:rPr>
              <w:t>/</w:t>
            </w:r>
            <w:r>
              <w:rPr>
                <w:rFonts w:hint="eastAsia" w:ascii="微软雅黑" w:hAnsi="微软雅黑" w:eastAsia="微软雅黑" w:cs="等线"/>
                <w:szCs w:val="21"/>
              </w:rPr>
              <w:t>可选</w:t>
            </w:r>
          </w:p>
        </w:tc>
        <w:tc>
          <w:tcPr>
            <w:tcW w:w="1153" w:type="dxa"/>
            <w:tcBorders>
              <w:top w:val="single" w:color="000000" w:sz="6" w:space="0"/>
              <w:left w:val="single" w:color="000000" w:sz="6" w:space="0"/>
              <w:bottom w:val="single" w:color="000000" w:sz="6" w:space="0"/>
              <w:right w:val="single" w:color="000000" w:sz="6" w:space="0"/>
            </w:tcBorders>
            <w:shd w:val="clear" w:color="auto" w:fill="D8D8D8" w:themeFill="background1" w:themeFillShade="D9"/>
          </w:tcPr>
          <w:p w14:paraId="5CB9770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类型</w:t>
            </w:r>
          </w:p>
        </w:tc>
        <w:tc>
          <w:tcPr>
            <w:tcW w:w="1757" w:type="dxa"/>
            <w:tcBorders>
              <w:top w:val="single" w:color="000000" w:sz="6" w:space="0"/>
              <w:left w:val="single" w:color="000000" w:sz="6" w:space="0"/>
              <w:bottom w:val="single" w:color="000000" w:sz="6" w:space="0"/>
              <w:right w:val="single" w:color="000000" w:sz="6" w:space="0"/>
            </w:tcBorders>
            <w:shd w:val="clear" w:color="auto" w:fill="D8D8D8" w:themeFill="background1" w:themeFillShade="D9"/>
          </w:tcPr>
          <w:p w14:paraId="610AEFC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位置</w:t>
            </w:r>
          </w:p>
        </w:tc>
        <w:tc>
          <w:tcPr>
            <w:tcW w:w="2952" w:type="dxa"/>
            <w:tcBorders>
              <w:top w:val="single" w:color="000000" w:sz="6" w:space="0"/>
              <w:left w:val="single" w:color="000000" w:sz="6" w:space="0"/>
              <w:bottom w:val="single" w:color="000000" w:sz="6" w:space="0"/>
              <w:right w:val="single" w:color="000000" w:sz="6" w:space="0"/>
            </w:tcBorders>
            <w:shd w:val="clear" w:color="auto" w:fill="D8D8D8" w:themeFill="background1" w:themeFillShade="D9"/>
          </w:tcPr>
          <w:p w14:paraId="708B726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描述</w:t>
            </w:r>
          </w:p>
        </w:tc>
      </w:tr>
      <w:tr w14:paraId="6614562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3" w:type="dxa"/>
            <w:tcBorders>
              <w:top w:val="single" w:color="000000" w:sz="6" w:space="0"/>
              <w:left w:val="single" w:color="000000" w:sz="6" w:space="0"/>
              <w:bottom w:val="single" w:color="000000" w:sz="6" w:space="0"/>
              <w:right w:val="single" w:color="000000" w:sz="6" w:space="0"/>
            </w:tcBorders>
          </w:tcPr>
          <w:p w14:paraId="28BDEAF4">
            <w:pPr>
              <w:spacing w:beforeLines="50" w:line="0" w:lineRule="atLeast"/>
              <w:rPr>
                <w:rFonts w:ascii="微软雅黑" w:hAnsi="微软雅黑" w:eastAsia="微软雅黑" w:cs="等线"/>
                <w:szCs w:val="21"/>
              </w:rPr>
            </w:pPr>
            <w:r>
              <w:rPr>
                <w:rFonts w:ascii="微软雅黑" w:hAnsi="微软雅黑" w:eastAsia="微软雅黑" w:cs="等线"/>
                <w:szCs w:val="21"/>
              </w:rPr>
              <w:t>CmdCode</w:t>
            </w:r>
          </w:p>
        </w:tc>
        <w:tc>
          <w:tcPr>
            <w:tcW w:w="1365" w:type="dxa"/>
            <w:tcBorders>
              <w:top w:val="single" w:color="000000" w:sz="6" w:space="0"/>
              <w:left w:val="single" w:color="000000" w:sz="6" w:space="0"/>
              <w:bottom w:val="single" w:color="000000" w:sz="6" w:space="0"/>
              <w:right w:val="single" w:color="000000" w:sz="6" w:space="0"/>
            </w:tcBorders>
          </w:tcPr>
          <w:p w14:paraId="5B9BF2A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必选</w:t>
            </w:r>
          </w:p>
        </w:tc>
        <w:tc>
          <w:tcPr>
            <w:tcW w:w="1153" w:type="dxa"/>
            <w:tcBorders>
              <w:top w:val="single" w:color="000000" w:sz="6" w:space="0"/>
              <w:left w:val="single" w:color="000000" w:sz="6" w:space="0"/>
              <w:bottom w:val="single" w:color="000000" w:sz="6" w:space="0"/>
              <w:right w:val="single" w:color="000000" w:sz="6" w:space="0"/>
            </w:tcBorders>
          </w:tcPr>
          <w:p w14:paraId="18E5E1E6">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1757" w:type="dxa"/>
            <w:tcBorders>
              <w:top w:val="single" w:color="000000" w:sz="6" w:space="0"/>
              <w:left w:val="single" w:color="000000" w:sz="6" w:space="0"/>
              <w:bottom w:val="single" w:color="000000" w:sz="6" w:space="0"/>
              <w:right w:val="single" w:color="000000" w:sz="6" w:space="0"/>
            </w:tcBorders>
          </w:tcPr>
          <w:p w14:paraId="23AC19D2">
            <w:pPr>
              <w:spacing w:beforeLines="50" w:line="0" w:lineRule="atLeast"/>
              <w:rPr>
                <w:rFonts w:ascii="微软雅黑" w:hAnsi="微软雅黑" w:eastAsia="微软雅黑" w:cs="等线"/>
                <w:szCs w:val="21"/>
              </w:rPr>
            </w:pPr>
            <w:r>
              <w:rPr>
                <w:rFonts w:ascii="微软雅黑" w:hAnsi="微软雅黑" w:eastAsia="微软雅黑" w:cs="等线"/>
                <w:szCs w:val="21"/>
              </w:rPr>
              <w:t>Body</w:t>
            </w:r>
          </w:p>
        </w:tc>
        <w:tc>
          <w:tcPr>
            <w:tcW w:w="2952" w:type="dxa"/>
            <w:tcBorders>
              <w:top w:val="single" w:color="000000" w:sz="6" w:space="0"/>
              <w:left w:val="single" w:color="000000" w:sz="6" w:space="0"/>
              <w:bottom w:val="single" w:color="000000" w:sz="6" w:space="0"/>
              <w:right w:val="single" w:color="000000" w:sz="6" w:space="0"/>
            </w:tcBorders>
          </w:tcPr>
          <w:p w14:paraId="0186DC2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指令编码（见下表说明）</w:t>
            </w:r>
          </w:p>
        </w:tc>
      </w:tr>
      <w:tr w14:paraId="2FE05C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3" w:type="dxa"/>
            <w:tcBorders>
              <w:top w:val="single" w:color="000000" w:sz="6" w:space="0"/>
              <w:left w:val="single" w:color="000000" w:sz="6" w:space="0"/>
              <w:bottom w:val="single" w:color="000000" w:sz="6" w:space="0"/>
              <w:right w:val="single" w:color="000000" w:sz="6" w:space="0"/>
            </w:tcBorders>
          </w:tcPr>
          <w:p w14:paraId="4682C19B">
            <w:pPr>
              <w:spacing w:beforeLines="50" w:line="0" w:lineRule="atLeast"/>
              <w:rPr>
                <w:rFonts w:ascii="微软雅黑" w:hAnsi="微软雅黑" w:eastAsia="微软雅黑" w:cs="等线"/>
                <w:szCs w:val="21"/>
              </w:rPr>
            </w:pPr>
            <w:r>
              <w:rPr>
                <w:rFonts w:ascii="微软雅黑" w:hAnsi="微软雅黑" w:eastAsia="微软雅黑" w:cs="等线"/>
                <w:szCs w:val="21"/>
              </w:rPr>
              <w:t>Params</w:t>
            </w:r>
          </w:p>
        </w:tc>
        <w:tc>
          <w:tcPr>
            <w:tcW w:w="1365" w:type="dxa"/>
            <w:tcBorders>
              <w:top w:val="single" w:color="000000" w:sz="6" w:space="0"/>
              <w:left w:val="single" w:color="000000" w:sz="6" w:space="0"/>
              <w:bottom w:val="single" w:color="000000" w:sz="6" w:space="0"/>
              <w:right w:val="single" w:color="000000" w:sz="6" w:space="0"/>
            </w:tcBorders>
          </w:tcPr>
          <w:p w14:paraId="5F23584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必选</w:t>
            </w:r>
          </w:p>
        </w:tc>
        <w:tc>
          <w:tcPr>
            <w:tcW w:w="1153" w:type="dxa"/>
            <w:tcBorders>
              <w:top w:val="single" w:color="000000" w:sz="6" w:space="0"/>
              <w:left w:val="single" w:color="000000" w:sz="6" w:space="0"/>
              <w:bottom w:val="single" w:color="000000" w:sz="6" w:space="0"/>
              <w:right w:val="single" w:color="000000" w:sz="6" w:space="0"/>
            </w:tcBorders>
          </w:tcPr>
          <w:p w14:paraId="4B05CF52">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1757" w:type="dxa"/>
            <w:tcBorders>
              <w:top w:val="single" w:color="000000" w:sz="6" w:space="0"/>
              <w:left w:val="single" w:color="000000" w:sz="6" w:space="0"/>
              <w:bottom w:val="single" w:color="000000" w:sz="6" w:space="0"/>
              <w:right w:val="single" w:color="000000" w:sz="6" w:space="0"/>
            </w:tcBorders>
          </w:tcPr>
          <w:p w14:paraId="4E1956E5">
            <w:pPr>
              <w:spacing w:beforeLines="50" w:line="0" w:lineRule="atLeast"/>
              <w:rPr>
                <w:rFonts w:ascii="微软雅黑" w:hAnsi="微软雅黑" w:eastAsia="微软雅黑" w:cs="等线"/>
                <w:szCs w:val="21"/>
              </w:rPr>
            </w:pPr>
            <w:r>
              <w:rPr>
                <w:rFonts w:ascii="微软雅黑" w:hAnsi="微软雅黑" w:eastAsia="微软雅黑" w:cs="等线"/>
                <w:szCs w:val="21"/>
              </w:rPr>
              <w:t>Body</w:t>
            </w:r>
          </w:p>
        </w:tc>
        <w:tc>
          <w:tcPr>
            <w:tcW w:w="2952" w:type="dxa"/>
            <w:tcBorders>
              <w:top w:val="single" w:color="000000" w:sz="6" w:space="0"/>
              <w:left w:val="single" w:color="000000" w:sz="6" w:space="0"/>
              <w:bottom w:val="single" w:color="000000" w:sz="6" w:space="0"/>
              <w:right w:val="single" w:color="000000" w:sz="6" w:space="0"/>
            </w:tcBorders>
          </w:tcPr>
          <w:p w14:paraId="43E16CC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指令参数（见下表说明）</w:t>
            </w:r>
          </w:p>
        </w:tc>
      </w:tr>
      <w:tr w14:paraId="13A746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3" w:type="dxa"/>
            <w:tcBorders>
              <w:top w:val="single" w:color="000000" w:sz="6" w:space="0"/>
              <w:left w:val="single" w:color="000000" w:sz="6" w:space="0"/>
              <w:bottom w:val="single" w:color="000000" w:sz="6" w:space="0"/>
              <w:right w:val="single" w:color="000000" w:sz="6" w:space="0"/>
            </w:tcBorders>
          </w:tcPr>
          <w:p w14:paraId="53AF42E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1365" w:type="dxa"/>
            <w:tcBorders>
              <w:top w:val="single" w:color="000000" w:sz="6" w:space="0"/>
              <w:left w:val="single" w:color="000000" w:sz="6" w:space="0"/>
              <w:bottom w:val="single" w:color="000000" w:sz="6" w:space="0"/>
              <w:right w:val="single" w:color="000000" w:sz="6" w:space="0"/>
            </w:tcBorders>
          </w:tcPr>
          <w:p w14:paraId="276E5FC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必选</w:t>
            </w:r>
          </w:p>
        </w:tc>
        <w:tc>
          <w:tcPr>
            <w:tcW w:w="1153" w:type="dxa"/>
            <w:tcBorders>
              <w:top w:val="single" w:color="000000" w:sz="6" w:space="0"/>
              <w:left w:val="single" w:color="000000" w:sz="6" w:space="0"/>
              <w:bottom w:val="single" w:color="000000" w:sz="6" w:space="0"/>
              <w:right w:val="single" w:color="000000" w:sz="6" w:space="0"/>
            </w:tcBorders>
          </w:tcPr>
          <w:p w14:paraId="4489B7EF">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1757" w:type="dxa"/>
            <w:tcBorders>
              <w:top w:val="single" w:color="000000" w:sz="6" w:space="0"/>
              <w:left w:val="single" w:color="000000" w:sz="6" w:space="0"/>
              <w:bottom w:val="single" w:color="000000" w:sz="6" w:space="0"/>
              <w:right w:val="single" w:color="000000" w:sz="6" w:space="0"/>
            </w:tcBorders>
          </w:tcPr>
          <w:p w14:paraId="12052DF5">
            <w:pPr>
              <w:spacing w:beforeLines="50" w:line="0" w:lineRule="atLeast"/>
              <w:rPr>
                <w:rFonts w:ascii="微软雅黑" w:hAnsi="微软雅黑" w:eastAsia="微软雅黑" w:cs="等线"/>
                <w:szCs w:val="21"/>
              </w:rPr>
            </w:pPr>
            <w:r>
              <w:rPr>
                <w:rFonts w:ascii="微软雅黑" w:hAnsi="微软雅黑" w:eastAsia="微软雅黑" w:cs="等线"/>
                <w:szCs w:val="21"/>
              </w:rPr>
              <w:t>Body</w:t>
            </w:r>
          </w:p>
        </w:tc>
        <w:tc>
          <w:tcPr>
            <w:tcW w:w="2952" w:type="dxa"/>
            <w:tcBorders>
              <w:top w:val="single" w:color="000000" w:sz="6" w:space="0"/>
              <w:left w:val="single" w:color="000000" w:sz="6" w:space="0"/>
              <w:bottom w:val="single" w:color="000000" w:sz="6" w:space="0"/>
              <w:right w:val="single" w:color="000000" w:sz="6" w:space="0"/>
            </w:tcBorders>
          </w:tcPr>
          <w:p w14:paraId="7D13131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w:t>
            </w:r>
            <w:r>
              <w:rPr>
                <w:rFonts w:ascii="微软雅黑" w:hAnsi="微软雅黑" w:eastAsia="微软雅黑" w:cs="等线"/>
                <w:szCs w:val="21"/>
              </w:rPr>
              <w:t>imei</w:t>
            </w:r>
            <w:r>
              <w:rPr>
                <w:rFonts w:hint="eastAsia" w:ascii="微软雅黑" w:hAnsi="微软雅黑" w:eastAsia="微软雅黑" w:cs="等线"/>
                <w:szCs w:val="21"/>
              </w:rPr>
              <w:t>号</w:t>
            </w:r>
          </w:p>
        </w:tc>
      </w:tr>
      <w:tr w14:paraId="2F0517C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3" w:type="dxa"/>
            <w:tcBorders>
              <w:top w:val="single" w:color="000000" w:sz="6" w:space="0"/>
              <w:left w:val="single" w:color="000000" w:sz="6" w:space="0"/>
              <w:bottom w:val="single" w:color="000000" w:sz="6" w:space="0"/>
              <w:right w:val="single" w:color="000000" w:sz="6" w:space="0"/>
            </w:tcBorders>
          </w:tcPr>
          <w:p w14:paraId="034B8711">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CheckCode</w:t>
            </w:r>
          </w:p>
        </w:tc>
        <w:tc>
          <w:tcPr>
            <w:tcW w:w="1365" w:type="dxa"/>
            <w:tcBorders>
              <w:top w:val="single" w:color="000000" w:sz="6" w:space="0"/>
              <w:left w:val="single" w:color="000000" w:sz="6" w:space="0"/>
              <w:bottom w:val="single" w:color="000000" w:sz="6" w:space="0"/>
              <w:right w:val="single" w:color="000000" w:sz="6" w:space="0"/>
            </w:tcBorders>
            <w:vAlign w:val="top"/>
          </w:tcPr>
          <w:p w14:paraId="5A2C25F3">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必选</w:t>
            </w:r>
          </w:p>
        </w:tc>
        <w:tc>
          <w:tcPr>
            <w:tcW w:w="1153" w:type="dxa"/>
            <w:tcBorders>
              <w:top w:val="single" w:color="000000" w:sz="6" w:space="0"/>
              <w:left w:val="single" w:color="000000" w:sz="6" w:space="0"/>
              <w:bottom w:val="single" w:color="000000" w:sz="6" w:space="0"/>
              <w:right w:val="single" w:color="000000" w:sz="6" w:space="0"/>
            </w:tcBorders>
            <w:vAlign w:val="top"/>
          </w:tcPr>
          <w:p w14:paraId="3507941D">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1757" w:type="dxa"/>
            <w:tcBorders>
              <w:top w:val="single" w:color="000000" w:sz="6" w:space="0"/>
              <w:left w:val="single" w:color="000000" w:sz="6" w:space="0"/>
              <w:bottom w:val="single" w:color="000000" w:sz="6" w:space="0"/>
              <w:right w:val="single" w:color="000000" w:sz="6" w:space="0"/>
            </w:tcBorders>
            <w:vAlign w:val="top"/>
          </w:tcPr>
          <w:p w14:paraId="38E5DFC9">
            <w:pPr>
              <w:spacing w:beforeLines="50" w:line="0" w:lineRule="atLeast"/>
              <w:rPr>
                <w:rFonts w:ascii="微软雅黑" w:hAnsi="微软雅黑" w:eastAsia="微软雅黑" w:cs="等线"/>
                <w:szCs w:val="21"/>
              </w:rPr>
            </w:pPr>
            <w:r>
              <w:rPr>
                <w:rFonts w:ascii="微软雅黑" w:hAnsi="微软雅黑" w:eastAsia="微软雅黑" w:cs="等线"/>
                <w:szCs w:val="21"/>
              </w:rPr>
              <w:t>Body</w:t>
            </w:r>
          </w:p>
        </w:tc>
        <w:tc>
          <w:tcPr>
            <w:tcW w:w="2952" w:type="dxa"/>
            <w:tcBorders>
              <w:top w:val="single" w:color="000000" w:sz="6" w:space="0"/>
              <w:left w:val="single" w:color="000000" w:sz="6" w:space="0"/>
              <w:bottom w:val="single" w:color="000000" w:sz="6" w:space="0"/>
              <w:right w:val="single" w:color="000000" w:sz="6" w:space="0"/>
            </w:tcBorders>
          </w:tcPr>
          <w:p w14:paraId="3FC7A5A8">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安全校验码</w:t>
            </w:r>
          </w:p>
        </w:tc>
      </w:tr>
    </w:tbl>
    <w:tbl>
      <w:tblPr>
        <w:tblStyle w:val="21"/>
        <w:tblpPr w:leftFromText="180" w:rightFromText="180" w:vertAnchor="text" w:horzAnchor="page" w:tblpXSpec="center" w:tblpY="299"/>
        <w:tblOverlap w:val="never"/>
        <w:tblW w:w="938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37"/>
        <w:gridCol w:w="1826"/>
        <w:gridCol w:w="2952"/>
        <w:gridCol w:w="3067"/>
      </w:tblGrid>
      <w:tr w14:paraId="6C060C3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82" w:type="dxa"/>
            <w:gridSpan w:val="4"/>
            <w:tcBorders>
              <w:top w:val="single" w:color="000000" w:sz="6" w:space="0"/>
              <w:left w:val="single" w:color="000000" w:sz="6" w:space="0"/>
              <w:bottom w:val="single" w:color="000000" w:sz="6" w:space="0"/>
              <w:right w:val="single" w:color="000000" w:sz="6" w:space="0"/>
            </w:tcBorders>
          </w:tcPr>
          <w:p w14:paraId="700219E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下发指令列表</w:t>
            </w:r>
          </w:p>
        </w:tc>
      </w:tr>
      <w:tr w14:paraId="0DFBF4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tcPr>
          <w:p w14:paraId="7952796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指令功能</w:t>
            </w:r>
          </w:p>
        </w:tc>
        <w:tc>
          <w:tcPr>
            <w:tcW w:w="1826" w:type="dxa"/>
            <w:tcBorders>
              <w:top w:val="single" w:color="000000" w:sz="6" w:space="0"/>
              <w:left w:val="single" w:color="000000" w:sz="6" w:space="0"/>
              <w:bottom w:val="single" w:color="000000" w:sz="6" w:space="0"/>
              <w:right w:val="single" w:color="000000" w:sz="6" w:space="0"/>
            </w:tcBorders>
          </w:tcPr>
          <w:p w14:paraId="2B151C8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指令编码</w:t>
            </w:r>
          </w:p>
          <w:p w14:paraId="67A3011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w:t>
            </w:r>
            <w:r>
              <w:rPr>
                <w:rFonts w:ascii="微软雅黑" w:hAnsi="微软雅黑" w:eastAsia="微软雅黑" w:cs="等线"/>
                <w:szCs w:val="21"/>
              </w:rPr>
              <w:t>CmdCode</w:t>
            </w:r>
            <w:r>
              <w:rPr>
                <w:rFonts w:hint="eastAsia" w:ascii="微软雅黑" w:hAnsi="微软雅黑" w:eastAsia="微软雅黑" w:cs="等线"/>
                <w:szCs w:val="21"/>
              </w:rPr>
              <w:t>）</w:t>
            </w:r>
          </w:p>
        </w:tc>
        <w:tc>
          <w:tcPr>
            <w:tcW w:w="2952" w:type="dxa"/>
            <w:tcBorders>
              <w:top w:val="single" w:color="000000" w:sz="6" w:space="0"/>
              <w:left w:val="single" w:color="000000" w:sz="6" w:space="0"/>
              <w:bottom w:val="single" w:color="000000" w:sz="6" w:space="0"/>
              <w:right w:val="single" w:color="000000" w:sz="6" w:space="0"/>
            </w:tcBorders>
          </w:tcPr>
          <w:p w14:paraId="7E5C380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指令参数</w:t>
            </w:r>
          </w:p>
          <w:p w14:paraId="724F127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w:t>
            </w:r>
            <w:r>
              <w:rPr>
                <w:rFonts w:ascii="微软雅黑" w:hAnsi="微软雅黑" w:eastAsia="微软雅黑" w:cs="等线"/>
                <w:szCs w:val="21"/>
              </w:rPr>
              <w:t>Params</w:t>
            </w:r>
            <w:r>
              <w:rPr>
                <w:rFonts w:hint="eastAsia" w:ascii="微软雅黑" w:hAnsi="微软雅黑" w:eastAsia="微软雅黑" w:cs="等线"/>
                <w:szCs w:val="21"/>
              </w:rPr>
              <w:t>）</w:t>
            </w:r>
          </w:p>
        </w:tc>
        <w:tc>
          <w:tcPr>
            <w:tcW w:w="3067" w:type="dxa"/>
            <w:tcBorders>
              <w:top w:val="single" w:color="000000" w:sz="6" w:space="0"/>
              <w:left w:val="single" w:color="000000" w:sz="6" w:space="0"/>
              <w:bottom w:val="single" w:color="000000" w:sz="6" w:space="0"/>
              <w:right w:val="single" w:color="000000" w:sz="6" w:space="0"/>
            </w:tcBorders>
          </w:tcPr>
          <w:p w14:paraId="7D4F9FB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指令参数说明</w:t>
            </w:r>
          </w:p>
        </w:tc>
      </w:tr>
      <w:tr w14:paraId="3CCF6D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tcPr>
          <w:p w14:paraId="69FBA92E">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rPr>
              <w:t>设置定时定位频率</w:t>
            </w:r>
            <w:r>
              <w:rPr>
                <w:rFonts w:hint="eastAsia" w:ascii="微软雅黑" w:hAnsi="微软雅黑" w:eastAsia="微软雅黑" w:cs="等线"/>
                <w:szCs w:val="21"/>
                <w:lang w:val="en-US" w:eastAsia="zh-CN"/>
              </w:rPr>
              <w:t>(NB设备)</w:t>
            </w:r>
          </w:p>
        </w:tc>
        <w:tc>
          <w:tcPr>
            <w:tcW w:w="1826" w:type="dxa"/>
            <w:tcBorders>
              <w:top w:val="single" w:color="000000" w:sz="6" w:space="0"/>
              <w:left w:val="single" w:color="000000" w:sz="6" w:space="0"/>
              <w:bottom w:val="single" w:color="000000" w:sz="6" w:space="0"/>
              <w:right w:val="single" w:color="000000" w:sz="6" w:space="0"/>
            </w:tcBorders>
          </w:tcPr>
          <w:p w14:paraId="573A459D">
            <w:pPr>
              <w:spacing w:beforeLines="50" w:line="0" w:lineRule="atLeast"/>
              <w:rPr>
                <w:rFonts w:hint="default" w:ascii="微软雅黑" w:hAnsi="微软雅黑" w:eastAsia="微软雅黑" w:cs="等线"/>
                <w:szCs w:val="21"/>
                <w:lang w:val="en-US" w:eastAsia="zh-CN"/>
              </w:rPr>
            </w:pPr>
            <w:r>
              <w:rPr>
                <w:rFonts w:ascii="微软雅黑" w:hAnsi="微软雅黑" w:eastAsia="微软雅黑" w:cs="等线"/>
                <w:szCs w:val="21"/>
              </w:rPr>
              <w:t>NB01</w:t>
            </w:r>
          </w:p>
        </w:tc>
        <w:tc>
          <w:tcPr>
            <w:tcW w:w="2952" w:type="dxa"/>
            <w:tcBorders>
              <w:top w:val="single" w:color="000000" w:sz="6" w:space="0"/>
              <w:left w:val="single" w:color="000000" w:sz="6" w:space="0"/>
              <w:bottom w:val="single" w:color="000000" w:sz="6" w:space="0"/>
              <w:right w:val="single" w:color="000000" w:sz="6" w:space="0"/>
            </w:tcBorders>
          </w:tcPr>
          <w:p w14:paraId="7D9F1DC2">
            <w:pPr>
              <w:spacing w:beforeLines="50" w:line="0" w:lineRule="atLeast"/>
              <w:rPr>
                <w:rFonts w:ascii="微软雅黑" w:hAnsi="微软雅黑" w:eastAsia="微软雅黑" w:cs="等线"/>
                <w:szCs w:val="21"/>
              </w:rPr>
            </w:pPr>
            <w:r>
              <w:rPr>
                <w:rFonts w:ascii="微软雅黑" w:hAnsi="微软雅黑" w:eastAsia="微软雅黑" w:cs="等线"/>
                <w:szCs w:val="21"/>
              </w:rPr>
              <w:t>Params='</w:t>
            </w:r>
            <w:r>
              <w:rPr>
                <w:rFonts w:hint="eastAsia" w:ascii="仿宋" w:hAnsi="仿宋" w:eastAsia="仿宋"/>
                <w:spacing w:val="-4"/>
                <w:kern w:val="0"/>
                <w:sz w:val="24"/>
                <w:szCs w:val="24"/>
              </w:rPr>
              <w:t>1,5,00:30,23:59</w:t>
            </w:r>
            <w:r>
              <w:rPr>
                <w:rFonts w:ascii="微软雅黑" w:hAnsi="微软雅黑" w:eastAsia="微软雅黑" w:cs="等线"/>
                <w:szCs w:val="21"/>
              </w:rPr>
              <w:t>'</w:t>
            </w:r>
          </w:p>
        </w:tc>
        <w:tc>
          <w:tcPr>
            <w:tcW w:w="3067" w:type="dxa"/>
            <w:tcBorders>
              <w:top w:val="single" w:color="000000" w:sz="6" w:space="0"/>
              <w:left w:val="single" w:color="000000" w:sz="6" w:space="0"/>
              <w:bottom w:val="single" w:color="000000" w:sz="6" w:space="0"/>
              <w:right w:val="single" w:color="000000" w:sz="6" w:space="0"/>
            </w:tcBorders>
          </w:tcPr>
          <w:p w14:paraId="35C4961D">
            <w:pPr>
              <w:pStyle w:val="49"/>
              <w:keepNext/>
              <w:spacing w:beforeLines="50" w:after="0" w:line="0" w:lineRule="atLeast"/>
              <w:ind w:firstLine="464"/>
              <w:rPr>
                <w:rFonts w:hint="eastAsia" w:ascii="微软雅黑" w:hAnsi="微软雅黑" w:eastAsia="微软雅黑" w:cs="等线"/>
                <w:kern w:val="2"/>
                <w:sz w:val="21"/>
                <w:szCs w:val="21"/>
                <w:lang w:val="en-US" w:eastAsia="zh-CN" w:bidi="ar-SA"/>
              </w:rPr>
            </w:pPr>
            <w:r>
              <w:rPr>
                <w:rFonts w:hint="eastAsia" w:ascii="微软雅黑" w:hAnsi="微软雅黑" w:eastAsia="微软雅黑" w:cs="等线"/>
                <w:kern w:val="2"/>
                <w:sz w:val="21"/>
                <w:szCs w:val="21"/>
                <w:lang w:val="en-US" w:eastAsia="zh-CN" w:bidi="ar-SA"/>
              </w:rPr>
              <w:t xml:space="preserve">"1, //开启 </w:t>
            </w:r>
          </w:p>
          <w:p w14:paraId="5855A344">
            <w:pPr>
              <w:pStyle w:val="49"/>
              <w:keepNext/>
              <w:spacing w:beforeLines="50" w:after="0" w:line="0" w:lineRule="atLeast"/>
              <w:ind w:firstLine="464"/>
              <w:rPr>
                <w:rFonts w:hint="eastAsia" w:ascii="微软雅黑" w:hAnsi="微软雅黑" w:eastAsia="微软雅黑" w:cs="等线"/>
                <w:kern w:val="2"/>
                <w:sz w:val="21"/>
                <w:szCs w:val="21"/>
                <w:lang w:val="en-US" w:eastAsia="zh-CN" w:bidi="ar-SA"/>
              </w:rPr>
            </w:pPr>
            <w:r>
              <w:rPr>
                <w:rFonts w:hint="eastAsia" w:ascii="微软雅黑" w:hAnsi="微软雅黑" w:eastAsia="微软雅黑" w:cs="等线"/>
                <w:kern w:val="2"/>
                <w:sz w:val="21"/>
                <w:szCs w:val="21"/>
                <w:lang w:val="en-US" w:eastAsia="zh-CN" w:bidi="ar-SA"/>
              </w:rPr>
              <w:t xml:space="preserve">5" //时间间隔，设置范围一天之内，一分钟以上 </w:t>
            </w:r>
          </w:p>
          <w:p w14:paraId="3E9922EC">
            <w:pPr>
              <w:pStyle w:val="49"/>
              <w:keepNext/>
              <w:spacing w:beforeLines="50" w:after="0" w:line="0" w:lineRule="atLeast"/>
              <w:ind w:firstLine="464"/>
              <w:rPr>
                <w:rFonts w:hint="eastAsia" w:ascii="微软雅黑" w:hAnsi="微软雅黑" w:eastAsia="微软雅黑" w:cs="等线"/>
                <w:kern w:val="2"/>
                <w:sz w:val="21"/>
                <w:szCs w:val="21"/>
                <w:lang w:val="en-US" w:eastAsia="zh-CN" w:bidi="ar-SA"/>
              </w:rPr>
            </w:pPr>
          </w:p>
          <w:p w14:paraId="57C89533">
            <w:pPr>
              <w:pStyle w:val="49"/>
              <w:keepNext/>
              <w:spacing w:beforeLines="50" w:after="0" w:line="0" w:lineRule="atLeast"/>
              <w:ind w:firstLine="464"/>
              <w:rPr>
                <w:rFonts w:hint="eastAsia" w:ascii="微软雅黑" w:hAnsi="微软雅黑" w:eastAsia="微软雅黑" w:cs="等线"/>
                <w:kern w:val="2"/>
                <w:sz w:val="21"/>
                <w:szCs w:val="21"/>
                <w:lang w:val="en-US" w:eastAsia="zh-CN" w:bidi="ar-SA"/>
              </w:rPr>
            </w:pPr>
            <w:r>
              <w:rPr>
                <w:rFonts w:hint="eastAsia" w:ascii="微软雅黑" w:hAnsi="微软雅黑" w:eastAsia="微软雅黑" w:cs="等线"/>
                <w:kern w:val="2"/>
                <w:sz w:val="21"/>
                <w:szCs w:val="21"/>
                <w:lang w:val="en-US" w:eastAsia="zh-CN" w:bidi="ar-SA"/>
              </w:rPr>
              <w:t>,00:30, //开始时间的时分（24小时制）</w:t>
            </w:r>
          </w:p>
          <w:p w14:paraId="668FCA18">
            <w:pPr>
              <w:pStyle w:val="49"/>
              <w:keepNext/>
              <w:spacing w:beforeLines="50" w:after="0" w:line="0" w:lineRule="atLeast"/>
              <w:ind w:firstLine="464"/>
              <w:rPr>
                <w:rFonts w:hint="eastAsia" w:ascii="微软雅黑" w:hAnsi="微软雅黑" w:eastAsia="微软雅黑" w:cs="等线"/>
                <w:kern w:val="2"/>
                <w:sz w:val="21"/>
                <w:szCs w:val="21"/>
                <w:lang w:val="en-US" w:eastAsia="zh-CN" w:bidi="ar-SA"/>
              </w:rPr>
            </w:pPr>
            <w:r>
              <w:rPr>
                <w:rFonts w:hint="eastAsia" w:ascii="微软雅黑" w:hAnsi="微软雅黑" w:eastAsia="微软雅黑" w:cs="等线"/>
                <w:kern w:val="2"/>
                <w:sz w:val="21"/>
                <w:szCs w:val="21"/>
                <w:lang w:val="en-US" w:eastAsia="zh-CN" w:bidi="ar-SA"/>
              </w:rPr>
              <w:t>23:59, //结束时间的时分（24小时制）</w:t>
            </w:r>
          </w:p>
          <w:p w14:paraId="40FD4D1E">
            <w:pPr>
              <w:pStyle w:val="49"/>
              <w:keepNext/>
              <w:spacing w:beforeLines="50" w:after="0" w:line="0" w:lineRule="atLeast"/>
              <w:ind w:firstLine="464"/>
              <w:rPr>
                <w:rFonts w:hint="eastAsia" w:ascii="微软雅黑" w:hAnsi="微软雅黑" w:eastAsia="微软雅黑" w:cs="等线"/>
                <w:kern w:val="2"/>
                <w:sz w:val="21"/>
                <w:szCs w:val="21"/>
                <w:lang w:val="en-US" w:eastAsia="zh-CN" w:bidi="ar-SA"/>
              </w:rPr>
            </w:pPr>
            <w:r>
              <w:rPr>
                <w:rFonts w:hint="eastAsia" w:ascii="微软雅黑" w:hAnsi="微软雅黑" w:eastAsia="微软雅黑" w:cs="等线"/>
                <w:kern w:val="2"/>
                <w:sz w:val="21"/>
                <w:szCs w:val="21"/>
                <w:lang w:val="en-US" w:eastAsia="zh-CN" w:bidi="ar-SA"/>
              </w:rPr>
              <w:t>, //无</w:t>
            </w:r>
          </w:p>
          <w:p w14:paraId="37F5D871">
            <w:pPr>
              <w:spacing w:beforeLines="50" w:line="0" w:lineRule="atLeast"/>
              <w:rPr>
                <w:rFonts w:ascii="微软雅黑" w:hAnsi="微软雅黑" w:eastAsia="微软雅黑" w:cs="等线"/>
                <w:szCs w:val="21"/>
              </w:rPr>
            </w:pPr>
            <w:r>
              <w:rPr>
                <w:rFonts w:hint="eastAsia" w:ascii="微软雅黑" w:hAnsi="微软雅黑" w:eastAsia="微软雅黑" w:cs="等线"/>
                <w:kern w:val="2"/>
                <w:sz w:val="21"/>
                <w:szCs w:val="21"/>
                <w:lang w:val="en-US" w:eastAsia="zh-CN" w:bidi="ar-SA"/>
              </w:rPr>
              <w:t>单位：分钟(注意：上传时小时必须转换为分钟上传)</w:t>
            </w:r>
          </w:p>
        </w:tc>
      </w:tr>
      <w:tr w14:paraId="2D934C7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tcPr>
          <w:p w14:paraId="130E5492">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设置定时定位频率</w:t>
            </w:r>
            <w:r>
              <w:rPr>
                <w:rFonts w:hint="eastAsia" w:ascii="微软雅黑" w:hAnsi="微软雅黑" w:eastAsia="微软雅黑" w:cs="等线"/>
                <w:szCs w:val="21"/>
                <w:lang w:val="en-US" w:eastAsia="zh-CN"/>
              </w:rPr>
              <w:t>(4g设备)</w:t>
            </w:r>
          </w:p>
        </w:tc>
        <w:tc>
          <w:tcPr>
            <w:tcW w:w="1826" w:type="dxa"/>
            <w:tcBorders>
              <w:top w:val="single" w:color="000000" w:sz="6" w:space="0"/>
              <w:left w:val="single" w:color="000000" w:sz="6" w:space="0"/>
              <w:bottom w:val="single" w:color="000000" w:sz="6" w:space="0"/>
              <w:right w:val="single" w:color="000000" w:sz="6" w:space="0"/>
            </w:tcBorders>
          </w:tcPr>
          <w:p w14:paraId="31770F6A">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NT01</w:t>
            </w:r>
          </w:p>
        </w:tc>
        <w:tc>
          <w:tcPr>
            <w:tcW w:w="2952" w:type="dxa"/>
            <w:tcBorders>
              <w:top w:val="single" w:color="000000" w:sz="6" w:space="0"/>
              <w:left w:val="single" w:color="000000" w:sz="6" w:space="0"/>
              <w:bottom w:val="single" w:color="000000" w:sz="6" w:space="0"/>
              <w:right w:val="single" w:color="000000" w:sz="6" w:space="0"/>
            </w:tcBorders>
          </w:tcPr>
          <w:p w14:paraId="6D6651ED">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rPr>
              <w:t>Params</w:t>
            </w:r>
            <w:r>
              <w:rPr>
                <w:rFonts w:hint="eastAsia" w:ascii="微软雅黑" w:hAnsi="微软雅黑" w:eastAsia="微软雅黑" w:cs="等线"/>
                <w:szCs w:val="21"/>
                <w:lang w:val="en-US" w:eastAsia="zh-CN"/>
              </w:rPr>
              <w:t>=</w:t>
            </w:r>
            <w:r>
              <w:rPr>
                <w:rFonts w:ascii="微软雅黑" w:hAnsi="微软雅黑" w:eastAsia="微软雅黑" w:cs="等线"/>
                <w:szCs w:val="21"/>
              </w:rPr>
              <w:t>'</w:t>
            </w:r>
            <w:r>
              <w:rPr>
                <w:rFonts w:hint="eastAsia" w:ascii="微软雅黑" w:hAnsi="微软雅黑" w:eastAsia="微软雅黑" w:cs="等线"/>
                <w:szCs w:val="21"/>
              </w:rPr>
              <w:t>1,0000,2302,1234567,1,3</w:t>
            </w:r>
            <w:r>
              <w:rPr>
                <w:rFonts w:ascii="微软雅黑" w:hAnsi="微软雅黑" w:eastAsia="微软雅黑" w:cs="等线"/>
                <w:szCs w:val="21"/>
              </w:rPr>
              <w:t>'</w:t>
            </w:r>
          </w:p>
        </w:tc>
        <w:tc>
          <w:tcPr>
            <w:tcW w:w="3067" w:type="dxa"/>
            <w:tcBorders>
              <w:top w:val="single" w:color="000000" w:sz="6" w:space="0"/>
              <w:left w:val="single" w:color="000000" w:sz="6" w:space="0"/>
              <w:bottom w:val="single" w:color="000000" w:sz="6" w:space="0"/>
              <w:right w:val="single" w:color="000000" w:sz="6" w:space="0"/>
            </w:tcBorders>
          </w:tcPr>
          <w:p w14:paraId="74BDA33F">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1, //开启</w:t>
            </w:r>
          </w:p>
          <w:p w14:paraId="101C1AEB">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0000  //开始时间</w:t>
            </w:r>
          </w:p>
          <w:p w14:paraId="016BB9B0">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2302  //结束时间</w:t>
            </w:r>
          </w:p>
          <w:p w14:paraId="3FD4E530">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1234567  //固定值</w:t>
            </w:r>
          </w:p>
          <w:p w14:paraId="281AFAE7">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1  //固定值</w:t>
            </w:r>
          </w:p>
          <w:p w14:paraId="1E07226D">
            <w:pPr>
              <w:spacing w:beforeLines="50" w:line="0" w:lineRule="atLeast"/>
              <w:rPr>
                <w:rFonts w:hint="default" w:ascii="仿宋" w:hAnsi="仿宋" w:eastAsia="仿宋"/>
                <w:spacing w:val="-4"/>
                <w:kern w:val="2"/>
                <w:sz w:val="24"/>
                <w:szCs w:val="24"/>
                <w:lang w:val="en-US" w:eastAsia="zh-CN"/>
              </w:rPr>
            </w:pPr>
            <w:r>
              <w:rPr>
                <w:rFonts w:hint="eastAsia" w:ascii="微软雅黑" w:hAnsi="微软雅黑" w:eastAsia="微软雅黑" w:cs="等线"/>
                <w:szCs w:val="21"/>
                <w:lang w:val="en-US" w:eastAsia="zh-CN"/>
              </w:rPr>
              <w:t>3  //定位频率，单位分钟</w:t>
            </w:r>
            <w:r>
              <w:rPr>
                <w:rFonts w:hint="eastAsia" w:ascii="微软雅黑" w:hAnsi="微软雅黑" w:eastAsia="微软雅黑" w:cs="等线"/>
                <w:szCs w:val="21"/>
              </w:rPr>
              <w:t>(注意：上传时小时必须转换为分钟上传)</w:t>
            </w:r>
          </w:p>
        </w:tc>
      </w:tr>
      <w:tr w14:paraId="6F0D0FF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tcPr>
          <w:p w14:paraId="26D61BC5">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rPr>
              <w:t>删除定时定位频率</w:t>
            </w:r>
            <w:r>
              <w:rPr>
                <w:rFonts w:hint="eastAsia" w:ascii="微软雅黑" w:hAnsi="微软雅黑" w:eastAsia="微软雅黑" w:cs="等线"/>
                <w:szCs w:val="21"/>
                <w:lang w:eastAsia="zh-CN"/>
              </w:rPr>
              <w:t>（</w:t>
            </w:r>
            <w:r>
              <w:rPr>
                <w:rFonts w:hint="eastAsia" w:ascii="微软雅黑" w:hAnsi="微软雅黑" w:eastAsia="微软雅黑" w:cs="等线"/>
                <w:szCs w:val="21"/>
                <w:lang w:val="en-US" w:eastAsia="zh-CN"/>
              </w:rPr>
              <w:t>特殊固件版本支持</w:t>
            </w:r>
            <w:r>
              <w:rPr>
                <w:rFonts w:hint="eastAsia" w:ascii="微软雅黑" w:hAnsi="微软雅黑" w:eastAsia="微软雅黑" w:cs="等线"/>
                <w:szCs w:val="21"/>
                <w:lang w:eastAsia="zh-CN"/>
              </w:rPr>
              <w:t>）</w:t>
            </w:r>
          </w:p>
        </w:tc>
        <w:tc>
          <w:tcPr>
            <w:tcW w:w="1826" w:type="dxa"/>
            <w:tcBorders>
              <w:top w:val="single" w:color="000000" w:sz="6" w:space="0"/>
              <w:left w:val="single" w:color="000000" w:sz="6" w:space="0"/>
              <w:bottom w:val="single" w:color="000000" w:sz="6" w:space="0"/>
              <w:right w:val="single" w:color="000000" w:sz="6" w:space="0"/>
            </w:tcBorders>
          </w:tcPr>
          <w:p w14:paraId="53132311">
            <w:pPr>
              <w:spacing w:beforeLines="50" w:line="0" w:lineRule="atLeast"/>
              <w:rPr>
                <w:rFonts w:ascii="微软雅黑" w:hAnsi="微软雅黑" w:eastAsia="微软雅黑" w:cs="等线"/>
                <w:szCs w:val="21"/>
              </w:rPr>
            </w:pPr>
            <w:r>
              <w:rPr>
                <w:rFonts w:ascii="微软雅黑" w:hAnsi="微软雅黑" w:eastAsia="微软雅黑" w:cs="等线"/>
                <w:szCs w:val="21"/>
              </w:rPr>
              <w:t>NB01</w:t>
            </w:r>
          </w:p>
        </w:tc>
        <w:tc>
          <w:tcPr>
            <w:tcW w:w="2952" w:type="dxa"/>
            <w:tcBorders>
              <w:top w:val="single" w:color="000000" w:sz="6" w:space="0"/>
              <w:left w:val="single" w:color="000000" w:sz="6" w:space="0"/>
              <w:bottom w:val="single" w:color="000000" w:sz="6" w:space="0"/>
              <w:right w:val="single" w:color="000000" w:sz="6" w:space="0"/>
            </w:tcBorders>
          </w:tcPr>
          <w:p w14:paraId="7C2DB81B">
            <w:pPr>
              <w:spacing w:beforeLines="50" w:line="0" w:lineRule="atLeast"/>
              <w:rPr>
                <w:rFonts w:ascii="微软雅黑" w:hAnsi="微软雅黑" w:eastAsia="微软雅黑" w:cs="等线"/>
                <w:szCs w:val="21"/>
              </w:rPr>
            </w:pPr>
            <w:r>
              <w:rPr>
                <w:rFonts w:ascii="微软雅黑" w:hAnsi="微软雅黑" w:eastAsia="微软雅黑" w:cs="等线"/>
                <w:szCs w:val="21"/>
              </w:rPr>
              <w:t>Params='1 '</w:t>
            </w:r>
          </w:p>
        </w:tc>
        <w:tc>
          <w:tcPr>
            <w:tcW w:w="3067" w:type="dxa"/>
            <w:tcBorders>
              <w:top w:val="single" w:color="000000" w:sz="6" w:space="0"/>
              <w:left w:val="single" w:color="000000" w:sz="6" w:space="0"/>
              <w:bottom w:val="single" w:color="000000" w:sz="6" w:space="0"/>
              <w:right w:val="single" w:color="000000" w:sz="6" w:space="0"/>
            </w:tcBorders>
          </w:tcPr>
          <w:p w14:paraId="04E6713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定时定位频率的时间</w:t>
            </w:r>
          </w:p>
        </w:tc>
      </w:tr>
      <w:tr w14:paraId="13C8E29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tcPr>
          <w:p w14:paraId="1668ED6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设置温度报警阀值</w:t>
            </w:r>
            <w:r>
              <w:rPr>
                <w:rFonts w:hint="eastAsia" w:ascii="微软雅黑" w:hAnsi="微软雅黑" w:eastAsia="微软雅黑" w:cs="等线"/>
                <w:szCs w:val="21"/>
                <w:lang w:eastAsia="zh-CN"/>
              </w:rPr>
              <w:t>（</w:t>
            </w:r>
            <w:r>
              <w:rPr>
                <w:rFonts w:hint="eastAsia" w:ascii="微软雅黑" w:hAnsi="微软雅黑" w:eastAsia="微软雅黑" w:cs="等线"/>
                <w:szCs w:val="21"/>
                <w:lang w:val="en-US" w:eastAsia="zh-CN"/>
              </w:rPr>
              <w:t>特殊固件版本支持</w:t>
            </w:r>
            <w:r>
              <w:rPr>
                <w:rFonts w:hint="eastAsia" w:ascii="微软雅黑" w:hAnsi="微软雅黑" w:eastAsia="微软雅黑" w:cs="等线"/>
                <w:szCs w:val="21"/>
                <w:lang w:eastAsia="zh-CN"/>
              </w:rPr>
              <w:t>）</w:t>
            </w:r>
          </w:p>
        </w:tc>
        <w:tc>
          <w:tcPr>
            <w:tcW w:w="1826" w:type="dxa"/>
            <w:tcBorders>
              <w:top w:val="single" w:color="000000" w:sz="6" w:space="0"/>
              <w:left w:val="single" w:color="000000" w:sz="6" w:space="0"/>
              <w:bottom w:val="single" w:color="000000" w:sz="6" w:space="0"/>
              <w:right w:val="single" w:color="000000" w:sz="6" w:space="0"/>
            </w:tcBorders>
          </w:tcPr>
          <w:p w14:paraId="6249483D">
            <w:pPr>
              <w:spacing w:beforeLines="50" w:line="0" w:lineRule="atLeast"/>
              <w:rPr>
                <w:rFonts w:ascii="微软雅黑" w:hAnsi="微软雅黑" w:eastAsia="微软雅黑" w:cs="等线"/>
                <w:szCs w:val="21"/>
              </w:rPr>
            </w:pPr>
            <w:r>
              <w:rPr>
                <w:rFonts w:ascii="微软雅黑" w:hAnsi="微软雅黑" w:eastAsia="微软雅黑" w:cs="等线"/>
                <w:szCs w:val="21"/>
              </w:rPr>
              <w:t>NB02</w:t>
            </w:r>
          </w:p>
        </w:tc>
        <w:tc>
          <w:tcPr>
            <w:tcW w:w="2952" w:type="dxa"/>
            <w:tcBorders>
              <w:top w:val="single" w:color="000000" w:sz="6" w:space="0"/>
              <w:left w:val="single" w:color="000000" w:sz="6" w:space="0"/>
              <w:bottom w:val="single" w:color="000000" w:sz="6" w:space="0"/>
              <w:right w:val="single" w:color="000000" w:sz="6" w:space="0"/>
            </w:tcBorders>
          </w:tcPr>
          <w:p w14:paraId="060BA7CA">
            <w:pPr>
              <w:spacing w:beforeLines="50" w:line="0" w:lineRule="atLeast"/>
              <w:rPr>
                <w:rFonts w:ascii="微软雅黑" w:hAnsi="微软雅黑" w:eastAsia="微软雅黑" w:cs="等线"/>
                <w:szCs w:val="21"/>
              </w:rPr>
            </w:pPr>
            <w:r>
              <w:rPr>
                <w:rFonts w:ascii="微软雅黑" w:hAnsi="微软雅黑" w:eastAsia="微软雅黑" w:cs="等线"/>
                <w:szCs w:val="21"/>
              </w:rPr>
              <w:t>Params='1,-2,37 '</w:t>
            </w:r>
          </w:p>
        </w:tc>
        <w:tc>
          <w:tcPr>
            <w:tcW w:w="3067" w:type="dxa"/>
            <w:tcBorders>
              <w:top w:val="single" w:color="000000" w:sz="6" w:space="0"/>
              <w:left w:val="single" w:color="000000" w:sz="6" w:space="0"/>
              <w:bottom w:val="single" w:color="000000" w:sz="6" w:space="0"/>
              <w:right w:val="single" w:color="000000" w:sz="6" w:space="0"/>
            </w:tcBorders>
          </w:tcPr>
          <w:p w14:paraId="5742CDAA">
            <w:pPr>
              <w:spacing w:beforeLines="50" w:line="0" w:lineRule="atLeast"/>
              <w:rPr>
                <w:rFonts w:ascii="微软雅黑" w:hAnsi="微软雅黑" w:eastAsia="微软雅黑" w:cs="等线"/>
                <w:szCs w:val="21"/>
              </w:rPr>
            </w:pPr>
            <w:r>
              <w:rPr>
                <w:rFonts w:ascii="微软雅黑" w:hAnsi="微软雅黑" w:eastAsia="微软雅黑" w:cs="等线"/>
                <w:szCs w:val="21"/>
              </w:rPr>
              <w:t>1</w:t>
            </w:r>
            <w:r>
              <w:rPr>
                <w:rFonts w:hint="eastAsia" w:ascii="微软雅黑" w:hAnsi="微软雅黑" w:eastAsia="微软雅黑" w:cs="等线"/>
                <w:szCs w:val="21"/>
              </w:rPr>
              <w:t>：开启；</w:t>
            </w:r>
          </w:p>
          <w:p w14:paraId="18EF2B36">
            <w:pPr>
              <w:spacing w:beforeLines="50" w:line="0" w:lineRule="atLeast"/>
              <w:rPr>
                <w:rFonts w:ascii="微软雅黑" w:hAnsi="微软雅黑" w:eastAsia="微软雅黑" w:cs="等线"/>
                <w:szCs w:val="21"/>
              </w:rPr>
            </w:pPr>
            <w:r>
              <w:rPr>
                <w:rFonts w:ascii="微软雅黑" w:hAnsi="微软雅黑" w:eastAsia="微软雅黑" w:cs="等线"/>
                <w:szCs w:val="21"/>
              </w:rPr>
              <w:t>-2</w:t>
            </w:r>
            <w:r>
              <w:rPr>
                <w:rFonts w:hint="eastAsia" w:ascii="微软雅黑" w:hAnsi="微软雅黑" w:eastAsia="微软雅黑" w:cs="等线"/>
                <w:szCs w:val="21"/>
              </w:rPr>
              <w:t>：最低温度</w:t>
            </w:r>
          </w:p>
          <w:p w14:paraId="7EE906CA">
            <w:pPr>
              <w:spacing w:beforeLines="50" w:line="0" w:lineRule="atLeast"/>
              <w:rPr>
                <w:rFonts w:ascii="微软雅黑" w:hAnsi="微软雅黑" w:eastAsia="微软雅黑" w:cs="等线"/>
                <w:szCs w:val="21"/>
              </w:rPr>
            </w:pPr>
            <w:r>
              <w:rPr>
                <w:rFonts w:ascii="微软雅黑" w:hAnsi="微软雅黑" w:eastAsia="微软雅黑" w:cs="等线"/>
                <w:szCs w:val="21"/>
              </w:rPr>
              <w:t>37</w:t>
            </w:r>
            <w:r>
              <w:rPr>
                <w:rFonts w:hint="eastAsia" w:ascii="微软雅黑" w:hAnsi="微软雅黑" w:eastAsia="微软雅黑" w:cs="等线"/>
                <w:szCs w:val="21"/>
              </w:rPr>
              <w:t>：最高温度</w:t>
            </w:r>
          </w:p>
        </w:tc>
      </w:tr>
      <w:tr w14:paraId="4662DD3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tcPr>
          <w:p w14:paraId="3FBDA68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心率报警阀值设置</w:t>
            </w:r>
            <w:r>
              <w:rPr>
                <w:rFonts w:hint="eastAsia" w:ascii="微软雅黑" w:hAnsi="微软雅黑" w:eastAsia="微软雅黑" w:cs="等线"/>
                <w:szCs w:val="21"/>
                <w:lang w:eastAsia="zh-CN"/>
              </w:rPr>
              <w:t>（</w:t>
            </w:r>
            <w:r>
              <w:rPr>
                <w:rFonts w:hint="eastAsia" w:ascii="微软雅黑" w:hAnsi="微软雅黑" w:eastAsia="微软雅黑" w:cs="等线"/>
                <w:szCs w:val="21"/>
                <w:lang w:val="en-US" w:eastAsia="zh-CN"/>
              </w:rPr>
              <w:t>特殊固件版本支持</w:t>
            </w:r>
            <w:r>
              <w:rPr>
                <w:rFonts w:hint="eastAsia" w:ascii="微软雅黑" w:hAnsi="微软雅黑" w:eastAsia="微软雅黑" w:cs="等线"/>
                <w:szCs w:val="21"/>
                <w:lang w:eastAsia="zh-CN"/>
              </w:rPr>
              <w:t>）</w:t>
            </w:r>
          </w:p>
        </w:tc>
        <w:tc>
          <w:tcPr>
            <w:tcW w:w="1826" w:type="dxa"/>
            <w:tcBorders>
              <w:top w:val="single" w:color="000000" w:sz="6" w:space="0"/>
              <w:left w:val="single" w:color="000000" w:sz="6" w:space="0"/>
              <w:bottom w:val="single" w:color="000000" w:sz="6" w:space="0"/>
              <w:right w:val="single" w:color="000000" w:sz="6" w:space="0"/>
            </w:tcBorders>
          </w:tcPr>
          <w:p w14:paraId="67AB59BA">
            <w:pPr>
              <w:spacing w:beforeLines="50" w:line="0" w:lineRule="atLeast"/>
              <w:rPr>
                <w:rFonts w:ascii="微软雅黑" w:hAnsi="微软雅黑" w:eastAsia="微软雅黑" w:cs="等线"/>
                <w:szCs w:val="21"/>
              </w:rPr>
            </w:pPr>
            <w:r>
              <w:rPr>
                <w:rFonts w:ascii="微软雅黑" w:hAnsi="微软雅黑" w:eastAsia="微软雅黑" w:cs="等线"/>
                <w:szCs w:val="21"/>
              </w:rPr>
              <w:t>NB03</w:t>
            </w:r>
          </w:p>
        </w:tc>
        <w:tc>
          <w:tcPr>
            <w:tcW w:w="2952" w:type="dxa"/>
            <w:tcBorders>
              <w:top w:val="single" w:color="000000" w:sz="6" w:space="0"/>
              <w:left w:val="single" w:color="000000" w:sz="6" w:space="0"/>
              <w:bottom w:val="single" w:color="000000" w:sz="6" w:space="0"/>
              <w:right w:val="single" w:color="000000" w:sz="6" w:space="0"/>
            </w:tcBorders>
          </w:tcPr>
          <w:p w14:paraId="17A28B7A">
            <w:pPr>
              <w:spacing w:beforeLines="50" w:line="0" w:lineRule="atLeast"/>
              <w:rPr>
                <w:rFonts w:ascii="微软雅黑" w:hAnsi="微软雅黑" w:eastAsia="微软雅黑" w:cs="等线"/>
                <w:szCs w:val="21"/>
              </w:rPr>
            </w:pPr>
            <w:r>
              <w:rPr>
                <w:rFonts w:ascii="微软雅黑" w:hAnsi="微软雅黑" w:eastAsia="微软雅黑" w:cs="等线"/>
                <w:szCs w:val="21"/>
              </w:rPr>
              <w:t>Params='1,26,30'</w:t>
            </w:r>
          </w:p>
        </w:tc>
        <w:tc>
          <w:tcPr>
            <w:tcW w:w="3067" w:type="dxa"/>
            <w:tcBorders>
              <w:top w:val="single" w:color="000000" w:sz="6" w:space="0"/>
              <w:left w:val="single" w:color="000000" w:sz="6" w:space="0"/>
              <w:bottom w:val="single" w:color="000000" w:sz="6" w:space="0"/>
              <w:right w:val="single" w:color="000000" w:sz="6" w:space="0"/>
            </w:tcBorders>
          </w:tcPr>
          <w:p w14:paraId="5E10469F">
            <w:pPr>
              <w:spacing w:beforeLines="50" w:line="0" w:lineRule="atLeast"/>
              <w:rPr>
                <w:rFonts w:ascii="微软雅黑" w:hAnsi="微软雅黑" w:eastAsia="微软雅黑" w:cs="等线"/>
                <w:szCs w:val="21"/>
              </w:rPr>
            </w:pPr>
            <w:r>
              <w:rPr>
                <w:rFonts w:ascii="微软雅黑" w:hAnsi="微软雅黑" w:eastAsia="微软雅黑" w:cs="等线"/>
                <w:szCs w:val="21"/>
              </w:rPr>
              <w:t>1</w:t>
            </w:r>
            <w:r>
              <w:rPr>
                <w:rFonts w:hint="eastAsia" w:ascii="微软雅黑" w:hAnsi="微软雅黑" w:eastAsia="微软雅黑" w:cs="等线"/>
                <w:szCs w:val="21"/>
              </w:rPr>
              <w:t>：开启；</w:t>
            </w:r>
          </w:p>
          <w:p w14:paraId="505C895F">
            <w:pPr>
              <w:spacing w:beforeLines="50" w:line="0" w:lineRule="atLeast"/>
              <w:rPr>
                <w:rFonts w:ascii="微软雅黑" w:hAnsi="微软雅黑" w:eastAsia="微软雅黑" w:cs="等线"/>
                <w:szCs w:val="21"/>
              </w:rPr>
            </w:pPr>
            <w:r>
              <w:rPr>
                <w:rFonts w:ascii="微软雅黑" w:hAnsi="微软雅黑" w:eastAsia="微软雅黑" w:cs="等线"/>
                <w:szCs w:val="21"/>
              </w:rPr>
              <w:t>26</w:t>
            </w:r>
            <w:r>
              <w:rPr>
                <w:rFonts w:hint="eastAsia" w:ascii="微软雅黑" w:hAnsi="微软雅黑" w:eastAsia="微软雅黑" w:cs="等线"/>
                <w:szCs w:val="21"/>
              </w:rPr>
              <w:t>：最小心率</w:t>
            </w:r>
          </w:p>
          <w:p w14:paraId="64F4F44A">
            <w:pPr>
              <w:spacing w:beforeLines="50" w:line="0" w:lineRule="atLeast"/>
              <w:rPr>
                <w:rFonts w:ascii="微软雅黑" w:hAnsi="微软雅黑" w:eastAsia="微软雅黑" w:cs="等线"/>
                <w:szCs w:val="21"/>
              </w:rPr>
            </w:pPr>
            <w:r>
              <w:rPr>
                <w:rFonts w:ascii="微软雅黑" w:hAnsi="微软雅黑" w:eastAsia="微软雅黑" w:cs="等线"/>
                <w:szCs w:val="21"/>
              </w:rPr>
              <w:t>30</w:t>
            </w:r>
            <w:r>
              <w:rPr>
                <w:rFonts w:hint="eastAsia" w:ascii="微软雅黑" w:hAnsi="微软雅黑" w:eastAsia="微软雅黑" w:cs="等线"/>
                <w:szCs w:val="21"/>
              </w:rPr>
              <w:t>：最大心率</w:t>
            </w:r>
          </w:p>
        </w:tc>
      </w:tr>
      <w:tr w14:paraId="60A91CC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tcPr>
          <w:p w14:paraId="6F291ED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心率检测周期设置</w:t>
            </w:r>
            <w:r>
              <w:rPr>
                <w:rFonts w:hint="eastAsia" w:ascii="微软雅黑" w:hAnsi="微软雅黑" w:eastAsia="微软雅黑" w:cs="等线"/>
                <w:szCs w:val="21"/>
                <w:lang w:eastAsia="zh-CN"/>
              </w:rPr>
              <w:t>（</w:t>
            </w:r>
            <w:r>
              <w:rPr>
                <w:rFonts w:hint="eastAsia" w:ascii="微软雅黑" w:hAnsi="微软雅黑" w:eastAsia="微软雅黑" w:cs="等线"/>
                <w:szCs w:val="21"/>
                <w:lang w:val="en-US" w:eastAsia="zh-CN"/>
              </w:rPr>
              <w:t>特殊固件版本支持</w:t>
            </w:r>
            <w:r>
              <w:rPr>
                <w:rFonts w:hint="eastAsia" w:ascii="微软雅黑" w:hAnsi="微软雅黑" w:eastAsia="微软雅黑" w:cs="等线"/>
                <w:szCs w:val="21"/>
                <w:lang w:eastAsia="zh-CN"/>
              </w:rPr>
              <w:t>）</w:t>
            </w:r>
          </w:p>
        </w:tc>
        <w:tc>
          <w:tcPr>
            <w:tcW w:w="1826" w:type="dxa"/>
            <w:tcBorders>
              <w:top w:val="single" w:color="000000" w:sz="6" w:space="0"/>
              <w:left w:val="single" w:color="000000" w:sz="6" w:space="0"/>
              <w:bottom w:val="single" w:color="000000" w:sz="6" w:space="0"/>
              <w:right w:val="single" w:color="000000" w:sz="6" w:space="0"/>
            </w:tcBorders>
          </w:tcPr>
          <w:p w14:paraId="33F364FF">
            <w:pPr>
              <w:spacing w:beforeLines="50" w:line="0" w:lineRule="atLeast"/>
              <w:rPr>
                <w:rFonts w:ascii="微软雅黑" w:hAnsi="微软雅黑" w:eastAsia="微软雅黑" w:cs="等线"/>
                <w:szCs w:val="21"/>
              </w:rPr>
            </w:pPr>
            <w:r>
              <w:rPr>
                <w:rFonts w:ascii="微软雅黑" w:hAnsi="微软雅黑" w:eastAsia="微软雅黑" w:cs="等线"/>
                <w:szCs w:val="21"/>
              </w:rPr>
              <w:t>NB04</w:t>
            </w:r>
          </w:p>
        </w:tc>
        <w:tc>
          <w:tcPr>
            <w:tcW w:w="2952" w:type="dxa"/>
            <w:tcBorders>
              <w:top w:val="single" w:color="000000" w:sz="6" w:space="0"/>
              <w:left w:val="single" w:color="000000" w:sz="6" w:space="0"/>
              <w:bottom w:val="single" w:color="000000" w:sz="6" w:space="0"/>
              <w:right w:val="single" w:color="000000" w:sz="6" w:space="0"/>
            </w:tcBorders>
          </w:tcPr>
          <w:p w14:paraId="4DFED032">
            <w:pPr>
              <w:spacing w:beforeLines="50" w:line="0" w:lineRule="atLeast"/>
              <w:rPr>
                <w:rFonts w:ascii="微软雅黑" w:hAnsi="微软雅黑" w:eastAsia="微软雅黑" w:cs="等线"/>
                <w:szCs w:val="21"/>
              </w:rPr>
            </w:pPr>
            <w:r>
              <w:rPr>
                <w:rFonts w:ascii="微软雅黑" w:hAnsi="微软雅黑" w:eastAsia="微软雅黑" w:cs="等线"/>
                <w:szCs w:val="21"/>
              </w:rPr>
              <w:t>Params='1,62'</w:t>
            </w:r>
          </w:p>
        </w:tc>
        <w:tc>
          <w:tcPr>
            <w:tcW w:w="3067" w:type="dxa"/>
            <w:tcBorders>
              <w:top w:val="single" w:color="000000" w:sz="6" w:space="0"/>
              <w:left w:val="single" w:color="000000" w:sz="6" w:space="0"/>
              <w:bottom w:val="single" w:color="000000" w:sz="6" w:space="0"/>
              <w:right w:val="single" w:color="000000" w:sz="6" w:space="0"/>
            </w:tcBorders>
          </w:tcPr>
          <w:p w14:paraId="09693EC2">
            <w:pPr>
              <w:spacing w:beforeLines="50" w:line="0" w:lineRule="atLeast"/>
              <w:rPr>
                <w:rFonts w:ascii="微软雅黑" w:hAnsi="微软雅黑" w:eastAsia="微软雅黑" w:cs="等线"/>
                <w:szCs w:val="21"/>
              </w:rPr>
            </w:pPr>
            <w:r>
              <w:rPr>
                <w:rFonts w:ascii="微软雅黑" w:hAnsi="微软雅黑" w:eastAsia="微软雅黑" w:cs="等线"/>
                <w:szCs w:val="21"/>
              </w:rPr>
              <w:t>1 </w:t>
            </w:r>
            <w:r>
              <w:rPr>
                <w:rFonts w:hint="eastAsia" w:ascii="微软雅黑" w:hAnsi="微软雅黑" w:eastAsia="微软雅黑" w:cs="等线"/>
                <w:szCs w:val="21"/>
              </w:rPr>
              <w:t>：开启；</w:t>
            </w:r>
          </w:p>
          <w:p w14:paraId="37C2D16E">
            <w:pPr>
              <w:spacing w:beforeLines="50" w:line="0" w:lineRule="atLeast"/>
              <w:rPr>
                <w:rFonts w:ascii="微软雅黑" w:hAnsi="微软雅黑" w:eastAsia="微软雅黑" w:cs="等线"/>
                <w:szCs w:val="21"/>
              </w:rPr>
            </w:pPr>
            <w:r>
              <w:rPr>
                <w:rFonts w:ascii="微软雅黑" w:hAnsi="微软雅黑" w:eastAsia="微软雅黑" w:cs="等线"/>
                <w:szCs w:val="21"/>
              </w:rPr>
              <w:t>62</w:t>
            </w:r>
            <w:r>
              <w:rPr>
                <w:rFonts w:hint="eastAsia" w:ascii="微软雅黑" w:hAnsi="微软雅黑" w:eastAsia="微软雅黑" w:cs="等线"/>
                <w:szCs w:val="21"/>
              </w:rPr>
              <w:t>：时间间隔（分钟）</w:t>
            </w:r>
          </w:p>
        </w:tc>
      </w:tr>
      <w:tr w14:paraId="6D57129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tcPr>
          <w:p w14:paraId="21CD5F8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温度检测周期设置</w:t>
            </w:r>
            <w:r>
              <w:rPr>
                <w:rFonts w:hint="eastAsia" w:ascii="微软雅黑" w:hAnsi="微软雅黑" w:eastAsia="微软雅黑" w:cs="等线"/>
                <w:szCs w:val="21"/>
                <w:lang w:eastAsia="zh-CN"/>
              </w:rPr>
              <w:t>（</w:t>
            </w:r>
            <w:r>
              <w:rPr>
                <w:rFonts w:hint="eastAsia" w:ascii="微软雅黑" w:hAnsi="微软雅黑" w:eastAsia="微软雅黑" w:cs="等线"/>
                <w:szCs w:val="21"/>
                <w:lang w:val="en-US" w:eastAsia="zh-CN"/>
              </w:rPr>
              <w:t>特殊固件版本支持</w:t>
            </w:r>
            <w:r>
              <w:rPr>
                <w:rFonts w:hint="eastAsia" w:ascii="微软雅黑" w:hAnsi="微软雅黑" w:eastAsia="微软雅黑" w:cs="等线"/>
                <w:szCs w:val="21"/>
                <w:lang w:eastAsia="zh-CN"/>
              </w:rPr>
              <w:t>）</w:t>
            </w:r>
          </w:p>
        </w:tc>
        <w:tc>
          <w:tcPr>
            <w:tcW w:w="1826" w:type="dxa"/>
            <w:tcBorders>
              <w:top w:val="single" w:color="000000" w:sz="6" w:space="0"/>
              <w:left w:val="single" w:color="000000" w:sz="6" w:space="0"/>
              <w:bottom w:val="single" w:color="000000" w:sz="6" w:space="0"/>
              <w:right w:val="single" w:color="000000" w:sz="6" w:space="0"/>
            </w:tcBorders>
          </w:tcPr>
          <w:p w14:paraId="32A1D21D">
            <w:pPr>
              <w:spacing w:beforeLines="50" w:line="0" w:lineRule="atLeast"/>
              <w:rPr>
                <w:rFonts w:ascii="微软雅黑" w:hAnsi="微软雅黑" w:eastAsia="微软雅黑" w:cs="等线"/>
                <w:szCs w:val="21"/>
              </w:rPr>
            </w:pPr>
            <w:r>
              <w:rPr>
                <w:rFonts w:ascii="微软雅黑" w:hAnsi="微软雅黑" w:eastAsia="微软雅黑" w:cs="等线"/>
                <w:szCs w:val="21"/>
              </w:rPr>
              <w:t>NB05</w:t>
            </w:r>
          </w:p>
        </w:tc>
        <w:tc>
          <w:tcPr>
            <w:tcW w:w="2952" w:type="dxa"/>
            <w:tcBorders>
              <w:top w:val="single" w:color="000000" w:sz="6" w:space="0"/>
              <w:left w:val="single" w:color="000000" w:sz="6" w:space="0"/>
              <w:bottom w:val="single" w:color="000000" w:sz="6" w:space="0"/>
              <w:right w:val="single" w:color="000000" w:sz="6" w:space="0"/>
            </w:tcBorders>
          </w:tcPr>
          <w:p w14:paraId="5D719368">
            <w:pPr>
              <w:spacing w:beforeLines="50" w:line="0" w:lineRule="atLeast"/>
              <w:rPr>
                <w:rFonts w:ascii="微软雅黑" w:hAnsi="微软雅黑" w:eastAsia="微软雅黑" w:cs="等线"/>
                <w:szCs w:val="21"/>
              </w:rPr>
            </w:pPr>
            <w:r>
              <w:rPr>
                <w:rFonts w:ascii="微软雅黑" w:hAnsi="微软雅黑" w:eastAsia="微软雅黑" w:cs="等线"/>
                <w:szCs w:val="21"/>
              </w:rPr>
              <w:t>Params='1, 65'</w:t>
            </w:r>
          </w:p>
        </w:tc>
        <w:tc>
          <w:tcPr>
            <w:tcW w:w="3067" w:type="dxa"/>
            <w:tcBorders>
              <w:top w:val="single" w:color="000000" w:sz="6" w:space="0"/>
              <w:left w:val="single" w:color="000000" w:sz="6" w:space="0"/>
              <w:bottom w:val="single" w:color="000000" w:sz="6" w:space="0"/>
              <w:right w:val="single" w:color="000000" w:sz="6" w:space="0"/>
            </w:tcBorders>
          </w:tcPr>
          <w:p w14:paraId="245BD384">
            <w:pPr>
              <w:spacing w:beforeLines="50" w:line="0" w:lineRule="atLeast"/>
              <w:rPr>
                <w:rFonts w:ascii="微软雅黑" w:hAnsi="微软雅黑" w:eastAsia="微软雅黑" w:cs="等线"/>
                <w:szCs w:val="21"/>
              </w:rPr>
            </w:pPr>
            <w:r>
              <w:rPr>
                <w:rFonts w:ascii="微软雅黑" w:hAnsi="微软雅黑" w:eastAsia="微软雅黑" w:cs="等线"/>
                <w:szCs w:val="21"/>
              </w:rPr>
              <w:t>1 </w:t>
            </w:r>
            <w:r>
              <w:rPr>
                <w:rFonts w:hint="eastAsia" w:ascii="微软雅黑" w:hAnsi="微软雅黑" w:eastAsia="微软雅黑" w:cs="等线"/>
                <w:szCs w:val="21"/>
              </w:rPr>
              <w:t>：开启；</w:t>
            </w:r>
          </w:p>
          <w:p w14:paraId="67AE01F0">
            <w:pPr>
              <w:spacing w:beforeLines="50" w:line="0" w:lineRule="atLeast"/>
              <w:rPr>
                <w:rFonts w:ascii="微软雅黑" w:hAnsi="微软雅黑" w:eastAsia="微软雅黑" w:cs="等线"/>
                <w:szCs w:val="21"/>
              </w:rPr>
            </w:pPr>
            <w:r>
              <w:rPr>
                <w:rFonts w:ascii="微软雅黑" w:hAnsi="微软雅黑" w:eastAsia="微软雅黑" w:cs="等线"/>
                <w:szCs w:val="21"/>
              </w:rPr>
              <w:t>65</w:t>
            </w:r>
            <w:r>
              <w:rPr>
                <w:rFonts w:hint="eastAsia" w:ascii="微软雅黑" w:hAnsi="微软雅黑" w:eastAsia="微软雅黑" w:cs="等线"/>
                <w:szCs w:val="21"/>
              </w:rPr>
              <w:t>：时间间隔（分钟）</w:t>
            </w:r>
          </w:p>
        </w:tc>
      </w:tr>
      <w:tr w14:paraId="6118D8E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tcPr>
          <w:p w14:paraId="5EB7990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NB的心跳</w:t>
            </w:r>
            <w:r>
              <w:rPr>
                <w:rFonts w:hint="eastAsia" w:ascii="微软雅黑" w:hAnsi="微软雅黑" w:eastAsia="微软雅黑" w:cs="等线"/>
                <w:szCs w:val="21"/>
                <w:lang w:eastAsia="zh-CN"/>
              </w:rPr>
              <w:t>（</w:t>
            </w:r>
            <w:r>
              <w:rPr>
                <w:rFonts w:hint="eastAsia" w:ascii="微软雅黑" w:hAnsi="微软雅黑" w:eastAsia="微软雅黑" w:cs="等线"/>
                <w:szCs w:val="21"/>
                <w:lang w:val="en-US" w:eastAsia="zh-CN"/>
              </w:rPr>
              <w:t>特殊固件版本支持</w:t>
            </w:r>
            <w:r>
              <w:rPr>
                <w:rFonts w:hint="eastAsia" w:ascii="微软雅黑" w:hAnsi="微软雅黑" w:eastAsia="微软雅黑" w:cs="等线"/>
                <w:szCs w:val="21"/>
                <w:lang w:eastAsia="zh-CN"/>
              </w:rPr>
              <w:t>）</w:t>
            </w:r>
          </w:p>
        </w:tc>
        <w:tc>
          <w:tcPr>
            <w:tcW w:w="1826" w:type="dxa"/>
            <w:tcBorders>
              <w:top w:val="single" w:color="000000" w:sz="6" w:space="0"/>
              <w:left w:val="single" w:color="000000" w:sz="6" w:space="0"/>
              <w:bottom w:val="single" w:color="000000" w:sz="6" w:space="0"/>
              <w:right w:val="single" w:color="000000" w:sz="6" w:space="0"/>
            </w:tcBorders>
          </w:tcPr>
          <w:p w14:paraId="0EBDE25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NB06</w:t>
            </w:r>
          </w:p>
        </w:tc>
        <w:tc>
          <w:tcPr>
            <w:tcW w:w="2952" w:type="dxa"/>
            <w:tcBorders>
              <w:top w:val="single" w:color="000000" w:sz="6" w:space="0"/>
              <w:left w:val="single" w:color="000000" w:sz="6" w:space="0"/>
              <w:bottom w:val="single" w:color="000000" w:sz="6" w:space="0"/>
              <w:right w:val="single" w:color="000000" w:sz="6" w:space="0"/>
            </w:tcBorders>
          </w:tcPr>
          <w:p w14:paraId="22B84A76">
            <w:pPr>
              <w:spacing w:beforeLines="50" w:line="0" w:lineRule="atLeast"/>
              <w:rPr>
                <w:rFonts w:ascii="微软雅黑" w:hAnsi="微软雅黑" w:eastAsia="微软雅黑" w:cs="等线"/>
                <w:szCs w:val="21"/>
              </w:rPr>
            </w:pPr>
            <w:r>
              <w:rPr>
                <w:rFonts w:ascii="微软雅黑" w:hAnsi="微软雅黑" w:eastAsia="微软雅黑" w:cs="等线"/>
                <w:szCs w:val="21"/>
              </w:rPr>
              <w:t>Params='1, 6</w:t>
            </w:r>
            <w:r>
              <w:rPr>
                <w:rFonts w:hint="eastAsia" w:ascii="微软雅黑" w:hAnsi="微软雅黑" w:eastAsia="微软雅黑" w:cs="等线"/>
                <w:szCs w:val="21"/>
              </w:rPr>
              <w:t>0</w:t>
            </w:r>
            <w:r>
              <w:rPr>
                <w:rFonts w:ascii="微软雅黑" w:hAnsi="微软雅黑" w:eastAsia="微软雅黑" w:cs="等线"/>
                <w:szCs w:val="21"/>
              </w:rPr>
              <w:t>'</w:t>
            </w:r>
          </w:p>
        </w:tc>
        <w:tc>
          <w:tcPr>
            <w:tcW w:w="3067" w:type="dxa"/>
            <w:tcBorders>
              <w:top w:val="single" w:color="000000" w:sz="6" w:space="0"/>
              <w:left w:val="single" w:color="000000" w:sz="6" w:space="0"/>
              <w:bottom w:val="single" w:color="000000" w:sz="6" w:space="0"/>
              <w:right w:val="single" w:color="000000" w:sz="6" w:space="0"/>
            </w:tcBorders>
          </w:tcPr>
          <w:p w14:paraId="66C9E1E0">
            <w:pPr>
              <w:spacing w:beforeLines="50" w:line="0" w:lineRule="atLeast"/>
              <w:rPr>
                <w:rFonts w:ascii="微软雅黑" w:hAnsi="微软雅黑" w:eastAsia="微软雅黑" w:cs="等线"/>
                <w:szCs w:val="21"/>
              </w:rPr>
            </w:pPr>
            <w:r>
              <w:rPr>
                <w:rFonts w:ascii="微软雅黑" w:hAnsi="微软雅黑" w:eastAsia="微软雅黑" w:cs="等线"/>
                <w:szCs w:val="21"/>
              </w:rPr>
              <w:t>1 </w:t>
            </w:r>
            <w:r>
              <w:rPr>
                <w:rFonts w:hint="eastAsia" w:ascii="微软雅黑" w:hAnsi="微软雅黑" w:eastAsia="微软雅黑" w:cs="等线"/>
                <w:szCs w:val="21"/>
              </w:rPr>
              <w:t>：开启；</w:t>
            </w:r>
          </w:p>
          <w:p w14:paraId="004FC3B3">
            <w:pPr>
              <w:spacing w:beforeLines="50" w:line="0" w:lineRule="atLeast"/>
              <w:rPr>
                <w:rFonts w:ascii="微软雅黑" w:hAnsi="微软雅黑" w:eastAsia="微软雅黑" w:cs="等线"/>
                <w:szCs w:val="21"/>
              </w:rPr>
            </w:pPr>
            <w:r>
              <w:rPr>
                <w:rFonts w:ascii="微软雅黑" w:hAnsi="微软雅黑" w:eastAsia="微软雅黑" w:cs="等线"/>
                <w:szCs w:val="21"/>
              </w:rPr>
              <w:t>6</w:t>
            </w:r>
            <w:r>
              <w:rPr>
                <w:rFonts w:hint="eastAsia" w:ascii="微软雅黑" w:hAnsi="微软雅黑" w:eastAsia="微软雅黑" w:cs="等线"/>
                <w:szCs w:val="21"/>
              </w:rPr>
              <w:t>0：时间间隔（分钟）</w:t>
            </w:r>
          </w:p>
        </w:tc>
      </w:tr>
      <w:tr w14:paraId="124964C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tcPr>
          <w:p w14:paraId="19D7C01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NB血氧血糖阈值设置</w:t>
            </w:r>
            <w:r>
              <w:rPr>
                <w:rFonts w:hint="eastAsia" w:ascii="微软雅黑" w:hAnsi="微软雅黑" w:eastAsia="微软雅黑" w:cs="等线"/>
                <w:szCs w:val="21"/>
                <w:lang w:eastAsia="zh-CN"/>
              </w:rPr>
              <w:t>（</w:t>
            </w:r>
            <w:r>
              <w:rPr>
                <w:rFonts w:hint="eastAsia" w:ascii="微软雅黑" w:hAnsi="微软雅黑" w:eastAsia="微软雅黑" w:cs="等线"/>
                <w:szCs w:val="21"/>
                <w:lang w:val="en-US" w:eastAsia="zh-CN"/>
              </w:rPr>
              <w:t>特殊固件版本支持</w:t>
            </w:r>
            <w:r>
              <w:rPr>
                <w:rFonts w:hint="eastAsia" w:ascii="微软雅黑" w:hAnsi="微软雅黑" w:eastAsia="微软雅黑" w:cs="等线"/>
                <w:szCs w:val="21"/>
                <w:lang w:eastAsia="zh-CN"/>
              </w:rPr>
              <w:t>）</w:t>
            </w:r>
          </w:p>
        </w:tc>
        <w:tc>
          <w:tcPr>
            <w:tcW w:w="1826" w:type="dxa"/>
            <w:tcBorders>
              <w:top w:val="single" w:color="000000" w:sz="6" w:space="0"/>
              <w:left w:val="single" w:color="000000" w:sz="6" w:space="0"/>
              <w:bottom w:val="single" w:color="000000" w:sz="6" w:space="0"/>
              <w:right w:val="single" w:color="000000" w:sz="6" w:space="0"/>
            </w:tcBorders>
          </w:tcPr>
          <w:p w14:paraId="0C0AF06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NB09,NB0A</w:t>
            </w:r>
          </w:p>
        </w:tc>
        <w:tc>
          <w:tcPr>
            <w:tcW w:w="2952" w:type="dxa"/>
            <w:tcBorders>
              <w:top w:val="single" w:color="000000" w:sz="6" w:space="0"/>
              <w:left w:val="single" w:color="000000" w:sz="6" w:space="0"/>
              <w:bottom w:val="single" w:color="000000" w:sz="6" w:space="0"/>
              <w:right w:val="single" w:color="000000" w:sz="6" w:space="0"/>
            </w:tcBorders>
          </w:tcPr>
          <w:p w14:paraId="281BB6D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Params='1,90,95,5'</w:t>
            </w:r>
          </w:p>
        </w:tc>
        <w:tc>
          <w:tcPr>
            <w:tcW w:w="3067" w:type="dxa"/>
            <w:tcBorders>
              <w:top w:val="single" w:color="000000" w:sz="6" w:space="0"/>
              <w:left w:val="single" w:color="000000" w:sz="6" w:space="0"/>
              <w:bottom w:val="single" w:color="000000" w:sz="6" w:space="0"/>
              <w:right w:val="single" w:color="000000" w:sz="6" w:space="0"/>
            </w:tcBorders>
          </w:tcPr>
          <w:p w14:paraId="43A0BB7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类型 1:血氧 2血糖</w:t>
            </w:r>
          </w:p>
        </w:tc>
      </w:tr>
      <w:tr w14:paraId="1574D4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tcPr>
          <w:p w14:paraId="0CD2DEB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NB亲情号码设置</w:t>
            </w:r>
            <w:r>
              <w:rPr>
                <w:rFonts w:hint="eastAsia" w:ascii="微软雅黑" w:hAnsi="微软雅黑" w:eastAsia="微软雅黑" w:cs="微软雅黑"/>
                <w:color w:val="000000"/>
                <w:kern w:val="0"/>
                <w:sz w:val="19"/>
                <w:szCs w:val="19"/>
                <w:highlight w:val="white"/>
                <w:lang w:eastAsia="zh-CN"/>
              </w:rPr>
              <w:t>（</w:t>
            </w:r>
            <w:r>
              <w:rPr>
                <w:rFonts w:hint="eastAsia" w:ascii="微软雅黑" w:hAnsi="微软雅黑" w:eastAsia="微软雅黑" w:cs="微软雅黑"/>
                <w:color w:val="000000"/>
                <w:kern w:val="0"/>
                <w:sz w:val="19"/>
                <w:szCs w:val="19"/>
                <w:highlight w:val="white"/>
                <w:lang w:val="en-US" w:eastAsia="zh-CN"/>
              </w:rPr>
              <w:t>特殊固件版本支持</w:t>
            </w:r>
            <w:r>
              <w:rPr>
                <w:rFonts w:hint="eastAsia" w:ascii="微软雅黑" w:hAnsi="微软雅黑" w:eastAsia="微软雅黑" w:cs="微软雅黑"/>
                <w:color w:val="000000"/>
                <w:kern w:val="0"/>
                <w:sz w:val="19"/>
                <w:szCs w:val="19"/>
                <w:highlight w:val="white"/>
                <w:lang w:eastAsia="zh-CN"/>
              </w:rPr>
              <w:t>）</w:t>
            </w:r>
          </w:p>
        </w:tc>
        <w:tc>
          <w:tcPr>
            <w:tcW w:w="1826" w:type="dxa"/>
            <w:tcBorders>
              <w:top w:val="single" w:color="000000" w:sz="6" w:space="0"/>
              <w:left w:val="single" w:color="000000" w:sz="6" w:space="0"/>
              <w:bottom w:val="single" w:color="000000" w:sz="6" w:space="0"/>
              <w:right w:val="single" w:color="000000" w:sz="6" w:space="0"/>
            </w:tcBorders>
          </w:tcPr>
          <w:p w14:paraId="052D9063">
            <w:pPr>
              <w:spacing w:beforeLines="50" w:line="0" w:lineRule="atLeast"/>
              <w:rPr>
                <w:rFonts w:ascii="微软雅黑" w:hAnsi="微软雅黑" w:eastAsia="微软雅黑" w:cs="等线"/>
                <w:szCs w:val="21"/>
              </w:rPr>
            </w:pPr>
            <w:r>
              <w:rPr>
                <w:rFonts w:ascii="微软雅黑" w:hAnsi="微软雅黑" w:eastAsia="微软雅黑" w:cs="等线"/>
                <w:szCs w:val="21"/>
              </w:rPr>
              <w:t>NB0B</w:t>
            </w:r>
          </w:p>
        </w:tc>
        <w:tc>
          <w:tcPr>
            <w:tcW w:w="2952" w:type="dxa"/>
            <w:tcBorders>
              <w:top w:val="single" w:color="000000" w:sz="6" w:space="0"/>
              <w:left w:val="single" w:color="000000" w:sz="6" w:space="0"/>
              <w:bottom w:val="single" w:color="000000" w:sz="6" w:space="0"/>
              <w:right w:val="single" w:color="000000" w:sz="6" w:space="0"/>
            </w:tcBorders>
          </w:tcPr>
          <w:p w14:paraId="11B2C76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Params='小明,12345678900,小雪,12345678900'</w:t>
            </w:r>
          </w:p>
        </w:tc>
        <w:tc>
          <w:tcPr>
            <w:tcW w:w="3067" w:type="dxa"/>
            <w:tcBorders>
              <w:top w:val="single" w:color="000000" w:sz="6" w:space="0"/>
              <w:left w:val="single" w:color="000000" w:sz="6" w:space="0"/>
              <w:bottom w:val="single" w:color="000000" w:sz="6" w:space="0"/>
              <w:right w:val="single" w:color="000000" w:sz="6" w:space="0"/>
            </w:tcBorders>
          </w:tcPr>
          <w:p w14:paraId="2CF4FC7D">
            <w:pPr>
              <w:spacing w:beforeLines="50" w:line="0" w:lineRule="atLeast"/>
              <w:rPr>
                <w:rFonts w:ascii="微软雅黑" w:hAnsi="微软雅黑" w:eastAsia="微软雅黑" w:cs="等线"/>
                <w:szCs w:val="21"/>
              </w:rPr>
            </w:pPr>
          </w:p>
        </w:tc>
      </w:tr>
      <w:tr w14:paraId="11542DA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tcPr>
          <w:p w14:paraId="60F78675">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NB设备运行模式</w:t>
            </w:r>
            <w:r>
              <w:rPr>
                <w:rFonts w:hint="eastAsia" w:ascii="微软雅黑" w:hAnsi="微软雅黑" w:eastAsia="微软雅黑" w:cs="等线"/>
                <w:szCs w:val="21"/>
                <w:lang w:eastAsia="zh-CN"/>
              </w:rPr>
              <w:t>（</w:t>
            </w:r>
            <w:r>
              <w:rPr>
                <w:rFonts w:hint="eastAsia" w:ascii="微软雅黑" w:hAnsi="微软雅黑" w:eastAsia="微软雅黑" w:cs="等线"/>
                <w:szCs w:val="21"/>
                <w:lang w:val="en-US" w:eastAsia="zh-CN"/>
              </w:rPr>
              <w:t>特殊固件版本支持</w:t>
            </w:r>
            <w:r>
              <w:rPr>
                <w:rFonts w:hint="eastAsia" w:ascii="微软雅黑" w:hAnsi="微软雅黑" w:eastAsia="微软雅黑" w:cs="等线"/>
                <w:szCs w:val="21"/>
                <w:lang w:eastAsia="zh-CN"/>
              </w:rPr>
              <w:t>）</w:t>
            </w:r>
          </w:p>
        </w:tc>
        <w:tc>
          <w:tcPr>
            <w:tcW w:w="1826" w:type="dxa"/>
            <w:tcBorders>
              <w:top w:val="single" w:color="000000" w:sz="6" w:space="0"/>
              <w:left w:val="single" w:color="000000" w:sz="6" w:space="0"/>
              <w:bottom w:val="single" w:color="000000" w:sz="6" w:space="0"/>
              <w:right w:val="single" w:color="000000" w:sz="6" w:space="0"/>
            </w:tcBorders>
          </w:tcPr>
          <w:p w14:paraId="3BEE40BE">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NB0C</w:t>
            </w:r>
          </w:p>
        </w:tc>
        <w:tc>
          <w:tcPr>
            <w:tcW w:w="2952" w:type="dxa"/>
            <w:tcBorders>
              <w:top w:val="single" w:color="000000" w:sz="6" w:space="0"/>
              <w:left w:val="single" w:color="000000" w:sz="6" w:space="0"/>
              <w:bottom w:val="single" w:color="000000" w:sz="6" w:space="0"/>
              <w:right w:val="single" w:color="000000" w:sz="6" w:space="0"/>
            </w:tcBorders>
          </w:tcPr>
          <w:p w14:paraId="1BF56BCA">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Params='1，1,1023,2345 '</w:t>
            </w:r>
          </w:p>
        </w:tc>
        <w:tc>
          <w:tcPr>
            <w:tcW w:w="3067" w:type="dxa"/>
            <w:tcBorders>
              <w:top w:val="single" w:color="000000" w:sz="6" w:space="0"/>
              <w:left w:val="single" w:color="000000" w:sz="6" w:space="0"/>
              <w:bottom w:val="single" w:color="000000" w:sz="6" w:space="0"/>
              <w:right w:val="single" w:color="000000" w:sz="6" w:space="0"/>
            </w:tcBorders>
          </w:tcPr>
          <w:p w14:paraId="52B89F90">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类型：1 室内2 室外</w:t>
            </w:r>
          </w:p>
          <w:p w14:paraId="039D325C">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3 住院4 居家</w:t>
            </w:r>
          </w:p>
          <w:p w14:paraId="595510BD">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启用时间段 1 启用 0 不启用</w:t>
            </w:r>
          </w:p>
        </w:tc>
      </w:tr>
      <w:tr w14:paraId="16F9700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tcPr>
          <w:p w14:paraId="6B8F7F7B">
            <w:pPr>
              <w:spacing w:beforeLines="50" w:line="0" w:lineRule="atLeast"/>
              <w:rPr>
                <w:rFonts w:hint="eastAsia" w:ascii="微软雅黑" w:hAnsi="微软雅黑" w:eastAsia="微软雅黑" w:cs="微软雅黑"/>
                <w:szCs w:val="21"/>
              </w:rPr>
            </w:pPr>
            <w:r>
              <w:rPr>
                <w:rFonts w:hint="eastAsia" w:ascii="微软雅黑" w:hAnsi="微软雅黑" w:eastAsia="微软雅黑" w:cs="微软雅黑"/>
                <w:color w:val="000000"/>
                <w:kern w:val="0"/>
                <w:sz w:val="19"/>
                <w:szCs w:val="19"/>
                <w:highlight w:val="white"/>
                <w:lang w:val="en-US" w:eastAsia="zh-CN"/>
              </w:rPr>
              <w:t>NB</w:t>
            </w:r>
            <w:r>
              <w:rPr>
                <w:rFonts w:hint="eastAsia" w:ascii="微软雅黑" w:hAnsi="微软雅黑" w:eastAsia="微软雅黑" w:cs="微软雅黑"/>
                <w:color w:val="000000"/>
                <w:kern w:val="0"/>
                <w:sz w:val="19"/>
                <w:szCs w:val="19"/>
                <w:highlight w:val="white"/>
              </w:rPr>
              <w:t>设备功能定位</w:t>
            </w:r>
          </w:p>
        </w:tc>
        <w:tc>
          <w:tcPr>
            <w:tcW w:w="1826" w:type="dxa"/>
            <w:tcBorders>
              <w:top w:val="single" w:color="000000" w:sz="6" w:space="0"/>
              <w:left w:val="single" w:color="000000" w:sz="6" w:space="0"/>
              <w:bottom w:val="single" w:color="000000" w:sz="6" w:space="0"/>
              <w:right w:val="single" w:color="000000" w:sz="6" w:space="0"/>
            </w:tcBorders>
          </w:tcPr>
          <w:p w14:paraId="167DA5B7">
            <w:pPr>
              <w:spacing w:beforeLines="50" w:line="0" w:lineRule="atLeast"/>
              <w:rPr>
                <w:rFonts w:ascii="新宋体" w:hAnsi="新宋体" w:eastAsia="宋体" w:cs="新宋体"/>
                <w:color w:val="000000" w:themeColor="text1"/>
                <w:kern w:val="0"/>
                <w:sz w:val="19"/>
                <w:szCs w:val="19"/>
              </w:rPr>
            </w:pPr>
            <w:r>
              <w:rPr>
                <w:rFonts w:hint="eastAsia" w:ascii="新宋体" w:hAnsi="新宋体" w:eastAsia="宋体" w:cs="新宋体"/>
                <w:color w:val="000000" w:themeColor="text1"/>
                <w:kern w:val="0"/>
                <w:sz w:val="19"/>
                <w:szCs w:val="19"/>
              </w:rPr>
              <w:t>NB0D</w:t>
            </w:r>
          </w:p>
        </w:tc>
        <w:tc>
          <w:tcPr>
            <w:tcW w:w="2952" w:type="dxa"/>
            <w:tcBorders>
              <w:top w:val="single" w:color="000000" w:sz="6" w:space="0"/>
              <w:left w:val="single" w:color="000000" w:sz="6" w:space="0"/>
              <w:bottom w:val="single" w:color="000000" w:sz="6" w:space="0"/>
              <w:right w:val="single" w:color="000000" w:sz="6" w:space="0"/>
            </w:tcBorders>
          </w:tcPr>
          <w:p w14:paraId="2218B72D">
            <w:pPr>
              <w:spacing w:beforeLines="50" w:line="0" w:lineRule="atLeast"/>
              <w:rPr>
                <w:rFonts w:ascii="微软雅黑" w:hAnsi="微软雅黑" w:eastAsia="微软雅黑" w:cs="等线"/>
                <w:szCs w:val="21"/>
              </w:rPr>
            </w:pPr>
            <w:r>
              <w:rPr>
                <w:rFonts w:ascii="微软雅黑" w:hAnsi="微软雅黑" w:eastAsia="微软雅黑" w:cs="等线"/>
                <w:szCs w:val="21"/>
              </w:rPr>
              <w:t>"Params":"1,0,3</w:t>
            </w:r>
            <w:r>
              <w:rPr>
                <w:rFonts w:hint="eastAsia" w:ascii="微软雅黑" w:hAnsi="微软雅黑" w:eastAsia="微软雅黑" w:cs="等线"/>
                <w:szCs w:val="21"/>
                <w:lang w:val="en-US" w:eastAsia="zh-CN"/>
              </w:rPr>
              <w:t>-</w:t>
            </w:r>
            <w:r>
              <w:rPr>
                <w:rFonts w:hint="eastAsia" w:ascii="微软雅黑" w:hAnsi="微软雅黑" w:eastAsia="微软雅黑" w:cs="等线"/>
                <w:szCs w:val="21"/>
              </w:rPr>
              <w:t>2</w:t>
            </w:r>
            <w:r>
              <w:rPr>
                <w:rFonts w:hint="eastAsia" w:ascii="微软雅黑" w:hAnsi="微软雅黑" w:eastAsia="微软雅黑" w:cs="等线"/>
                <w:szCs w:val="21"/>
                <w:lang w:val="en-US" w:eastAsia="zh-CN"/>
              </w:rPr>
              <w:t>-</w:t>
            </w:r>
            <w:r>
              <w:rPr>
                <w:rFonts w:hint="eastAsia" w:ascii="微软雅黑" w:hAnsi="微软雅黑" w:eastAsia="微软雅黑" w:cs="等线"/>
                <w:szCs w:val="21"/>
              </w:rPr>
              <w:t>1</w:t>
            </w:r>
            <w:r>
              <w:rPr>
                <w:rFonts w:ascii="微软雅黑" w:hAnsi="微软雅黑" w:eastAsia="微软雅黑" w:cs="等线"/>
                <w:szCs w:val="21"/>
              </w:rPr>
              <w:t>"</w:t>
            </w:r>
          </w:p>
        </w:tc>
        <w:tc>
          <w:tcPr>
            <w:tcW w:w="3067" w:type="dxa"/>
            <w:tcBorders>
              <w:top w:val="single" w:color="000000" w:sz="6" w:space="0"/>
              <w:left w:val="single" w:color="000000" w:sz="6" w:space="0"/>
              <w:bottom w:val="single" w:color="000000" w:sz="6" w:space="0"/>
              <w:right w:val="single" w:color="000000" w:sz="6" w:space="0"/>
            </w:tcBorders>
          </w:tcPr>
          <w:p w14:paraId="6A1412F8">
            <w:pPr>
              <w:spacing w:beforeLines="50" w:line="0" w:lineRule="atLeast"/>
              <w:rPr>
                <w:rFonts w:hint="eastAsia" w:ascii="微软雅黑" w:hAnsi="微软雅黑" w:cs="宋体"/>
                <w:szCs w:val="21"/>
              </w:rPr>
            </w:pPr>
            <w:r>
              <w:rPr>
                <w:rFonts w:hint="eastAsia" w:ascii="微软雅黑" w:hAnsi="微软雅黑" w:cs="宋体"/>
                <w:szCs w:val="21"/>
              </w:rPr>
              <w:t xml:space="preserve">1 --gps </w:t>
            </w:r>
          </w:p>
          <w:p w14:paraId="06C144DD">
            <w:pPr>
              <w:spacing w:beforeLines="50" w:line="0" w:lineRule="atLeast"/>
              <w:rPr>
                <w:rFonts w:hint="eastAsia" w:ascii="微软雅黑" w:hAnsi="微软雅黑" w:cs="宋体"/>
                <w:szCs w:val="21"/>
              </w:rPr>
            </w:pPr>
            <w:r>
              <w:rPr>
                <w:rFonts w:hint="eastAsia" w:ascii="微软雅黑" w:hAnsi="微软雅黑" w:cs="宋体"/>
                <w:szCs w:val="21"/>
              </w:rPr>
              <w:t xml:space="preserve">2 </w:t>
            </w:r>
            <w:r>
              <w:rPr>
                <w:rFonts w:ascii="微软雅黑" w:hAnsi="微软雅黑" w:cs="宋体"/>
                <w:szCs w:val="21"/>
              </w:rPr>
              <w:t>–</w:t>
            </w:r>
            <w:r>
              <w:rPr>
                <w:rFonts w:hint="eastAsia" w:ascii="微软雅黑" w:hAnsi="微软雅黑" w:cs="宋体"/>
                <w:szCs w:val="21"/>
              </w:rPr>
              <w:t>wifi</w:t>
            </w:r>
          </w:p>
          <w:p w14:paraId="4A7D644F">
            <w:pPr>
              <w:spacing w:beforeLines="50" w:line="0" w:lineRule="atLeast"/>
              <w:rPr>
                <w:rFonts w:hint="eastAsia" w:ascii="微软雅黑" w:hAnsi="微软雅黑" w:cs="宋体"/>
                <w:szCs w:val="21"/>
              </w:rPr>
            </w:pPr>
            <w:r>
              <w:rPr>
                <w:rFonts w:hint="eastAsia" w:ascii="微软雅黑" w:hAnsi="微软雅黑" w:cs="宋体"/>
                <w:szCs w:val="21"/>
              </w:rPr>
              <w:t>3 --蓝牙信标</w:t>
            </w:r>
          </w:p>
          <w:p w14:paraId="7BC018F7">
            <w:pPr>
              <w:spacing w:beforeLines="50" w:line="0" w:lineRule="atLeast"/>
              <w:rPr>
                <w:rFonts w:hint="default" w:ascii="微软雅黑" w:hAnsi="微软雅黑" w:cs="宋体" w:eastAsiaTheme="minorEastAsia"/>
                <w:szCs w:val="21"/>
                <w:lang w:val="en-US" w:eastAsia="zh-CN"/>
              </w:rPr>
            </w:pPr>
            <w:r>
              <w:rPr>
                <w:rFonts w:hint="eastAsia" w:ascii="微软雅黑" w:hAnsi="微软雅黑" w:cs="宋体"/>
                <w:szCs w:val="21"/>
                <w:lang w:val="en-US" w:eastAsia="zh-CN"/>
              </w:rPr>
              <w:t>6-uwb信标(需设备支持UWB)</w:t>
            </w:r>
          </w:p>
          <w:p w14:paraId="21767AFB">
            <w:pPr>
              <w:spacing w:beforeLines="50" w:line="0" w:lineRule="atLeast"/>
              <w:rPr>
                <w:rFonts w:ascii="微软雅黑" w:hAnsi="微软雅黑" w:cs="宋体"/>
                <w:szCs w:val="21"/>
              </w:rPr>
            </w:pPr>
            <w:r>
              <w:rPr>
                <w:rFonts w:hint="eastAsia" w:ascii="微软雅黑" w:hAnsi="微软雅黑" w:cs="宋体"/>
                <w:szCs w:val="21"/>
              </w:rPr>
              <w:t>3</w:t>
            </w:r>
            <w:r>
              <w:rPr>
                <w:rFonts w:hint="eastAsia" w:ascii="微软雅黑" w:hAnsi="微软雅黑" w:cs="宋体"/>
                <w:szCs w:val="21"/>
                <w:lang w:val="en-US" w:eastAsia="zh-CN"/>
              </w:rPr>
              <w:t>-</w:t>
            </w:r>
            <w:r>
              <w:rPr>
                <w:rFonts w:hint="eastAsia" w:ascii="微软雅黑" w:hAnsi="微软雅黑" w:cs="宋体"/>
                <w:szCs w:val="21"/>
              </w:rPr>
              <w:t>2</w:t>
            </w:r>
            <w:r>
              <w:rPr>
                <w:rFonts w:hint="eastAsia" w:ascii="微软雅黑" w:hAnsi="微软雅黑" w:cs="宋体"/>
                <w:szCs w:val="21"/>
                <w:lang w:val="en-US" w:eastAsia="zh-CN"/>
              </w:rPr>
              <w:t>-</w:t>
            </w:r>
            <w:r>
              <w:rPr>
                <w:rFonts w:hint="eastAsia" w:ascii="微软雅黑" w:hAnsi="微软雅黑" w:cs="宋体"/>
                <w:szCs w:val="21"/>
              </w:rPr>
              <w:t>1：代表蓝牙优先</w:t>
            </w:r>
            <w:r>
              <w:rPr>
                <w:rFonts w:hint="eastAsia" w:ascii="微软雅黑" w:hAnsi="微软雅黑" w:cs="宋体"/>
                <w:szCs w:val="21"/>
                <w:lang w:val="en-US" w:eastAsia="zh-CN"/>
              </w:rPr>
              <w:t>再</w:t>
            </w:r>
            <w:r>
              <w:rPr>
                <w:rFonts w:hint="eastAsia" w:ascii="微软雅黑" w:hAnsi="微软雅黑" w:cs="宋体"/>
                <w:szCs w:val="21"/>
              </w:rPr>
              <w:t>wifi</w:t>
            </w:r>
            <w:r>
              <w:rPr>
                <w:rFonts w:hint="eastAsia" w:ascii="微软雅黑" w:hAnsi="微软雅黑" w:cs="宋体"/>
                <w:szCs w:val="21"/>
                <w:lang w:val="en-US" w:eastAsia="zh-CN"/>
              </w:rPr>
              <w:t>再</w:t>
            </w:r>
            <w:r>
              <w:rPr>
                <w:rFonts w:hint="eastAsia" w:ascii="微软雅黑" w:hAnsi="微软雅黑" w:cs="宋体"/>
                <w:szCs w:val="21"/>
              </w:rPr>
              <w:t>GPS定位</w:t>
            </w:r>
          </w:p>
        </w:tc>
      </w:tr>
      <w:tr w14:paraId="4E72A5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tcPr>
          <w:p w14:paraId="4EBD3970">
            <w:pPr>
              <w:spacing w:beforeLines="50" w:line="0" w:lineRule="atLeast"/>
              <w:rPr>
                <w:rFonts w:hint="eastAsia" w:ascii="微软雅黑" w:hAnsi="微软雅黑" w:eastAsia="微软雅黑" w:cs="微软雅黑"/>
                <w:color w:val="000000"/>
                <w:kern w:val="0"/>
                <w:sz w:val="19"/>
                <w:szCs w:val="19"/>
                <w:highlight w:val="white"/>
              </w:rPr>
            </w:pPr>
            <w:r>
              <w:rPr>
                <w:rFonts w:hint="eastAsia" w:ascii="微软雅黑" w:hAnsi="微软雅黑" w:eastAsia="微软雅黑" w:cs="微软雅黑"/>
                <w:color w:val="000000"/>
                <w:kern w:val="0"/>
                <w:sz w:val="19"/>
                <w:szCs w:val="19"/>
                <w:highlight w:val="white"/>
                <w:lang w:val="en-US" w:eastAsia="zh-CN"/>
              </w:rPr>
              <w:t>4G</w:t>
            </w:r>
            <w:r>
              <w:rPr>
                <w:rFonts w:hint="eastAsia" w:ascii="微软雅黑" w:hAnsi="微软雅黑" w:eastAsia="微软雅黑" w:cs="微软雅黑"/>
                <w:color w:val="000000"/>
                <w:kern w:val="0"/>
                <w:sz w:val="19"/>
                <w:szCs w:val="19"/>
                <w:highlight w:val="white"/>
              </w:rPr>
              <w:t>设备功能定位</w:t>
            </w:r>
          </w:p>
        </w:tc>
        <w:tc>
          <w:tcPr>
            <w:tcW w:w="1826" w:type="dxa"/>
            <w:tcBorders>
              <w:top w:val="single" w:color="000000" w:sz="6" w:space="0"/>
              <w:left w:val="single" w:color="000000" w:sz="6" w:space="0"/>
              <w:bottom w:val="single" w:color="000000" w:sz="6" w:space="0"/>
              <w:right w:val="single" w:color="000000" w:sz="6" w:space="0"/>
            </w:tcBorders>
          </w:tcPr>
          <w:p w14:paraId="5D080849">
            <w:pPr>
              <w:spacing w:beforeLines="50" w:line="0" w:lineRule="atLeast"/>
              <w:rPr>
                <w:rFonts w:hint="eastAsia" w:ascii="新宋体" w:hAnsi="新宋体" w:eastAsia="宋体" w:cs="新宋体"/>
                <w:color w:val="000000" w:themeColor="text1"/>
                <w:kern w:val="0"/>
                <w:sz w:val="19"/>
                <w:szCs w:val="19"/>
              </w:rPr>
            </w:pPr>
            <w:r>
              <w:rPr>
                <w:rFonts w:hint="eastAsia" w:ascii="新宋体" w:hAnsi="新宋体" w:eastAsia="宋体" w:cs="新宋体"/>
                <w:color w:val="000000" w:themeColor="text1"/>
                <w:kern w:val="0"/>
                <w:sz w:val="19"/>
                <w:szCs w:val="19"/>
              </w:rPr>
              <w:t>NT0D</w:t>
            </w:r>
          </w:p>
        </w:tc>
        <w:tc>
          <w:tcPr>
            <w:tcW w:w="2952" w:type="dxa"/>
            <w:tcBorders>
              <w:top w:val="single" w:color="000000" w:sz="6" w:space="0"/>
              <w:left w:val="single" w:color="000000" w:sz="6" w:space="0"/>
              <w:bottom w:val="single" w:color="000000" w:sz="6" w:space="0"/>
              <w:right w:val="single" w:color="000000" w:sz="6" w:space="0"/>
            </w:tcBorders>
          </w:tcPr>
          <w:p w14:paraId="46E463E8">
            <w:pPr>
              <w:spacing w:beforeLines="50" w:line="0" w:lineRule="atLeast"/>
              <w:rPr>
                <w:rFonts w:ascii="微软雅黑" w:hAnsi="微软雅黑" w:eastAsia="微软雅黑" w:cs="等线"/>
                <w:szCs w:val="21"/>
              </w:rPr>
            </w:pPr>
            <w:r>
              <w:rPr>
                <w:rFonts w:ascii="微软雅黑" w:hAnsi="微软雅黑" w:eastAsia="微软雅黑" w:cs="等线"/>
                <w:szCs w:val="21"/>
              </w:rPr>
              <w:t>"Params":"1,0,3</w:t>
            </w:r>
            <w:r>
              <w:rPr>
                <w:rFonts w:hint="eastAsia" w:ascii="微软雅黑" w:hAnsi="微软雅黑" w:eastAsia="微软雅黑" w:cs="等线"/>
                <w:szCs w:val="21"/>
                <w:lang w:val="en-US" w:eastAsia="zh-CN"/>
              </w:rPr>
              <w:t>-</w:t>
            </w:r>
            <w:r>
              <w:rPr>
                <w:rFonts w:hint="eastAsia" w:ascii="微软雅黑" w:hAnsi="微软雅黑" w:eastAsia="微软雅黑" w:cs="等线"/>
                <w:szCs w:val="21"/>
              </w:rPr>
              <w:t>2</w:t>
            </w:r>
            <w:r>
              <w:rPr>
                <w:rFonts w:hint="eastAsia" w:ascii="微软雅黑" w:hAnsi="微软雅黑" w:eastAsia="微软雅黑" w:cs="等线"/>
                <w:szCs w:val="21"/>
                <w:lang w:val="en-US" w:eastAsia="zh-CN"/>
              </w:rPr>
              <w:t>-</w:t>
            </w:r>
            <w:r>
              <w:rPr>
                <w:rFonts w:hint="eastAsia" w:ascii="微软雅黑" w:hAnsi="微软雅黑" w:eastAsia="微软雅黑" w:cs="等线"/>
                <w:szCs w:val="21"/>
              </w:rPr>
              <w:t>1</w:t>
            </w:r>
            <w:r>
              <w:rPr>
                <w:rFonts w:ascii="微软雅黑" w:hAnsi="微软雅黑" w:eastAsia="微软雅黑" w:cs="等线"/>
                <w:szCs w:val="21"/>
              </w:rPr>
              <w:t>"</w:t>
            </w:r>
          </w:p>
        </w:tc>
        <w:tc>
          <w:tcPr>
            <w:tcW w:w="3067" w:type="dxa"/>
            <w:tcBorders>
              <w:top w:val="single" w:color="000000" w:sz="6" w:space="0"/>
              <w:left w:val="single" w:color="000000" w:sz="6" w:space="0"/>
              <w:bottom w:val="single" w:color="000000" w:sz="6" w:space="0"/>
              <w:right w:val="single" w:color="000000" w:sz="6" w:space="0"/>
            </w:tcBorders>
          </w:tcPr>
          <w:p w14:paraId="1A8C1061">
            <w:pPr>
              <w:spacing w:beforeLines="50" w:line="0" w:lineRule="atLeast"/>
              <w:rPr>
                <w:rFonts w:hint="eastAsia" w:ascii="微软雅黑" w:hAnsi="微软雅黑" w:cs="宋体"/>
                <w:szCs w:val="21"/>
              </w:rPr>
            </w:pPr>
            <w:r>
              <w:rPr>
                <w:rFonts w:hint="eastAsia" w:ascii="微软雅黑" w:hAnsi="微软雅黑" w:cs="宋体"/>
                <w:szCs w:val="21"/>
              </w:rPr>
              <w:t xml:space="preserve">1 --gps </w:t>
            </w:r>
          </w:p>
          <w:p w14:paraId="4930AD45">
            <w:pPr>
              <w:spacing w:beforeLines="50" w:line="0" w:lineRule="atLeast"/>
              <w:rPr>
                <w:rFonts w:hint="eastAsia" w:ascii="微软雅黑" w:hAnsi="微软雅黑" w:cs="宋体"/>
                <w:szCs w:val="21"/>
              </w:rPr>
            </w:pPr>
            <w:r>
              <w:rPr>
                <w:rFonts w:hint="eastAsia" w:ascii="微软雅黑" w:hAnsi="微软雅黑" w:cs="宋体"/>
                <w:szCs w:val="21"/>
              </w:rPr>
              <w:t xml:space="preserve">2 </w:t>
            </w:r>
            <w:r>
              <w:rPr>
                <w:rFonts w:ascii="微软雅黑" w:hAnsi="微软雅黑" w:cs="宋体"/>
                <w:szCs w:val="21"/>
              </w:rPr>
              <w:t>–</w:t>
            </w:r>
            <w:r>
              <w:rPr>
                <w:rFonts w:hint="eastAsia" w:ascii="微软雅黑" w:hAnsi="微软雅黑" w:cs="宋体"/>
                <w:szCs w:val="21"/>
              </w:rPr>
              <w:t>wifi</w:t>
            </w:r>
          </w:p>
          <w:p w14:paraId="639E0976">
            <w:pPr>
              <w:spacing w:beforeLines="50" w:line="0" w:lineRule="atLeast"/>
              <w:rPr>
                <w:rFonts w:hint="eastAsia" w:ascii="微软雅黑" w:hAnsi="微软雅黑" w:cs="宋体"/>
                <w:szCs w:val="21"/>
              </w:rPr>
            </w:pPr>
            <w:r>
              <w:rPr>
                <w:rFonts w:hint="eastAsia" w:ascii="微软雅黑" w:hAnsi="微软雅黑" w:cs="宋体"/>
                <w:szCs w:val="21"/>
              </w:rPr>
              <w:t>3 --蓝牙信标</w:t>
            </w:r>
          </w:p>
          <w:p w14:paraId="5A2E6C49">
            <w:pPr>
              <w:spacing w:beforeLines="50" w:line="0" w:lineRule="atLeast"/>
              <w:rPr>
                <w:rFonts w:hint="default" w:ascii="微软雅黑" w:hAnsi="微软雅黑" w:cs="宋体" w:eastAsiaTheme="minorEastAsia"/>
                <w:szCs w:val="21"/>
                <w:lang w:val="en-US" w:eastAsia="zh-CN"/>
              </w:rPr>
            </w:pPr>
            <w:r>
              <w:rPr>
                <w:rFonts w:hint="eastAsia" w:ascii="微软雅黑" w:hAnsi="微软雅黑" w:cs="宋体"/>
                <w:szCs w:val="21"/>
                <w:lang w:val="en-US" w:eastAsia="zh-CN"/>
              </w:rPr>
              <w:t>6---UWB信标(UWB需设备支持4g+UWB，否则下行无效)</w:t>
            </w:r>
          </w:p>
          <w:p w14:paraId="6C5955CE">
            <w:pPr>
              <w:spacing w:beforeLines="50" w:line="0" w:lineRule="atLeast"/>
              <w:rPr>
                <w:rFonts w:hint="eastAsia" w:ascii="微软雅黑" w:hAnsi="微软雅黑" w:cs="宋体"/>
                <w:szCs w:val="21"/>
              </w:rPr>
            </w:pPr>
            <w:r>
              <w:rPr>
                <w:rFonts w:hint="eastAsia" w:ascii="微软雅黑" w:hAnsi="微软雅黑" w:cs="宋体"/>
                <w:szCs w:val="21"/>
              </w:rPr>
              <w:t>3</w:t>
            </w:r>
            <w:r>
              <w:rPr>
                <w:rFonts w:hint="eastAsia" w:ascii="微软雅黑" w:hAnsi="微软雅黑" w:cs="宋体"/>
                <w:szCs w:val="21"/>
                <w:lang w:val="en-US" w:eastAsia="zh-CN"/>
              </w:rPr>
              <w:t>-</w:t>
            </w:r>
            <w:r>
              <w:rPr>
                <w:rFonts w:hint="eastAsia" w:ascii="微软雅黑" w:hAnsi="微软雅黑" w:cs="宋体"/>
                <w:szCs w:val="21"/>
              </w:rPr>
              <w:t>2</w:t>
            </w:r>
            <w:r>
              <w:rPr>
                <w:rFonts w:hint="eastAsia" w:ascii="微软雅黑" w:hAnsi="微软雅黑" w:cs="宋体"/>
                <w:szCs w:val="21"/>
                <w:lang w:val="en-US" w:eastAsia="zh-CN"/>
              </w:rPr>
              <w:t>-</w:t>
            </w:r>
            <w:r>
              <w:rPr>
                <w:rFonts w:hint="eastAsia" w:ascii="微软雅黑" w:hAnsi="微软雅黑" w:cs="宋体"/>
                <w:szCs w:val="21"/>
              </w:rPr>
              <w:t>1：代表蓝牙优先</w:t>
            </w:r>
            <w:r>
              <w:rPr>
                <w:rFonts w:hint="eastAsia" w:ascii="微软雅黑" w:hAnsi="微软雅黑" w:cs="宋体"/>
                <w:szCs w:val="21"/>
                <w:lang w:val="en-US" w:eastAsia="zh-CN"/>
              </w:rPr>
              <w:t>再</w:t>
            </w:r>
            <w:r>
              <w:rPr>
                <w:rFonts w:hint="eastAsia" w:ascii="微软雅黑" w:hAnsi="微软雅黑" w:cs="宋体"/>
                <w:szCs w:val="21"/>
              </w:rPr>
              <w:t>wifi</w:t>
            </w:r>
            <w:r>
              <w:rPr>
                <w:rFonts w:hint="eastAsia" w:ascii="微软雅黑" w:hAnsi="微软雅黑" w:cs="宋体"/>
                <w:szCs w:val="21"/>
                <w:lang w:val="en-US" w:eastAsia="zh-CN"/>
              </w:rPr>
              <w:t>再</w:t>
            </w:r>
            <w:r>
              <w:rPr>
                <w:rFonts w:hint="eastAsia" w:ascii="微软雅黑" w:hAnsi="微软雅黑" w:cs="宋体"/>
                <w:szCs w:val="21"/>
              </w:rPr>
              <w:t>GPS定位</w:t>
            </w:r>
          </w:p>
        </w:tc>
      </w:tr>
      <w:tr w14:paraId="376AE7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tcPr>
          <w:p w14:paraId="2B4FCE4F">
            <w:pPr>
              <w:spacing w:beforeLines="50" w:line="0" w:lineRule="atLeast"/>
              <w:rPr>
                <w:rFonts w:hint="eastAsia" w:ascii="微软雅黑" w:hAnsi="微软雅黑" w:eastAsia="微软雅黑" w:cs="微软雅黑"/>
                <w:color w:val="000000"/>
                <w:kern w:val="0"/>
                <w:sz w:val="19"/>
                <w:szCs w:val="19"/>
                <w:highlight w:val="white"/>
                <w:lang w:eastAsia="zh-CN"/>
              </w:rPr>
            </w:pPr>
            <w:r>
              <w:rPr>
                <w:rFonts w:hint="eastAsia" w:ascii="微软雅黑" w:hAnsi="微软雅黑" w:eastAsia="微软雅黑" w:cs="微软雅黑"/>
                <w:color w:val="000000"/>
                <w:kern w:val="0"/>
                <w:sz w:val="19"/>
                <w:szCs w:val="19"/>
                <w:highlight w:val="white"/>
              </w:rPr>
              <w:t>名字设置</w:t>
            </w:r>
            <w:r>
              <w:rPr>
                <w:rFonts w:hint="eastAsia" w:ascii="微软雅黑" w:hAnsi="微软雅黑" w:eastAsia="微软雅黑" w:cs="微软雅黑"/>
                <w:color w:val="000000"/>
                <w:kern w:val="0"/>
                <w:sz w:val="19"/>
                <w:szCs w:val="19"/>
                <w:highlight w:val="white"/>
                <w:lang w:eastAsia="zh-CN"/>
              </w:rPr>
              <w:t>（</w:t>
            </w:r>
            <w:r>
              <w:rPr>
                <w:rFonts w:hint="eastAsia" w:ascii="微软雅黑" w:hAnsi="微软雅黑" w:eastAsia="微软雅黑" w:cs="微软雅黑"/>
                <w:color w:val="000000"/>
                <w:kern w:val="0"/>
                <w:sz w:val="19"/>
                <w:szCs w:val="19"/>
                <w:highlight w:val="white"/>
                <w:lang w:val="en-US" w:eastAsia="zh-CN"/>
              </w:rPr>
              <w:t>特殊固件版本支持</w:t>
            </w:r>
            <w:r>
              <w:rPr>
                <w:rFonts w:hint="eastAsia" w:ascii="微软雅黑" w:hAnsi="微软雅黑" w:eastAsia="微软雅黑" w:cs="微软雅黑"/>
                <w:color w:val="000000"/>
                <w:kern w:val="0"/>
                <w:sz w:val="19"/>
                <w:szCs w:val="19"/>
                <w:highlight w:val="white"/>
                <w:lang w:eastAsia="zh-CN"/>
              </w:rPr>
              <w:t>）</w:t>
            </w:r>
          </w:p>
        </w:tc>
        <w:tc>
          <w:tcPr>
            <w:tcW w:w="1826" w:type="dxa"/>
            <w:tcBorders>
              <w:top w:val="single" w:color="000000" w:sz="6" w:space="0"/>
              <w:left w:val="single" w:color="000000" w:sz="6" w:space="0"/>
              <w:bottom w:val="single" w:color="000000" w:sz="6" w:space="0"/>
              <w:right w:val="single" w:color="000000" w:sz="6" w:space="0"/>
            </w:tcBorders>
          </w:tcPr>
          <w:p w14:paraId="7E93021B">
            <w:pPr>
              <w:spacing w:beforeLines="50" w:line="0" w:lineRule="atLeast"/>
              <w:rPr>
                <w:rFonts w:ascii="新宋体" w:hAnsi="新宋体" w:eastAsia="宋体" w:cs="新宋体"/>
                <w:color w:val="000000" w:themeColor="text1"/>
                <w:kern w:val="0"/>
                <w:sz w:val="19"/>
                <w:szCs w:val="19"/>
              </w:rPr>
            </w:pPr>
            <w:r>
              <w:rPr>
                <w:rFonts w:hint="eastAsia" w:ascii="新宋体" w:hAnsi="新宋体" w:eastAsia="宋体" w:cs="新宋体"/>
                <w:color w:val="000000" w:themeColor="text1"/>
                <w:kern w:val="0"/>
                <w:sz w:val="19"/>
                <w:szCs w:val="19"/>
              </w:rPr>
              <w:t>NB0E</w:t>
            </w:r>
          </w:p>
        </w:tc>
        <w:tc>
          <w:tcPr>
            <w:tcW w:w="2952" w:type="dxa"/>
            <w:tcBorders>
              <w:top w:val="single" w:color="000000" w:sz="6" w:space="0"/>
              <w:left w:val="single" w:color="000000" w:sz="6" w:space="0"/>
              <w:bottom w:val="single" w:color="000000" w:sz="6" w:space="0"/>
              <w:right w:val="single" w:color="000000" w:sz="6" w:space="0"/>
            </w:tcBorders>
          </w:tcPr>
          <w:p w14:paraId="2B31A8C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Params='IMEI，张三 '</w:t>
            </w:r>
          </w:p>
        </w:tc>
        <w:tc>
          <w:tcPr>
            <w:tcW w:w="3067" w:type="dxa"/>
            <w:tcBorders>
              <w:top w:val="single" w:color="000000" w:sz="6" w:space="0"/>
              <w:left w:val="single" w:color="000000" w:sz="6" w:space="0"/>
              <w:bottom w:val="single" w:color="000000" w:sz="6" w:space="0"/>
              <w:right w:val="single" w:color="000000" w:sz="6" w:space="0"/>
            </w:tcBorders>
          </w:tcPr>
          <w:p w14:paraId="2650DEF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前为 IMEI 后面跟内容</w:t>
            </w:r>
          </w:p>
        </w:tc>
      </w:tr>
      <w:tr w14:paraId="319CA29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tcPr>
          <w:p w14:paraId="38E7D629">
            <w:pPr>
              <w:spacing w:beforeLines="50" w:line="0" w:lineRule="atLeast"/>
              <w:rPr>
                <w:rFonts w:hint="eastAsia" w:ascii="微软雅黑" w:hAnsi="微软雅黑" w:eastAsia="微软雅黑" w:cs="微软雅黑"/>
                <w:color w:val="000000"/>
                <w:kern w:val="0"/>
                <w:sz w:val="19"/>
                <w:szCs w:val="19"/>
                <w:highlight w:val="white"/>
              </w:rPr>
            </w:pPr>
            <w:r>
              <w:rPr>
                <w:rFonts w:hint="eastAsia" w:ascii="微软雅黑" w:hAnsi="微软雅黑" w:eastAsia="微软雅黑" w:cs="微软雅黑"/>
                <w:color w:val="000000"/>
                <w:kern w:val="0"/>
                <w:sz w:val="19"/>
                <w:szCs w:val="19"/>
                <w:highlight w:val="white"/>
              </w:rPr>
              <w:t>消息设置</w:t>
            </w:r>
            <w:r>
              <w:rPr>
                <w:rFonts w:hint="eastAsia" w:ascii="微软雅黑" w:hAnsi="微软雅黑" w:eastAsia="微软雅黑" w:cs="微软雅黑"/>
                <w:color w:val="000000"/>
                <w:kern w:val="0"/>
                <w:sz w:val="19"/>
                <w:szCs w:val="19"/>
                <w:highlight w:val="white"/>
                <w:lang w:eastAsia="zh-CN"/>
              </w:rPr>
              <w:t>（</w:t>
            </w:r>
            <w:r>
              <w:rPr>
                <w:rFonts w:hint="eastAsia" w:ascii="微软雅黑" w:hAnsi="微软雅黑" w:eastAsia="微软雅黑" w:cs="微软雅黑"/>
                <w:color w:val="000000"/>
                <w:kern w:val="0"/>
                <w:sz w:val="19"/>
                <w:szCs w:val="19"/>
                <w:highlight w:val="white"/>
                <w:lang w:val="en-US" w:eastAsia="zh-CN"/>
              </w:rPr>
              <w:t>特殊固件版本支持</w:t>
            </w:r>
            <w:r>
              <w:rPr>
                <w:rFonts w:hint="eastAsia" w:ascii="微软雅黑" w:hAnsi="微软雅黑" w:eastAsia="微软雅黑" w:cs="微软雅黑"/>
                <w:color w:val="000000"/>
                <w:kern w:val="0"/>
                <w:sz w:val="19"/>
                <w:szCs w:val="19"/>
                <w:highlight w:val="white"/>
                <w:lang w:eastAsia="zh-CN"/>
              </w:rPr>
              <w:t>）</w:t>
            </w:r>
          </w:p>
        </w:tc>
        <w:tc>
          <w:tcPr>
            <w:tcW w:w="1826" w:type="dxa"/>
            <w:tcBorders>
              <w:top w:val="single" w:color="000000" w:sz="6" w:space="0"/>
              <w:left w:val="single" w:color="000000" w:sz="6" w:space="0"/>
              <w:bottom w:val="single" w:color="000000" w:sz="6" w:space="0"/>
              <w:right w:val="single" w:color="000000" w:sz="6" w:space="0"/>
            </w:tcBorders>
          </w:tcPr>
          <w:p w14:paraId="63AD12EC">
            <w:pPr>
              <w:spacing w:beforeLines="50" w:line="0" w:lineRule="atLeast"/>
              <w:rPr>
                <w:rFonts w:ascii="新宋体" w:hAnsi="新宋体" w:eastAsia="宋体" w:cs="新宋体"/>
                <w:color w:val="000000" w:themeColor="text1"/>
                <w:kern w:val="0"/>
                <w:sz w:val="19"/>
                <w:szCs w:val="19"/>
              </w:rPr>
            </w:pPr>
            <w:r>
              <w:rPr>
                <w:rFonts w:hint="eastAsia" w:ascii="新宋体" w:hAnsi="新宋体" w:eastAsia="宋体" w:cs="新宋体"/>
                <w:color w:val="000000" w:themeColor="text1"/>
                <w:kern w:val="0"/>
                <w:sz w:val="19"/>
                <w:szCs w:val="19"/>
              </w:rPr>
              <w:t>NB0F</w:t>
            </w:r>
          </w:p>
        </w:tc>
        <w:tc>
          <w:tcPr>
            <w:tcW w:w="2952" w:type="dxa"/>
            <w:tcBorders>
              <w:top w:val="single" w:color="000000" w:sz="6" w:space="0"/>
              <w:left w:val="single" w:color="000000" w:sz="6" w:space="0"/>
              <w:bottom w:val="single" w:color="000000" w:sz="6" w:space="0"/>
              <w:right w:val="single" w:color="000000" w:sz="6" w:space="0"/>
            </w:tcBorders>
          </w:tcPr>
          <w:p w14:paraId="29DE348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Params='</w:t>
            </w:r>
            <w:r>
              <w:rPr>
                <w:rFonts w:hint="eastAsia" w:ascii="微软雅黑" w:hAnsi="微软雅黑" w:eastAsia="微软雅黑"/>
                <w:color w:val="333333"/>
                <w:shd w:val="clear" w:color="auto" w:fill="FFFFFF"/>
              </w:rPr>
              <w:t>timing,position,event.</w:t>
            </w:r>
            <w:r>
              <w:rPr>
                <w:rFonts w:hint="eastAsia" w:ascii="微软雅黑" w:hAnsi="微软雅黑" w:eastAsia="微软雅黑" w:cs="等线"/>
                <w:szCs w:val="21"/>
              </w:rPr>
              <w:t xml:space="preserve"> '</w:t>
            </w:r>
          </w:p>
        </w:tc>
        <w:tc>
          <w:tcPr>
            <w:tcW w:w="3067" w:type="dxa"/>
            <w:tcBorders>
              <w:top w:val="single" w:color="000000" w:sz="6" w:space="0"/>
              <w:left w:val="single" w:color="000000" w:sz="6" w:space="0"/>
              <w:bottom w:val="single" w:color="000000" w:sz="6" w:space="0"/>
              <w:right w:val="single" w:color="000000" w:sz="6" w:space="0"/>
            </w:tcBorders>
          </w:tcPr>
          <w:p w14:paraId="5D25B0D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顺序可调  不控</w:t>
            </w:r>
          </w:p>
        </w:tc>
      </w:tr>
      <w:tr w14:paraId="3217CA7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tcPr>
          <w:p w14:paraId="68440D39">
            <w:pPr>
              <w:spacing w:beforeLines="50" w:line="0" w:lineRule="atLeast"/>
              <w:rPr>
                <w:rFonts w:hint="default" w:ascii="微软雅黑" w:hAnsi="微软雅黑" w:eastAsia="微软雅黑" w:cs="微软雅黑"/>
                <w:color w:val="000000"/>
                <w:kern w:val="0"/>
                <w:sz w:val="19"/>
                <w:szCs w:val="19"/>
                <w:highlight w:val="white"/>
                <w:lang w:val="en-US" w:eastAsia="zh-CN"/>
              </w:rPr>
            </w:pPr>
            <w:r>
              <w:rPr>
                <w:rFonts w:hint="eastAsia" w:ascii="微软雅黑" w:hAnsi="微软雅黑" w:eastAsia="微软雅黑" w:cs="微软雅黑"/>
                <w:color w:val="000000"/>
                <w:kern w:val="0"/>
                <w:sz w:val="19"/>
                <w:szCs w:val="19"/>
                <w:highlight w:val="white"/>
              </w:rPr>
              <w:t>手表下发</w:t>
            </w:r>
            <w:r>
              <w:rPr>
                <w:rFonts w:hint="eastAsia" w:ascii="微软雅黑" w:hAnsi="微软雅黑" w:eastAsia="微软雅黑" w:cs="微软雅黑"/>
                <w:color w:val="000000"/>
                <w:kern w:val="0"/>
                <w:sz w:val="19"/>
                <w:szCs w:val="19"/>
                <w:highlight w:val="white"/>
                <w:lang w:val="en-US" w:eastAsia="zh-CN"/>
              </w:rPr>
              <w:t>(NB设备通用)</w:t>
            </w:r>
          </w:p>
        </w:tc>
        <w:tc>
          <w:tcPr>
            <w:tcW w:w="1826" w:type="dxa"/>
            <w:tcBorders>
              <w:top w:val="single" w:color="000000" w:sz="6" w:space="0"/>
              <w:left w:val="single" w:color="000000" w:sz="6" w:space="0"/>
              <w:bottom w:val="single" w:color="000000" w:sz="6" w:space="0"/>
              <w:right w:val="single" w:color="000000" w:sz="6" w:space="0"/>
            </w:tcBorders>
          </w:tcPr>
          <w:p w14:paraId="3DCBC95F">
            <w:pPr>
              <w:spacing w:beforeLines="50" w:line="0" w:lineRule="atLeast"/>
              <w:rPr>
                <w:rFonts w:ascii="新宋体" w:hAnsi="新宋体" w:eastAsia="宋体" w:cs="新宋体"/>
                <w:color w:val="000000" w:themeColor="text1"/>
                <w:kern w:val="0"/>
                <w:sz w:val="19"/>
                <w:szCs w:val="19"/>
              </w:rPr>
            </w:pPr>
            <w:r>
              <w:rPr>
                <w:rFonts w:hint="eastAsia" w:ascii="新宋体" w:hAnsi="新宋体" w:eastAsia="宋体" w:cs="新宋体"/>
                <w:color w:val="000000" w:themeColor="text1"/>
                <w:kern w:val="0"/>
                <w:sz w:val="19"/>
                <w:szCs w:val="19"/>
              </w:rPr>
              <w:t>NB11</w:t>
            </w:r>
          </w:p>
        </w:tc>
        <w:tc>
          <w:tcPr>
            <w:tcW w:w="2952" w:type="dxa"/>
            <w:tcBorders>
              <w:top w:val="single" w:color="000000" w:sz="6" w:space="0"/>
              <w:left w:val="single" w:color="000000" w:sz="6" w:space="0"/>
              <w:bottom w:val="single" w:color="000000" w:sz="6" w:space="0"/>
              <w:right w:val="single" w:color="000000" w:sz="6" w:space="0"/>
            </w:tcBorders>
          </w:tcPr>
          <w:p w14:paraId="0EB78A12">
            <w:pPr>
              <w:spacing w:beforeLines="50" w:line="0" w:lineRule="atLeast"/>
              <w:rPr>
                <w:rFonts w:ascii="微软雅黑" w:hAnsi="微软雅黑" w:eastAsia="微软雅黑" w:cs="等线"/>
                <w:szCs w:val="21"/>
              </w:rPr>
            </w:pPr>
            <w:r>
              <w:rPr>
                <w:rFonts w:ascii="微软雅黑" w:hAnsi="微软雅黑" w:eastAsia="微软雅黑" w:cs="等线"/>
                <w:szCs w:val="21"/>
              </w:rPr>
              <w:t>"Params":"3|test009"</w:t>
            </w:r>
          </w:p>
        </w:tc>
        <w:tc>
          <w:tcPr>
            <w:tcW w:w="3067" w:type="dxa"/>
            <w:tcBorders>
              <w:top w:val="single" w:color="000000" w:sz="6" w:space="0"/>
              <w:left w:val="single" w:color="000000" w:sz="6" w:space="0"/>
              <w:bottom w:val="single" w:color="000000" w:sz="6" w:space="0"/>
              <w:right w:val="single" w:color="000000" w:sz="6" w:space="0"/>
            </w:tcBorders>
          </w:tcPr>
          <w:p w14:paraId="0E813A72">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val="en-US" w:eastAsia="zh-CN"/>
              </w:rPr>
              <w:t>NB</w:t>
            </w:r>
            <w:r>
              <w:rPr>
                <w:rFonts w:hint="eastAsia" w:ascii="微软雅黑" w:hAnsi="微软雅黑" w:eastAsia="微软雅黑" w:cs="等线"/>
                <w:szCs w:val="21"/>
              </w:rPr>
              <w:t>手表消息下发</w:t>
            </w:r>
            <w:r>
              <w:rPr>
                <w:rFonts w:hint="eastAsia" w:ascii="微软雅黑" w:hAnsi="微软雅黑" w:eastAsia="微软雅黑" w:cs="等线"/>
                <w:szCs w:val="21"/>
                <w:lang w:eastAsia="zh-CN"/>
              </w:rPr>
              <w:t>；</w:t>
            </w:r>
            <w:r>
              <w:rPr>
                <w:rFonts w:hint="default" w:ascii="微软雅黑" w:hAnsi="微软雅黑" w:eastAsia="微软雅黑" w:cs="等线"/>
                <w:szCs w:val="21"/>
                <w:lang w:val="en-US" w:eastAsia="zh-CN"/>
              </w:rPr>
              <w:t>”</w:t>
            </w:r>
            <w:r>
              <w:rPr>
                <w:rFonts w:hint="eastAsia" w:ascii="微软雅黑" w:hAnsi="微软雅黑" w:eastAsia="微软雅黑" w:cs="等线"/>
                <w:szCs w:val="21"/>
                <w:lang w:val="en-US" w:eastAsia="zh-CN"/>
              </w:rPr>
              <w:t>3|“是固定的，后跟消息内容</w:t>
            </w:r>
          </w:p>
        </w:tc>
      </w:tr>
      <w:tr w14:paraId="5C62B81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vAlign w:val="top"/>
          </w:tcPr>
          <w:p w14:paraId="4284F490">
            <w:pPr>
              <w:spacing w:beforeLines="50" w:line="0" w:lineRule="atLeast"/>
              <w:rPr>
                <w:rFonts w:hint="eastAsia" w:ascii="微软雅黑" w:hAnsi="微软雅黑" w:eastAsia="微软雅黑" w:cs="微软雅黑"/>
                <w:color w:val="000000"/>
                <w:kern w:val="0"/>
                <w:sz w:val="19"/>
                <w:szCs w:val="19"/>
                <w:highlight w:val="white"/>
                <w:lang w:val="en-US" w:eastAsia="zh-CN" w:bidi="ar-SA"/>
              </w:rPr>
            </w:pPr>
            <w:r>
              <w:rPr>
                <w:rFonts w:hint="eastAsia" w:ascii="微软雅黑" w:hAnsi="微软雅黑" w:eastAsia="微软雅黑" w:cs="微软雅黑"/>
                <w:color w:val="000000"/>
                <w:kern w:val="0"/>
                <w:sz w:val="19"/>
                <w:szCs w:val="19"/>
                <w:highlight w:val="white"/>
              </w:rPr>
              <w:t>手表下发</w:t>
            </w:r>
            <w:r>
              <w:rPr>
                <w:rFonts w:hint="eastAsia" w:ascii="微软雅黑" w:hAnsi="微软雅黑" w:eastAsia="微软雅黑" w:cs="微软雅黑"/>
                <w:color w:val="000000"/>
                <w:kern w:val="0"/>
                <w:sz w:val="19"/>
                <w:szCs w:val="19"/>
                <w:highlight w:val="white"/>
                <w:lang w:val="en-US" w:eastAsia="zh-CN"/>
              </w:rPr>
              <w:t>(4g简体版本用)</w:t>
            </w:r>
          </w:p>
        </w:tc>
        <w:tc>
          <w:tcPr>
            <w:tcW w:w="1826" w:type="dxa"/>
            <w:tcBorders>
              <w:top w:val="single" w:color="000000" w:sz="6" w:space="0"/>
              <w:left w:val="single" w:color="000000" w:sz="6" w:space="0"/>
              <w:bottom w:val="single" w:color="000000" w:sz="6" w:space="0"/>
              <w:right w:val="single" w:color="000000" w:sz="6" w:space="0"/>
            </w:tcBorders>
          </w:tcPr>
          <w:p w14:paraId="42AE247B">
            <w:pPr>
              <w:spacing w:beforeLines="50" w:line="0" w:lineRule="atLeast"/>
              <w:rPr>
                <w:rFonts w:hint="eastAsia" w:ascii="新宋体" w:hAnsi="新宋体" w:eastAsia="宋体" w:cs="新宋体"/>
                <w:color w:val="000000" w:themeColor="text1"/>
                <w:kern w:val="0"/>
                <w:sz w:val="19"/>
                <w:szCs w:val="19"/>
              </w:rPr>
            </w:pPr>
            <w:r>
              <w:rPr>
                <w:rFonts w:hint="eastAsia" w:ascii="新宋体" w:hAnsi="新宋体" w:eastAsia="宋体" w:cs="新宋体"/>
                <w:color w:val="000000" w:themeColor="text1"/>
                <w:kern w:val="0"/>
                <w:sz w:val="19"/>
                <w:szCs w:val="19"/>
              </w:rPr>
              <w:t>NT11</w:t>
            </w:r>
          </w:p>
        </w:tc>
        <w:tc>
          <w:tcPr>
            <w:tcW w:w="2952" w:type="dxa"/>
            <w:tcBorders>
              <w:top w:val="single" w:color="000000" w:sz="6" w:space="0"/>
              <w:left w:val="single" w:color="000000" w:sz="6" w:space="0"/>
              <w:bottom w:val="single" w:color="000000" w:sz="6" w:space="0"/>
              <w:right w:val="single" w:color="000000" w:sz="6" w:space="0"/>
            </w:tcBorders>
          </w:tcPr>
          <w:p w14:paraId="04815C41">
            <w:pPr>
              <w:spacing w:beforeLines="50" w:line="0" w:lineRule="atLeast"/>
              <w:rPr>
                <w:rFonts w:ascii="微软雅黑" w:hAnsi="微软雅黑" w:eastAsia="微软雅黑" w:cs="等线"/>
                <w:szCs w:val="21"/>
              </w:rPr>
            </w:pPr>
            <w:r>
              <w:rPr>
                <w:rFonts w:ascii="微软雅黑" w:hAnsi="微软雅黑" w:eastAsia="微软雅黑" w:cs="等线"/>
                <w:szCs w:val="21"/>
              </w:rPr>
              <w:t>"Params":"3|test009"</w:t>
            </w:r>
          </w:p>
        </w:tc>
        <w:tc>
          <w:tcPr>
            <w:tcW w:w="3067" w:type="dxa"/>
            <w:tcBorders>
              <w:top w:val="single" w:color="000000" w:sz="6" w:space="0"/>
              <w:left w:val="single" w:color="000000" w:sz="6" w:space="0"/>
              <w:bottom w:val="single" w:color="000000" w:sz="6" w:space="0"/>
              <w:right w:val="single" w:color="000000" w:sz="6" w:space="0"/>
            </w:tcBorders>
          </w:tcPr>
          <w:p w14:paraId="7AD6A499">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4G手表消息下发;</w:t>
            </w:r>
            <w:r>
              <w:rPr>
                <w:rFonts w:hint="default" w:ascii="微软雅黑" w:hAnsi="微软雅黑" w:eastAsia="微软雅黑" w:cs="等线"/>
                <w:szCs w:val="21"/>
                <w:lang w:val="en-US" w:eastAsia="zh-CN"/>
              </w:rPr>
              <w:t>”</w:t>
            </w:r>
            <w:r>
              <w:rPr>
                <w:rFonts w:hint="eastAsia" w:ascii="微软雅黑" w:hAnsi="微软雅黑" w:eastAsia="微软雅黑" w:cs="等线"/>
                <w:szCs w:val="21"/>
                <w:lang w:val="en-US" w:eastAsia="zh-CN"/>
              </w:rPr>
              <w:t>3|“是固定的，后跟消息内容</w:t>
            </w:r>
          </w:p>
        </w:tc>
      </w:tr>
    </w:tbl>
    <w:p w14:paraId="4892FA05">
      <w:pPr>
        <w:spacing w:beforeLines="50" w:line="0" w:lineRule="atLeast"/>
        <w:rPr>
          <w:rFonts w:hint="eastAsia" w:ascii="微软雅黑" w:hAnsi="微软雅黑" w:eastAsia="微软雅黑" w:cs="微软雅黑"/>
          <w:color w:val="000000"/>
          <w:kern w:val="0"/>
          <w:sz w:val="19"/>
          <w:szCs w:val="19"/>
          <w:highlight w:val="white"/>
        </w:rPr>
      </w:pPr>
    </w:p>
    <w:tbl>
      <w:tblPr>
        <w:tblStyle w:val="21"/>
        <w:tblW w:w="938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37"/>
        <w:gridCol w:w="1826"/>
        <w:gridCol w:w="2952"/>
        <w:gridCol w:w="3067"/>
      </w:tblGrid>
      <w:tr w14:paraId="35D65A5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vAlign w:val="top"/>
          </w:tcPr>
          <w:p w14:paraId="61D3AF7C">
            <w:pPr>
              <w:spacing w:beforeLines="50" w:line="0" w:lineRule="atLeast"/>
              <w:rPr>
                <w:rFonts w:hint="default" w:ascii="微软雅黑" w:hAnsi="微软雅黑" w:eastAsia="微软雅黑" w:cs="微软雅黑"/>
                <w:color w:val="000000"/>
                <w:kern w:val="0"/>
                <w:sz w:val="19"/>
                <w:szCs w:val="19"/>
                <w:highlight w:val="white"/>
                <w:lang w:val="en-US"/>
              </w:rPr>
            </w:pPr>
            <w:r>
              <w:rPr>
                <w:rFonts w:hint="eastAsia" w:ascii="微软雅黑" w:hAnsi="微软雅黑" w:eastAsia="微软雅黑" w:cs="微软雅黑"/>
                <w:color w:val="000000"/>
                <w:kern w:val="0"/>
                <w:sz w:val="19"/>
                <w:szCs w:val="19"/>
                <w:highlight w:val="white"/>
              </w:rPr>
              <w:t>手表下发</w:t>
            </w:r>
            <w:r>
              <w:rPr>
                <w:rFonts w:hint="eastAsia" w:ascii="微软雅黑" w:hAnsi="微软雅黑" w:eastAsia="微软雅黑" w:cs="微软雅黑"/>
                <w:color w:val="000000"/>
                <w:kern w:val="0"/>
                <w:sz w:val="19"/>
                <w:szCs w:val="19"/>
                <w:highlight w:val="white"/>
                <w:lang w:val="en-US" w:eastAsia="zh-CN"/>
              </w:rPr>
              <w:t>(4g简体版本用)--带消息id文字消息下发</w:t>
            </w:r>
          </w:p>
        </w:tc>
        <w:tc>
          <w:tcPr>
            <w:tcW w:w="1826" w:type="dxa"/>
            <w:tcBorders>
              <w:top w:val="single" w:color="000000" w:sz="6" w:space="0"/>
              <w:left w:val="single" w:color="000000" w:sz="6" w:space="0"/>
              <w:bottom w:val="single" w:color="000000" w:sz="6" w:space="0"/>
              <w:right w:val="single" w:color="000000" w:sz="6" w:space="0"/>
            </w:tcBorders>
            <w:vAlign w:val="top"/>
          </w:tcPr>
          <w:p w14:paraId="291C66E3">
            <w:pPr>
              <w:spacing w:beforeLines="50" w:line="0" w:lineRule="atLeast"/>
              <w:rPr>
                <w:rFonts w:hint="default" w:ascii="新宋体" w:hAnsi="新宋体" w:eastAsia="宋体" w:cs="新宋体"/>
                <w:color w:val="000000" w:themeColor="text1"/>
                <w:kern w:val="0"/>
                <w:sz w:val="19"/>
                <w:szCs w:val="19"/>
                <w:lang w:val="en-US" w:eastAsia="zh-CN"/>
              </w:rPr>
            </w:pPr>
            <w:r>
              <w:rPr>
                <w:rFonts w:hint="eastAsia" w:ascii="新宋体" w:hAnsi="新宋体" w:eastAsia="宋体" w:cs="新宋体"/>
                <w:color w:val="000000" w:themeColor="text1"/>
                <w:kern w:val="0"/>
                <w:sz w:val="19"/>
                <w:szCs w:val="19"/>
                <w:lang w:val="en-US" w:eastAsia="zh-CN"/>
              </w:rPr>
              <w:t>NT12</w:t>
            </w:r>
          </w:p>
        </w:tc>
        <w:tc>
          <w:tcPr>
            <w:tcW w:w="2952" w:type="dxa"/>
            <w:tcBorders>
              <w:top w:val="single" w:color="000000" w:sz="6" w:space="0"/>
              <w:left w:val="single" w:color="000000" w:sz="6" w:space="0"/>
              <w:bottom w:val="single" w:color="000000" w:sz="6" w:space="0"/>
              <w:right w:val="single" w:color="000000" w:sz="6" w:space="0"/>
            </w:tcBorders>
            <w:shd w:val="clear" w:color="auto" w:fill="auto"/>
            <w:vAlign w:val="top"/>
          </w:tcPr>
          <w:p w14:paraId="34536B41">
            <w:pPr>
              <w:keepNext w:val="0"/>
              <w:keepLines w:val="0"/>
              <w:pageBreakBefore w:val="0"/>
              <w:widowControl w:val="0"/>
              <w:kinsoku/>
              <w:wordWrap w:val="0"/>
              <w:overflowPunct/>
              <w:topLinePunct w:val="0"/>
              <w:autoSpaceDE/>
              <w:autoSpaceDN/>
              <w:bidi w:val="0"/>
              <w:adjustRightInd/>
              <w:snapToGrid/>
              <w:spacing w:beforeLines="50" w:line="0" w:lineRule="atLeast"/>
              <w:textAlignment w:val="auto"/>
              <w:rPr>
                <w:rFonts w:ascii="微软雅黑" w:hAnsi="微软雅黑" w:eastAsia="微软雅黑" w:cs="等线"/>
                <w:kern w:val="2"/>
                <w:sz w:val="21"/>
                <w:szCs w:val="21"/>
                <w:lang w:val="en-US" w:eastAsia="zh-CN" w:bidi="ar-SA"/>
              </w:rPr>
            </w:pPr>
            <w:r>
              <w:rPr>
                <w:rFonts w:ascii="微软雅黑" w:hAnsi="微软雅黑" w:eastAsia="微软雅黑" w:cs="等线"/>
                <w:szCs w:val="21"/>
              </w:rPr>
              <w:t>"Params":"3|</w:t>
            </w:r>
            <w:r>
              <w:rPr>
                <w:rFonts w:hint="eastAsia" w:ascii="微软雅黑" w:hAnsi="微软雅黑" w:eastAsia="微软雅黑" w:cs="等线"/>
                <w:szCs w:val="21"/>
                <w:lang w:val="en-US" w:eastAsia="zh-CN"/>
              </w:rPr>
              <w:t>消息id|</w:t>
            </w:r>
            <w:r>
              <w:rPr>
                <w:rFonts w:ascii="微软雅黑" w:hAnsi="微软雅黑" w:eastAsia="微软雅黑" w:cs="等线"/>
                <w:szCs w:val="21"/>
              </w:rPr>
              <w:t>test009"</w:t>
            </w:r>
          </w:p>
        </w:tc>
        <w:tc>
          <w:tcPr>
            <w:tcW w:w="3067" w:type="dxa"/>
            <w:tcBorders>
              <w:top w:val="single" w:color="000000" w:sz="6" w:space="0"/>
              <w:left w:val="single" w:color="000000" w:sz="6" w:space="0"/>
              <w:bottom w:val="single" w:color="000000" w:sz="6" w:space="0"/>
              <w:right w:val="single" w:color="000000" w:sz="6" w:space="0"/>
            </w:tcBorders>
            <w:vAlign w:val="top"/>
          </w:tcPr>
          <w:p w14:paraId="6491B6D0">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4G手表消息下发;</w:t>
            </w:r>
            <w:r>
              <w:rPr>
                <w:rFonts w:hint="default" w:ascii="微软雅黑" w:hAnsi="微软雅黑" w:eastAsia="微软雅黑" w:cs="等线"/>
                <w:szCs w:val="21"/>
                <w:lang w:val="en-US" w:eastAsia="zh-CN"/>
              </w:rPr>
              <w:t>”</w:t>
            </w:r>
            <w:r>
              <w:rPr>
                <w:rFonts w:hint="eastAsia" w:ascii="微软雅黑" w:hAnsi="微软雅黑" w:eastAsia="微软雅黑" w:cs="等线"/>
                <w:szCs w:val="21"/>
                <w:lang w:val="en-US" w:eastAsia="zh-CN"/>
              </w:rPr>
              <w:t>3|“是固定的，后跟消息id，消息id后跟消息内容</w:t>
            </w:r>
          </w:p>
          <w:p w14:paraId="7324BA52">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消息id:  10进制，范围(0-4294967295),同一个设备下发多笔文字消息时id不能重复</w:t>
            </w:r>
          </w:p>
        </w:tc>
      </w:tr>
      <w:tr w14:paraId="0449562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vAlign w:val="top"/>
          </w:tcPr>
          <w:p w14:paraId="4C38E320">
            <w:pPr>
              <w:spacing w:beforeLines="50" w:line="0" w:lineRule="atLeast"/>
              <w:rPr>
                <w:rFonts w:hint="eastAsia" w:ascii="微软雅黑" w:hAnsi="微软雅黑" w:eastAsia="微软雅黑" w:cs="微软雅黑"/>
                <w:color w:val="000000"/>
                <w:kern w:val="0"/>
                <w:sz w:val="19"/>
                <w:szCs w:val="19"/>
                <w:highlight w:val="white"/>
              </w:rPr>
            </w:pPr>
            <w:r>
              <w:rPr>
                <w:rFonts w:hint="eastAsia" w:ascii="微软雅黑" w:hAnsi="微软雅黑" w:eastAsia="微软雅黑" w:cs="微软雅黑"/>
                <w:color w:val="000000"/>
                <w:kern w:val="0"/>
                <w:sz w:val="19"/>
                <w:szCs w:val="19"/>
                <w:highlight w:val="white"/>
                <w:lang w:val="en-US" w:eastAsia="zh-CN"/>
              </w:rPr>
              <w:t>手表下发2（繁体版本用--可切换语言界面查看是否支持繁体）</w:t>
            </w:r>
          </w:p>
        </w:tc>
        <w:tc>
          <w:tcPr>
            <w:tcW w:w="1826" w:type="dxa"/>
            <w:tcBorders>
              <w:top w:val="single" w:color="000000" w:sz="6" w:space="0"/>
              <w:left w:val="single" w:color="000000" w:sz="6" w:space="0"/>
              <w:bottom w:val="single" w:color="000000" w:sz="6" w:space="0"/>
              <w:right w:val="single" w:color="000000" w:sz="6" w:space="0"/>
            </w:tcBorders>
            <w:vAlign w:val="top"/>
          </w:tcPr>
          <w:p w14:paraId="350970EC">
            <w:pPr>
              <w:spacing w:beforeLines="50" w:line="0" w:lineRule="atLeast"/>
              <w:rPr>
                <w:rFonts w:hint="eastAsia" w:ascii="新宋体" w:hAnsi="新宋体" w:eastAsia="宋体" w:cs="新宋体"/>
                <w:color w:val="000000" w:themeColor="text1"/>
                <w:kern w:val="0"/>
                <w:sz w:val="19"/>
                <w:szCs w:val="19"/>
              </w:rPr>
            </w:pPr>
            <w:r>
              <w:rPr>
                <w:rFonts w:hint="eastAsia" w:ascii="新宋体" w:hAnsi="新宋体" w:eastAsia="宋体" w:cs="新宋体"/>
                <w:color w:val="000000" w:themeColor="text1"/>
                <w:kern w:val="0"/>
                <w:sz w:val="19"/>
                <w:szCs w:val="19"/>
                <w:lang w:val="en-US" w:eastAsia="zh-CN"/>
              </w:rPr>
              <w:t>NT13</w:t>
            </w:r>
          </w:p>
        </w:tc>
        <w:tc>
          <w:tcPr>
            <w:tcW w:w="2952" w:type="dxa"/>
            <w:tcBorders>
              <w:top w:val="single" w:color="000000" w:sz="6" w:space="0"/>
              <w:left w:val="single" w:color="000000" w:sz="6" w:space="0"/>
              <w:bottom w:val="single" w:color="000000" w:sz="6" w:space="0"/>
              <w:right w:val="single" w:color="000000" w:sz="6" w:space="0"/>
            </w:tcBorders>
            <w:vAlign w:val="top"/>
          </w:tcPr>
          <w:p w14:paraId="27807B9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"Params":"</w:t>
            </w:r>
            <w:r>
              <w:rPr>
                <w:rFonts w:hint="eastAsia" w:ascii="微软雅黑" w:hAnsi="微软雅黑" w:eastAsia="微软雅黑" w:cs="等线"/>
                <w:szCs w:val="21"/>
                <w:lang w:val="en-US" w:eastAsia="zh-CN"/>
              </w:rPr>
              <w:t>消息内容</w:t>
            </w:r>
            <w:r>
              <w:rPr>
                <w:rFonts w:hint="eastAsia" w:ascii="微软雅黑" w:hAnsi="微软雅黑" w:eastAsia="微软雅黑" w:cs="等线"/>
                <w:szCs w:val="21"/>
              </w:rPr>
              <w:t>"</w:t>
            </w:r>
          </w:p>
        </w:tc>
        <w:tc>
          <w:tcPr>
            <w:tcW w:w="3067" w:type="dxa"/>
            <w:tcBorders>
              <w:top w:val="single" w:color="000000" w:sz="6" w:space="0"/>
              <w:left w:val="single" w:color="000000" w:sz="6" w:space="0"/>
              <w:bottom w:val="single" w:color="000000" w:sz="6" w:space="0"/>
              <w:right w:val="single" w:color="000000" w:sz="6" w:space="0"/>
            </w:tcBorders>
            <w:vAlign w:val="top"/>
          </w:tcPr>
          <w:p w14:paraId="286E71DE">
            <w:pPr>
              <w:spacing w:beforeLines="50" w:line="0" w:lineRule="atLeast"/>
              <w:rPr>
                <w:rFonts w:hint="eastAsia" w:ascii="新宋体" w:hAnsi="新宋体" w:eastAsia="宋体" w:cs="新宋体"/>
                <w:color w:val="000000"/>
                <w:kern w:val="0"/>
                <w:sz w:val="19"/>
                <w:szCs w:val="19"/>
                <w:highlight w:val="white"/>
                <w:lang w:val="en-US" w:eastAsia="zh-CN"/>
              </w:rPr>
            </w:pPr>
            <w:r>
              <w:rPr>
                <w:rFonts w:hint="eastAsia" w:ascii="新宋体" w:hAnsi="新宋体" w:eastAsia="宋体" w:cs="新宋体"/>
                <w:color w:val="000000"/>
                <w:kern w:val="0"/>
                <w:sz w:val="19"/>
                <w:szCs w:val="19"/>
                <w:highlight w:val="white"/>
                <w:lang w:val="en-US" w:eastAsia="zh-CN"/>
              </w:rPr>
              <w:t>UNICODE编码文字消息下发-W200PG,香港通用版本</w:t>
            </w:r>
          </w:p>
          <w:p w14:paraId="3DC81DA9">
            <w:pPr>
              <w:spacing w:beforeLines="50" w:line="0" w:lineRule="atLeast"/>
              <w:rPr>
                <w:rFonts w:hint="default" w:ascii="新宋体" w:hAnsi="新宋体" w:eastAsia="宋体" w:cs="新宋体"/>
                <w:color w:val="000000"/>
                <w:kern w:val="0"/>
                <w:sz w:val="19"/>
                <w:szCs w:val="19"/>
                <w:highlight w:val="white"/>
                <w:lang w:val="en-US" w:eastAsia="zh-CN"/>
              </w:rPr>
            </w:pPr>
            <w:r>
              <w:rPr>
                <w:rFonts w:hint="eastAsia" w:ascii="新宋体" w:hAnsi="新宋体" w:eastAsia="宋体" w:cs="新宋体"/>
                <w:color w:val="000000"/>
                <w:kern w:val="0"/>
                <w:sz w:val="19"/>
                <w:szCs w:val="19"/>
                <w:highlight w:val="white"/>
                <w:lang w:val="en-US" w:eastAsia="zh-CN"/>
              </w:rPr>
              <w:t>-W300G,通用版本</w:t>
            </w:r>
          </w:p>
        </w:tc>
      </w:tr>
      <w:tr w14:paraId="672ED76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vAlign w:val="top"/>
          </w:tcPr>
          <w:p w14:paraId="2A5AE56F">
            <w:pPr>
              <w:spacing w:beforeLines="50" w:line="0" w:lineRule="atLeast"/>
              <w:rPr>
                <w:rFonts w:hint="default" w:ascii="微软雅黑" w:hAnsi="微软雅黑" w:eastAsia="微软雅黑" w:cs="微软雅黑"/>
                <w:color w:val="000000"/>
                <w:kern w:val="0"/>
                <w:sz w:val="19"/>
                <w:szCs w:val="19"/>
                <w:highlight w:val="white"/>
                <w:lang w:val="en-US" w:eastAsia="zh-CN"/>
              </w:rPr>
            </w:pPr>
            <w:r>
              <w:rPr>
                <w:rFonts w:hint="eastAsia" w:ascii="微软雅黑" w:hAnsi="微软雅黑" w:eastAsia="微软雅黑" w:cs="微软雅黑"/>
                <w:color w:val="000000"/>
                <w:kern w:val="0"/>
                <w:sz w:val="19"/>
                <w:szCs w:val="19"/>
                <w:highlight w:val="white"/>
                <w:lang w:val="en-US" w:eastAsia="zh-CN"/>
              </w:rPr>
              <w:t>健康采样频率下发（设备固件需支持）</w:t>
            </w:r>
          </w:p>
        </w:tc>
        <w:tc>
          <w:tcPr>
            <w:tcW w:w="1826" w:type="dxa"/>
            <w:tcBorders>
              <w:top w:val="single" w:color="000000" w:sz="6" w:space="0"/>
              <w:left w:val="single" w:color="000000" w:sz="6" w:space="0"/>
              <w:bottom w:val="single" w:color="000000" w:sz="6" w:space="0"/>
              <w:right w:val="single" w:color="000000" w:sz="6" w:space="0"/>
            </w:tcBorders>
            <w:vAlign w:val="top"/>
          </w:tcPr>
          <w:p w14:paraId="6D0C63E2">
            <w:pPr>
              <w:spacing w:beforeLines="50" w:line="0" w:lineRule="atLeast"/>
              <w:rPr>
                <w:rFonts w:hint="default" w:ascii="新宋体" w:hAnsi="新宋体" w:eastAsia="宋体" w:cs="新宋体"/>
                <w:color w:val="000000" w:themeColor="text1"/>
                <w:kern w:val="0"/>
                <w:sz w:val="19"/>
                <w:szCs w:val="19"/>
                <w:lang w:val="en-US" w:eastAsia="zh-CN"/>
              </w:rPr>
            </w:pPr>
            <w:r>
              <w:rPr>
                <w:rFonts w:hint="eastAsia" w:ascii="新宋体" w:hAnsi="新宋体" w:eastAsia="宋体" w:cs="新宋体"/>
                <w:color w:val="000000" w:themeColor="text1"/>
                <w:kern w:val="0"/>
                <w:sz w:val="19"/>
                <w:szCs w:val="19"/>
                <w:lang w:val="en-US" w:eastAsia="zh-CN"/>
              </w:rPr>
              <w:t>NT18</w:t>
            </w:r>
          </w:p>
        </w:tc>
        <w:tc>
          <w:tcPr>
            <w:tcW w:w="2952" w:type="dxa"/>
            <w:tcBorders>
              <w:top w:val="single" w:color="000000" w:sz="6" w:space="0"/>
              <w:left w:val="single" w:color="000000" w:sz="6" w:space="0"/>
              <w:bottom w:val="single" w:color="000000" w:sz="6" w:space="0"/>
              <w:right w:val="single" w:color="000000" w:sz="6" w:space="0"/>
            </w:tcBorders>
            <w:vAlign w:val="top"/>
          </w:tcPr>
          <w:p w14:paraId="4431CF85">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 xml:space="preserve"> "Params": "2,0,0-2-0"</w:t>
            </w:r>
          </w:p>
        </w:tc>
        <w:tc>
          <w:tcPr>
            <w:tcW w:w="3067" w:type="dxa"/>
            <w:tcBorders>
              <w:top w:val="single" w:color="000000" w:sz="6" w:space="0"/>
              <w:left w:val="single" w:color="000000" w:sz="6" w:space="0"/>
              <w:bottom w:val="single" w:color="000000" w:sz="6" w:space="0"/>
              <w:right w:val="single" w:color="000000" w:sz="6" w:space="0"/>
            </w:tcBorders>
            <w:vAlign w:val="top"/>
          </w:tcPr>
          <w:p w14:paraId="0C59EA09">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指令参数【2,0,0-3-0"】</w:t>
            </w:r>
          </w:p>
          <w:p w14:paraId="4B34C0A6">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 xml:space="preserve"> 2,健康</w:t>
            </w:r>
          </w:p>
          <w:p w14:paraId="3DD64D44">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0,--长期</w:t>
            </w:r>
          </w:p>
          <w:p w14:paraId="72607B99">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0-3-0  第一位、0:健康</w:t>
            </w:r>
          </w:p>
          <w:p w14:paraId="60325CF7">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第二位 3：间隔时间（带血氧的设备最低2分钟）</w:t>
            </w:r>
          </w:p>
          <w:p w14:paraId="450F791F">
            <w:pPr>
              <w:spacing w:beforeLines="50" w:line="0" w:lineRule="atLeast"/>
              <w:rPr>
                <w:rFonts w:hint="eastAsia" w:ascii="新宋体" w:hAnsi="新宋体" w:eastAsia="宋体" w:cs="新宋体"/>
                <w:color w:val="000000"/>
                <w:kern w:val="0"/>
                <w:sz w:val="19"/>
                <w:szCs w:val="19"/>
                <w:highlight w:val="white"/>
                <w:lang w:val="en-US" w:eastAsia="zh-CN"/>
              </w:rPr>
            </w:pPr>
            <w:r>
              <w:rPr>
                <w:rFonts w:hint="eastAsia" w:ascii="微软雅黑" w:hAnsi="微软雅黑" w:eastAsia="微软雅黑" w:cs="等线"/>
                <w:szCs w:val="21"/>
                <w:lang w:val="en-US" w:eastAsia="zh-CN"/>
              </w:rPr>
              <w:t>第三位 0-分钟、1-小时</w:t>
            </w:r>
          </w:p>
        </w:tc>
      </w:tr>
      <w:tr w14:paraId="64AEFB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vAlign w:val="top"/>
          </w:tcPr>
          <w:p w14:paraId="2B0A1E11">
            <w:pPr>
              <w:spacing w:beforeLines="50" w:line="0" w:lineRule="atLeast"/>
              <w:rPr>
                <w:rFonts w:hint="default" w:ascii="微软雅黑" w:hAnsi="微软雅黑" w:eastAsia="微软雅黑" w:cs="微软雅黑"/>
                <w:color w:val="000000"/>
                <w:kern w:val="0"/>
                <w:sz w:val="19"/>
                <w:szCs w:val="19"/>
                <w:highlight w:val="white"/>
                <w:lang w:val="en-US" w:eastAsia="zh-CN"/>
              </w:rPr>
            </w:pPr>
            <w:r>
              <w:rPr>
                <w:rFonts w:hint="eastAsia" w:ascii="微软雅黑" w:hAnsi="微软雅黑" w:eastAsia="微软雅黑" w:cs="微软雅黑"/>
                <w:color w:val="000000"/>
                <w:kern w:val="0"/>
                <w:sz w:val="19"/>
                <w:szCs w:val="19"/>
                <w:highlight w:val="white"/>
                <w:lang w:val="en-US" w:eastAsia="zh-CN"/>
              </w:rPr>
              <w:t>设备久坐停留报警触发时间</w:t>
            </w:r>
          </w:p>
        </w:tc>
        <w:tc>
          <w:tcPr>
            <w:tcW w:w="1826" w:type="dxa"/>
            <w:tcBorders>
              <w:top w:val="single" w:color="000000" w:sz="6" w:space="0"/>
              <w:left w:val="single" w:color="000000" w:sz="6" w:space="0"/>
              <w:bottom w:val="single" w:color="000000" w:sz="6" w:space="0"/>
              <w:right w:val="single" w:color="000000" w:sz="6" w:space="0"/>
            </w:tcBorders>
            <w:vAlign w:val="top"/>
          </w:tcPr>
          <w:p w14:paraId="4F9ED9C3">
            <w:pPr>
              <w:spacing w:beforeLines="50" w:line="0" w:lineRule="atLeast"/>
              <w:rPr>
                <w:rFonts w:hint="default" w:ascii="新宋体" w:hAnsi="新宋体" w:eastAsia="宋体" w:cs="新宋体"/>
                <w:color w:val="000000" w:themeColor="text1"/>
                <w:kern w:val="0"/>
                <w:sz w:val="19"/>
                <w:szCs w:val="19"/>
                <w:lang w:val="en-US" w:eastAsia="zh-CN"/>
              </w:rPr>
            </w:pPr>
            <w:r>
              <w:rPr>
                <w:rFonts w:hint="eastAsia" w:ascii="新宋体" w:hAnsi="新宋体" w:eastAsia="宋体" w:cs="新宋体"/>
                <w:color w:val="000000" w:themeColor="text1"/>
                <w:kern w:val="0"/>
                <w:sz w:val="19"/>
                <w:szCs w:val="19"/>
                <w:lang w:val="en-US" w:eastAsia="zh-CN"/>
              </w:rPr>
              <w:t>NT16</w:t>
            </w:r>
          </w:p>
        </w:tc>
        <w:tc>
          <w:tcPr>
            <w:tcW w:w="2952" w:type="dxa"/>
            <w:tcBorders>
              <w:top w:val="single" w:color="000000" w:sz="6" w:space="0"/>
              <w:left w:val="single" w:color="000000" w:sz="6" w:space="0"/>
              <w:bottom w:val="single" w:color="000000" w:sz="6" w:space="0"/>
              <w:right w:val="single" w:color="000000" w:sz="6" w:space="0"/>
            </w:tcBorders>
            <w:vAlign w:val="top"/>
          </w:tcPr>
          <w:p w14:paraId="30D92A19">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"Params": "2"</w:t>
            </w:r>
          </w:p>
        </w:tc>
        <w:tc>
          <w:tcPr>
            <w:tcW w:w="3067" w:type="dxa"/>
            <w:tcBorders>
              <w:top w:val="single" w:color="000000" w:sz="6" w:space="0"/>
              <w:left w:val="single" w:color="000000" w:sz="6" w:space="0"/>
              <w:bottom w:val="single" w:color="000000" w:sz="6" w:space="0"/>
              <w:right w:val="single" w:color="000000" w:sz="6" w:space="0"/>
            </w:tcBorders>
            <w:vAlign w:val="top"/>
          </w:tcPr>
          <w:p w14:paraId="37DE4B84">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指令参数：分钟：范围：2-60分钟，其余无效</w:t>
            </w:r>
          </w:p>
        </w:tc>
      </w:tr>
      <w:tr w14:paraId="6AD0DB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vAlign w:val="top"/>
          </w:tcPr>
          <w:p w14:paraId="58E58732">
            <w:pPr>
              <w:spacing w:beforeLines="50" w:line="0" w:lineRule="atLeast"/>
              <w:rPr>
                <w:rFonts w:hint="default" w:ascii="微软雅黑" w:hAnsi="微软雅黑" w:eastAsia="微软雅黑" w:cs="微软雅黑"/>
                <w:color w:val="000000"/>
                <w:kern w:val="0"/>
                <w:sz w:val="19"/>
                <w:szCs w:val="19"/>
                <w:highlight w:val="white"/>
                <w:lang w:val="en-US" w:eastAsia="zh-CN"/>
              </w:rPr>
            </w:pPr>
            <w:r>
              <w:rPr>
                <w:rFonts w:hint="eastAsia" w:ascii="微软雅黑" w:hAnsi="微软雅黑" w:eastAsia="微软雅黑" w:cs="微软雅黑"/>
                <w:color w:val="000000"/>
                <w:kern w:val="0"/>
                <w:sz w:val="19"/>
                <w:szCs w:val="19"/>
                <w:highlight w:val="white"/>
                <w:lang w:val="en-US" w:eastAsia="zh-CN"/>
              </w:rPr>
              <w:t>设备跌落灵敏度下发(</w:t>
            </w:r>
            <w:r>
              <w:rPr>
                <w:rFonts w:hint="eastAsia" w:ascii="微软雅黑" w:hAnsi="微软雅黑" w:cs="微软雅黑"/>
                <w:sz w:val="18"/>
                <w:szCs w:val="18"/>
                <w:lang w:val="en-US" w:eastAsia="zh-CN"/>
              </w:rPr>
              <w:t>指满足跌落算法的程度</w:t>
            </w:r>
            <w:r>
              <w:rPr>
                <w:rFonts w:hint="eastAsia" w:ascii="微软雅黑" w:hAnsi="微软雅黑" w:eastAsia="微软雅黑" w:cs="微软雅黑"/>
                <w:color w:val="000000"/>
                <w:kern w:val="0"/>
                <w:sz w:val="19"/>
                <w:szCs w:val="19"/>
                <w:highlight w:val="white"/>
                <w:lang w:val="en-US" w:eastAsia="zh-CN"/>
              </w:rPr>
              <w:t>)</w:t>
            </w:r>
          </w:p>
        </w:tc>
        <w:tc>
          <w:tcPr>
            <w:tcW w:w="1826" w:type="dxa"/>
            <w:tcBorders>
              <w:top w:val="single" w:color="000000" w:sz="6" w:space="0"/>
              <w:left w:val="single" w:color="000000" w:sz="6" w:space="0"/>
              <w:bottom w:val="single" w:color="000000" w:sz="6" w:space="0"/>
              <w:right w:val="single" w:color="000000" w:sz="6" w:space="0"/>
            </w:tcBorders>
            <w:vAlign w:val="top"/>
          </w:tcPr>
          <w:p w14:paraId="484C8B0F">
            <w:pPr>
              <w:spacing w:beforeLines="50" w:line="0" w:lineRule="atLeast"/>
              <w:rPr>
                <w:rFonts w:hint="default" w:ascii="新宋体" w:hAnsi="新宋体" w:eastAsia="宋体" w:cs="新宋体"/>
                <w:color w:val="000000" w:themeColor="text1"/>
                <w:kern w:val="0"/>
                <w:sz w:val="19"/>
                <w:szCs w:val="19"/>
                <w:lang w:val="en-US" w:eastAsia="zh-CN"/>
              </w:rPr>
            </w:pPr>
            <w:r>
              <w:rPr>
                <w:rFonts w:hint="eastAsia" w:ascii="新宋体" w:hAnsi="新宋体" w:eastAsia="宋体" w:cs="新宋体"/>
                <w:color w:val="000000" w:themeColor="text1"/>
                <w:kern w:val="0"/>
                <w:sz w:val="19"/>
                <w:szCs w:val="19"/>
                <w:lang w:val="en-US" w:eastAsia="zh-CN"/>
              </w:rPr>
              <w:t>NT39</w:t>
            </w:r>
          </w:p>
        </w:tc>
        <w:tc>
          <w:tcPr>
            <w:tcW w:w="2952" w:type="dxa"/>
            <w:tcBorders>
              <w:top w:val="single" w:color="000000" w:sz="6" w:space="0"/>
              <w:left w:val="single" w:color="000000" w:sz="6" w:space="0"/>
              <w:bottom w:val="single" w:color="000000" w:sz="6" w:space="0"/>
              <w:right w:val="single" w:color="000000" w:sz="6" w:space="0"/>
            </w:tcBorders>
            <w:vAlign w:val="top"/>
          </w:tcPr>
          <w:p w14:paraId="1C52EEE2">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"Params": "</w:t>
            </w:r>
            <w:r>
              <w:rPr>
                <w:rFonts w:hint="eastAsia" w:ascii="微软雅黑" w:hAnsi="微软雅黑" w:eastAsia="微软雅黑" w:cs="等线"/>
                <w:szCs w:val="21"/>
                <w:lang w:val="en-US" w:eastAsia="zh-CN"/>
              </w:rPr>
              <w:t>0,1</w:t>
            </w:r>
            <w:r>
              <w:rPr>
                <w:rFonts w:hint="eastAsia" w:ascii="微软雅黑" w:hAnsi="微软雅黑" w:eastAsia="微软雅黑" w:cs="等线"/>
                <w:szCs w:val="21"/>
              </w:rPr>
              <w:t>"</w:t>
            </w:r>
          </w:p>
        </w:tc>
        <w:tc>
          <w:tcPr>
            <w:tcW w:w="3067" w:type="dxa"/>
            <w:tcBorders>
              <w:top w:val="single" w:color="000000" w:sz="6" w:space="0"/>
              <w:left w:val="single" w:color="000000" w:sz="6" w:space="0"/>
              <w:bottom w:val="single" w:color="000000" w:sz="6" w:space="0"/>
              <w:right w:val="single" w:color="000000" w:sz="6" w:space="0"/>
            </w:tcBorders>
            <w:vAlign w:val="top"/>
          </w:tcPr>
          <w:p w14:paraId="2B9529E0">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指令参数：0，1</w:t>
            </w:r>
          </w:p>
          <w:p w14:paraId="25C6EC54">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0表示跌落灵敏度</w:t>
            </w:r>
          </w:p>
          <w:p w14:paraId="02754E37">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1表示灵敏度等级中低（范围0-4）</w:t>
            </w:r>
          </w:p>
          <w:p w14:paraId="3104E896">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0-4：低 - 中低 - 中 - 中高 - 高</w:t>
            </w:r>
          </w:p>
        </w:tc>
      </w:tr>
      <w:tr w14:paraId="5582ABF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vAlign w:val="top"/>
          </w:tcPr>
          <w:p w14:paraId="4771C6D3">
            <w:pPr>
              <w:spacing w:beforeLines="50" w:line="0" w:lineRule="atLeast"/>
              <w:rPr>
                <w:rFonts w:hint="default" w:ascii="微软雅黑" w:hAnsi="微软雅黑" w:eastAsia="微软雅黑" w:cs="微软雅黑"/>
                <w:color w:val="000000"/>
                <w:kern w:val="0"/>
                <w:sz w:val="19"/>
                <w:szCs w:val="19"/>
                <w:highlight w:val="white"/>
                <w:lang w:val="en-US" w:eastAsia="zh-CN"/>
              </w:rPr>
            </w:pPr>
            <w:r>
              <w:rPr>
                <w:rFonts w:hint="eastAsia" w:ascii="微软雅黑" w:hAnsi="微软雅黑" w:eastAsia="微软雅黑" w:cs="微软雅黑"/>
                <w:color w:val="000000"/>
                <w:kern w:val="0"/>
                <w:sz w:val="19"/>
                <w:szCs w:val="19"/>
                <w:highlight w:val="white"/>
                <w:lang w:val="en-US" w:eastAsia="zh-CN"/>
              </w:rPr>
              <w:t>设备触发跌落报警高度下发(</w:t>
            </w:r>
            <w:r>
              <w:rPr>
                <w:rFonts w:hint="eastAsia" w:ascii="微软雅黑" w:hAnsi="微软雅黑" w:cs="微软雅黑"/>
                <w:sz w:val="18"/>
                <w:szCs w:val="18"/>
                <w:lang w:val="en-US" w:eastAsia="zh-CN"/>
              </w:rPr>
              <w:t>指满足触发跌落报警的高度</w:t>
            </w:r>
            <w:r>
              <w:rPr>
                <w:rFonts w:hint="eastAsia" w:ascii="微软雅黑" w:hAnsi="微软雅黑" w:eastAsia="微软雅黑" w:cs="微软雅黑"/>
                <w:color w:val="000000"/>
                <w:kern w:val="0"/>
                <w:sz w:val="19"/>
                <w:szCs w:val="19"/>
                <w:highlight w:val="white"/>
                <w:lang w:val="en-US" w:eastAsia="zh-CN"/>
              </w:rPr>
              <w:t>)</w:t>
            </w:r>
          </w:p>
        </w:tc>
        <w:tc>
          <w:tcPr>
            <w:tcW w:w="1826" w:type="dxa"/>
            <w:tcBorders>
              <w:top w:val="single" w:color="000000" w:sz="6" w:space="0"/>
              <w:left w:val="single" w:color="000000" w:sz="6" w:space="0"/>
              <w:bottom w:val="single" w:color="000000" w:sz="6" w:space="0"/>
              <w:right w:val="single" w:color="000000" w:sz="6" w:space="0"/>
            </w:tcBorders>
            <w:vAlign w:val="top"/>
          </w:tcPr>
          <w:p w14:paraId="41EB48CF">
            <w:pPr>
              <w:spacing w:beforeLines="50" w:line="0" w:lineRule="atLeast"/>
              <w:rPr>
                <w:rFonts w:hint="default" w:ascii="新宋体" w:hAnsi="新宋体" w:eastAsia="宋体" w:cs="新宋体"/>
                <w:color w:val="000000" w:themeColor="text1"/>
                <w:kern w:val="0"/>
                <w:sz w:val="19"/>
                <w:szCs w:val="19"/>
                <w:lang w:val="en-US" w:eastAsia="zh-CN"/>
              </w:rPr>
            </w:pPr>
            <w:r>
              <w:rPr>
                <w:rFonts w:hint="eastAsia" w:ascii="新宋体" w:hAnsi="新宋体" w:eastAsia="宋体" w:cs="新宋体"/>
                <w:color w:val="000000" w:themeColor="text1"/>
                <w:kern w:val="0"/>
                <w:sz w:val="19"/>
                <w:szCs w:val="19"/>
                <w:lang w:val="en-US" w:eastAsia="zh-CN"/>
              </w:rPr>
              <w:t>NT40</w:t>
            </w:r>
          </w:p>
        </w:tc>
        <w:tc>
          <w:tcPr>
            <w:tcW w:w="2952" w:type="dxa"/>
            <w:tcBorders>
              <w:top w:val="single" w:color="000000" w:sz="6" w:space="0"/>
              <w:left w:val="single" w:color="000000" w:sz="6" w:space="0"/>
              <w:bottom w:val="single" w:color="000000" w:sz="6" w:space="0"/>
              <w:right w:val="single" w:color="000000" w:sz="6" w:space="0"/>
            </w:tcBorders>
            <w:vAlign w:val="top"/>
          </w:tcPr>
          <w:p w14:paraId="668D7339">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"Params": "</w:t>
            </w:r>
            <w:r>
              <w:rPr>
                <w:rFonts w:hint="eastAsia" w:ascii="微软雅黑" w:hAnsi="微软雅黑" w:eastAsia="微软雅黑" w:cs="等线"/>
                <w:szCs w:val="21"/>
                <w:lang w:val="en-US" w:eastAsia="zh-CN"/>
              </w:rPr>
              <w:t>1,1</w:t>
            </w:r>
            <w:r>
              <w:rPr>
                <w:rFonts w:hint="eastAsia" w:ascii="微软雅黑" w:hAnsi="微软雅黑" w:eastAsia="微软雅黑" w:cs="等线"/>
                <w:szCs w:val="21"/>
              </w:rPr>
              <w:t>"</w:t>
            </w:r>
          </w:p>
        </w:tc>
        <w:tc>
          <w:tcPr>
            <w:tcW w:w="3067" w:type="dxa"/>
            <w:tcBorders>
              <w:top w:val="single" w:color="000000" w:sz="6" w:space="0"/>
              <w:left w:val="single" w:color="000000" w:sz="6" w:space="0"/>
              <w:bottom w:val="single" w:color="000000" w:sz="6" w:space="0"/>
              <w:right w:val="single" w:color="000000" w:sz="6" w:space="0"/>
            </w:tcBorders>
            <w:vAlign w:val="top"/>
          </w:tcPr>
          <w:p w14:paraId="61CDDA20">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指令参数：1，1</w:t>
            </w:r>
          </w:p>
          <w:p w14:paraId="300C7BF3">
            <w:pPr>
              <w:spacing w:beforeLines="50" w:line="0" w:lineRule="atLeast"/>
              <w:rPr>
                <w:rFonts w:hint="eastAsia" w:ascii="微软雅黑" w:hAnsi="微软雅黑" w:eastAsia="微软雅黑" w:cs="微软雅黑"/>
                <w:color w:val="000000"/>
                <w:kern w:val="0"/>
                <w:sz w:val="19"/>
                <w:szCs w:val="19"/>
                <w:highlight w:val="white"/>
                <w:lang w:val="en-US" w:eastAsia="zh-CN"/>
              </w:rPr>
            </w:pPr>
            <w:r>
              <w:rPr>
                <w:rFonts w:hint="eastAsia" w:ascii="微软雅黑" w:hAnsi="微软雅黑" w:eastAsia="微软雅黑" w:cs="等线"/>
                <w:szCs w:val="21"/>
                <w:lang w:val="en-US" w:eastAsia="zh-CN"/>
              </w:rPr>
              <w:t>1表示</w:t>
            </w:r>
            <w:r>
              <w:rPr>
                <w:rFonts w:hint="eastAsia" w:ascii="微软雅黑" w:hAnsi="微软雅黑" w:eastAsia="微软雅黑" w:cs="微软雅黑"/>
                <w:color w:val="000000"/>
                <w:kern w:val="0"/>
                <w:sz w:val="19"/>
                <w:szCs w:val="19"/>
                <w:highlight w:val="white"/>
                <w:lang w:val="en-US" w:eastAsia="zh-CN"/>
              </w:rPr>
              <w:t>触发跌落报警高度</w:t>
            </w:r>
          </w:p>
          <w:p w14:paraId="252916FE">
            <w:pPr>
              <w:spacing w:beforeLines="50" w:line="0" w:lineRule="atLeast"/>
              <w:rPr>
                <w:rFonts w:hint="default" w:ascii="微软雅黑" w:hAnsi="微软雅黑" w:eastAsia="微软雅黑" w:cs="微软雅黑"/>
                <w:color w:val="000000"/>
                <w:kern w:val="0"/>
                <w:sz w:val="19"/>
                <w:szCs w:val="19"/>
                <w:highlight w:val="white"/>
                <w:lang w:val="en-US" w:eastAsia="zh-CN"/>
              </w:rPr>
            </w:pPr>
            <w:r>
              <w:rPr>
                <w:rFonts w:hint="eastAsia" w:ascii="微软雅黑" w:hAnsi="微软雅黑" w:eastAsia="微软雅黑" w:cs="微软雅黑"/>
                <w:color w:val="000000"/>
                <w:kern w:val="0"/>
                <w:sz w:val="19"/>
                <w:szCs w:val="19"/>
                <w:highlight w:val="white"/>
                <w:lang w:val="en-US" w:eastAsia="zh-CN"/>
              </w:rPr>
              <w:t>1 表示具体等级， 1对应的高度是1.0米，0对应的高度是0.5m</w:t>
            </w:r>
          </w:p>
          <w:p w14:paraId="4CDE9A5B">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（0 - 4）：0.5m - 1.0m - 1.5m - 2.0m - 2.5m</w:t>
            </w:r>
          </w:p>
        </w:tc>
      </w:tr>
      <w:tr w14:paraId="2A7E55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vAlign w:val="top"/>
          </w:tcPr>
          <w:p w14:paraId="6247EACE">
            <w:pPr>
              <w:spacing w:beforeLines="50" w:line="0" w:lineRule="atLeast"/>
              <w:rPr>
                <w:rFonts w:hint="eastAsia" w:ascii="微软雅黑" w:hAnsi="微软雅黑" w:eastAsia="微软雅黑" w:cs="微软雅黑"/>
                <w:color w:val="000000"/>
                <w:kern w:val="0"/>
                <w:sz w:val="19"/>
                <w:szCs w:val="19"/>
                <w:highlight w:val="white"/>
                <w:lang w:val="en-US" w:eastAsia="zh-CN"/>
              </w:rPr>
            </w:pPr>
            <w:r>
              <w:rPr>
                <w:rFonts w:hint="eastAsia" w:ascii="微软雅黑" w:hAnsi="微软雅黑" w:eastAsia="微软雅黑" w:cs="微软雅黑"/>
                <w:color w:val="000000"/>
                <w:kern w:val="0"/>
                <w:sz w:val="19"/>
                <w:szCs w:val="19"/>
                <w:highlight w:val="white"/>
                <w:lang w:val="en-US" w:eastAsia="zh-CN"/>
              </w:rPr>
              <w:t>GPS常开开关</w:t>
            </w:r>
          </w:p>
          <w:p w14:paraId="71DAC50C">
            <w:pPr>
              <w:spacing w:beforeLines="50" w:line="0" w:lineRule="atLeast"/>
              <w:rPr>
                <w:rFonts w:hint="default" w:ascii="微软雅黑" w:hAnsi="微软雅黑" w:eastAsia="微软雅黑" w:cs="微软雅黑"/>
                <w:color w:val="000000"/>
                <w:kern w:val="0"/>
                <w:sz w:val="19"/>
                <w:szCs w:val="19"/>
                <w:highlight w:val="white"/>
                <w:lang w:val="en-US" w:eastAsia="zh-CN"/>
              </w:rPr>
            </w:pPr>
            <w:r>
              <w:rPr>
                <w:rFonts w:hint="eastAsia" w:ascii="微软雅黑" w:hAnsi="微软雅黑" w:eastAsia="微软雅黑" w:cs="微软雅黑"/>
                <w:color w:val="000000"/>
                <w:kern w:val="0"/>
                <w:sz w:val="19"/>
                <w:szCs w:val="19"/>
                <w:highlight w:val="white"/>
                <w:lang w:val="en-US" w:eastAsia="zh-CN"/>
              </w:rPr>
              <w:t>（开启后常开gps接口，一般环境下可以加快gps定位，开启后会增大功耗）需设备固件支持此功能</w:t>
            </w:r>
          </w:p>
        </w:tc>
        <w:tc>
          <w:tcPr>
            <w:tcW w:w="1826" w:type="dxa"/>
            <w:tcBorders>
              <w:top w:val="single" w:color="000000" w:sz="6" w:space="0"/>
              <w:left w:val="single" w:color="000000" w:sz="6" w:space="0"/>
              <w:bottom w:val="single" w:color="000000" w:sz="6" w:space="0"/>
              <w:right w:val="single" w:color="000000" w:sz="6" w:space="0"/>
            </w:tcBorders>
            <w:vAlign w:val="top"/>
          </w:tcPr>
          <w:p w14:paraId="5ABA55F4">
            <w:pPr>
              <w:spacing w:beforeLines="50" w:line="0" w:lineRule="atLeast"/>
              <w:rPr>
                <w:rFonts w:hint="default" w:ascii="新宋体" w:hAnsi="新宋体" w:eastAsia="宋体" w:cs="新宋体"/>
                <w:color w:val="000000" w:themeColor="text1"/>
                <w:kern w:val="0"/>
                <w:sz w:val="19"/>
                <w:szCs w:val="19"/>
                <w:lang w:val="en-US" w:eastAsia="zh-CN"/>
              </w:rPr>
            </w:pPr>
            <w:r>
              <w:rPr>
                <w:rFonts w:hint="eastAsia" w:ascii="新宋体" w:hAnsi="新宋体" w:eastAsia="宋体" w:cs="新宋体"/>
                <w:color w:val="000000" w:themeColor="text1"/>
                <w:kern w:val="0"/>
                <w:sz w:val="19"/>
                <w:szCs w:val="19"/>
                <w:lang w:val="en-US" w:eastAsia="zh-CN"/>
              </w:rPr>
              <w:t>NT51</w:t>
            </w:r>
          </w:p>
        </w:tc>
        <w:tc>
          <w:tcPr>
            <w:tcW w:w="2952" w:type="dxa"/>
            <w:tcBorders>
              <w:top w:val="single" w:color="000000" w:sz="6" w:space="0"/>
              <w:left w:val="single" w:color="000000" w:sz="6" w:space="0"/>
              <w:bottom w:val="single" w:color="000000" w:sz="6" w:space="0"/>
              <w:right w:val="single" w:color="000000" w:sz="6" w:space="0"/>
            </w:tcBorders>
            <w:vAlign w:val="top"/>
          </w:tcPr>
          <w:p w14:paraId="18B3F06E">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w:t>
            </w:r>
            <w:r>
              <w:rPr>
                <w:rFonts w:hint="eastAsia" w:ascii="微软雅黑" w:hAnsi="微软雅黑" w:eastAsia="微软雅黑" w:cs="等线"/>
                <w:szCs w:val="21"/>
                <w:lang w:val="en-US" w:eastAsia="zh-CN"/>
              </w:rPr>
              <w:t>Params</w:t>
            </w:r>
            <w:r>
              <w:rPr>
                <w:rFonts w:hint="default" w:ascii="微软雅黑" w:hAnsi="微软雅黑" w:eastAsia="微软雅黑" w:cs="等线"/>
                <w:szCs w:val="21"/>
                <w:lang w:val="en-US" w:eastAsia="zh-CN"/>
              </w:rPr>
              <w:t>”</w:t>
            </w:r>
            <w:r>
              <w:rPr>
                <w:rFonts w:hint="eastAsia" w:ascii="微软雅黑" w:hAnsi="微软雅黑" w:eastAsia="微软雅黑" w:cs="等线"/>
                <w:szCs w:val="21"/>
                <w:lang w:val="en-US" w:eastAsia="zh-CN"/>
              </w:rPr>
              <w:t>:“24,0”</w:t>
            </w:r>
          </w:p>
        </w:tc>
        <w:tc>
          <w:tcPr>
            <w:tcW w:w="3067" w:type="dxa"/>
            <w:tcBorders>
              <w:top w:val="single" w:color="000000" w:sz="6" w:space="0"/>
              <w:left w:val="single" w:color="000000" w:sz="6" w:space="0"/>
              <w:bottom w:val="single" w:color="000000" w:sz="6" w:space="0"/>
              <w:right w:val="single" w:color="000000" w:sz="6" w:space="0"/>
            </w:tcBorders>
            <w:vAlign w:val="top"/>
          </w:tcPr>
          <w:p w14:paraId="5AB9399E">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指令参数：24，0</w:t>
            </w:r>
          </w:p>
          <w:p w14:paraId="1CBC5D72">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24表示gps内部常开接口</w:t>
            </w:r>
          </w:p>
          <w:p w14:paraId="40A50B00">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0：表示gps常开打开，功耗会增大</w:t>
            </w:r>
          </w:p>
          <w:p w14:paraId="10FACF96">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2:表示gps常开关闭--默认为关闭，正常环境不影响定位</w:t>
            </w:r>
          </w:p>
        </w:tc>
      </w:tr>
      <w:tr w14:paraId="399A30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vAlign w:val="top"/>
          </w:tcPr>
          <w:p w14:paraId="00455A9D">
            <w:pPr>
              <w:spacing w:beforeLines="50" w:line="0" w:lineRule="atLeast"/>
              <w:rPr>
                <w:rFonts w:hint="default" w:ascii="微软雅黑" w:hAnsi="微软雅黑" w:eastAsia="微软雅黑" w:cs="微软雅黑"/>
                <w:color w:val="000000"/>
                <w:kern w:val="0"/>
                <w:sz w:val="19"/>
                <w:szCs w:val="19"/>
                <w:highlight w:val="white"/>
                <w:lang w:val="en-US" w:eastAsia="zh-CN"/>
              </w:rPr>
            </w:pPr>
            <w:r>
              <w:rPr>
                <w:rFonts w:hint="eastAsia" w:ascii="微软雅黑" w:hAnsi="微软雅黑" w:eastAsia="微软雅黑" w:cs="微软雅黑"/>
                <w:color w:val="000000"/>
                <w:kern w:val="0"/>
                <w:sz w:val="19"/>
                <w:szCs w:val="19"/>
                <w:highlight w:val="white"/>
                <w:lang w:val="en-US" w:eastAsia="zh-CN"/>
              </w:rPr>
              <w:t>天气预警下发(需设备固件支持此功能)</w:t>
            </w:r>
          </w:p>
        </w:tc>
        <w:tc>
          <w:tcPr>
            <w:tcW w:w="1826" w:type="dxa"/>
            <w:tcBorders>
              <w:top w:val="single" w:color="000000" w:sz="6" w:space="0"/>
              <w:left w:val="single" w:color="000000" w:sz="6" w:space="0"/>
              <w:bottom w:val="single" w:color="000000" w:sz="6" w:space="0"/>
              <w:right w:val="single" w:color="000000" w:sz="6" w:space="0"/>
            </w:tcBorders>
            <w:vAlign w:val="top"/>
          </w:tcPr>
          <w:p w14:paraId="2A6D74DF">
            <w:pPr>
              <w:spacing w:beforeLines="50" w:line="0" w:lineRule="atLeast"/>
              <w:rPr>
                <w:rFonts w:hint="default" w:ascii="新宋体" w:hAnsi="新宋体" w:eastAsia="宋体" w:cs="新宋体"/>
                <w:color w:val="000000" w:themeColor="text1"/>
                <w:kern w:val="0"/>
                <w:sz w:val="19"/>
                <w:szCs w:val="19"/>
                <w:lang w:val="en-US" w:eastAsia="zh-CN"/>
              </w:rPr>
            </w:pPr>
            <w:r>
              <w:rPr>
                <w:rFonts w:hint="eastAsia" w:ascii="新宋体" w:hAnsi="新宋体" w:eastAsia="宋体" w:cs="新宋体"/>
                <w:color w:val="000000" w:themeColor="text1"/>
                <w:kern w:val="0"/>
                <w:sz w:val="19"/>
                <w:szCs w:val="19"/>
                <w:lang w:val="en-US" w:eastAsia="zh-CN"/>
              </w:rPr>
              <w:t>NT24</w:t>
            </w:r>
          </w:p>
        </w:tc>
        <w:tc>
          <w:tcPr>
            <w:tcW w:w="2952" w:type="dxa"/>
            <w:tcBorders>
              <w:top w:val="single" w:color="000000" w:sz="6" w:space="0"/>
              <w:left w:val="single" w:color="000000" w:sz="6" w:space="0"/>
              <w:bottom w:val="single" w:color="000000" w:sz="6" w:space="0"/>
              <w:right w:val="single" w:color="000000" w:sz="6" w:space="0"/>
            </w:tcBorders>
            <w:vAlign w:val="top"/>
          </w:tcPr>
          <w:p w14:paraId="4270A4EF">
            <w:pPr>
              <w:spacing w:beforeLines="50" w:line="0" w:lineRule="atLeast"/>
              <w:rPr>
                <w:rFonts w:hint="eastAsia" w:ascii="微软雅黑" w:hAnsi="微软雅黑" w:eastAsia="微软雅黑" w:cs="等线"/>
                <w:szCs w:val="21"/>
                <w:lang w:val="en-US" w:eastAsia="zh-CN"/>
              </w:rPr>
            </w:pPr>
            <w:r>
              <w:rPr>
                <w:rFonts w:hint="default" w:ascii="微软雅黑" w:hAnsi="微软雅黑" w:eastAsia="微软雅黑" w:cs="等线"/>
                <w:szCs w:val="21"/>
                <w:lang w:val="en-US" w:eastAsia="zh-CN"/>
              </w:rPr>
              <w:t>“</w:t>
            </w:r>
            <w:r>
              <w:rPr>
                <w:rFonts w:hint="eastAsia" w:ascii="微软雅黑" w:hAnsi="微软雅黑" w:eastAsia="微软雅黑" w:cs="等线"/>
                <w:szCs w:val="21"/>
                <w:lang w:val="en-US" w:eastAsia="zh-CN"/>
              </w:rPr>
              <w:t>Params</w:t>
            </w:r>
            <w:r>
              <w:rPr>
                <w:rFonts w:hint="default" w:ascii="微软雅黑" w:hAnsi="微软雅黑" w:eastAsia="微软雅黑" w:cs="等线"/>
                <w:szCs w:val="21"/>
                <w:lang w:val="en-US" w:eastAsia="zh-CN"/>
              </w:rPr>
              <w:t>”</w:t>
            </w:r>
            <w:r>
              <w:rPr>
                <w:rFonts w:hint="eastAsia" w:ascii="微软雅黑" w:hAnsi="微软雅黑" w:eastAsia="微软雅黑" w:cs="等线"/>
                <w:szCs w:val="21"/>
                <w:lang w:val="en-US" w:eastAsia="zh-CN"/>
              </w:rPr>
              <w:t>：“</w:t>
            </w:r>
            <w:r>
              <w:rPr>
                <w:rFonts w:hint="eastAsia"/>
              </w:rPr>
              <w:t>3,1-0,3-1,</w:t>
            </w:r>
            <w:r>
              <w:rPr>
                <w:rFonts w:hint="eastAsia"/>
                <w:lang w:val="en-US" w:eastAsia="zh-CN"/>
              </w:rPr>
              <w:t>2</w:t>
            </w:r>
            <w:r>
              <w:rPr>
                <w:rFonts w:hint="eastAsia"/>
              </w:rPr>
              <w:t>-2</w:t>
            </w:r>
            <w:r>
              <w:rPr>
                <w:rFonts w:hint="eastAsia" w:ascii="微软雅黑" w:hAnsi="微软雅黑" w:eastAsia="微软雅黑" w:cs="等线"/>
                <w:szCs w:val="21"/>
                <w:lang w:val="en-US" w:eastAsia="zh-CN"/>
              </w:rPr>
              <w:t>“</w:t>
            </w:r>
          </w:p>
          <w:p w14:paraId="35748BCF">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---天气预警对应图片类型见3.3节</w:t>
            </w:r>
          </w:p>
        </w:tc>
        <w:tc>
          <w:tcPr>
            <w:tcW w:w="3067" w:type="dxa"/>
            <w:tcBorders>
              <w:top w:val="single" w:color="000000" w:sz="6" w:space="0"/>
              <w:left w:val="single" w:color="000000" w:sz="6" w:space="0"/>
              <w:bottom w:val="single" w:color="000000" w:sz="6" w:space="0"/>
              <w:right w:val="single" w:color="000000" w:sz="6" w:space="0"/>
            </w:tcBorders>
            <w:vAlign w:val="top"/>
          </w:tcPr>
          <w:p w14:paraId="33E47319">
            <w:pPr>
              <w:numPr>
                <w:ilvl w:val="0"/>
                <w:numId w:val="5"/>
              </w:num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--表示下发天气预警个数为3个</w:t>
            </w:r>
          </w:p>
          <w:p w14:paraId="72C95BF4">
            <w:pPr>
              <w:numPr>
                <w:ilvl w:val="0"/>
                <w:numId w:val="0"/>
              </w:num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1-0：1表示下发天气预警分组：暴风预警，0表示取消预警</w:t>
            </w:r>
          </w:p>
          <w:p w14:paraId="132AB523">
            <w:pPr>
              <w:numPr>
                <w:ilvl w:val="0"/>
                <w:numId w:val="0"/>
              </w:num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3-1：3表示下发天气预警分组：雷暴预警，1表示预警类型：雷暴警告</w:t>
            </w:r>
          </w:p>
          <w:p w14:paraId="37CA089D">
            <w:pPr>
              <w:numPr>
                <w:ilvl w:val="0"/>
                <w:numId w:val="0"/>
              </w:num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2-2：2表示下发天气预警分组：暴雨预警，2表示预警类型：红色暴雨警告信号</w:t>
            </w:r>
          </w:p>
          <w:p w14:paraId="1564F6D0">
            <w:pPr>
              <w:numPr>
                <w:ilvl w:val="0"/>
                <w:numId w:val="0"/>
              </w:numPr>
              <w:spacing w:beforeLines="50" w:line="0" w:lineRule="atLeast"/>
              <w:rPr>
                <w:rFonts w:hint="eastAsia" w:ascii="微软雅黑" w:hAnsi="微软雅黑" w:eastAsia="微软雅黑" w:cs="等线"/>
                <w:color w:val="FF0000"/>
                <w:szCs w:val="21"/>
                <w:lang w:val="en-US" w:eastAsia="zh-CN"/>
              </w:rPr>
            </w:pPr>
            <w:r>
              <w:rPr>
                <w:rFonts w:hint="eastAsia" w:ascii="微软雅黑" w:hAnsi="微软雅黑" w:eastAsia="微软雅黑" w:cs="等线"/>
                <w:color w:val="FF0000"/>
                <w:szCs w:val="21"/>
                <w:lang w:val="en-US" w:eastAsia="zh-CN"/>
              </w:rPr>
              <w:t>注意：下发多个天气预警时，不能有重复的天气预警分组，如：</w:t>
            </w:r>
            <w:r>
              <w:rPr>
                <w:rFonts w:hint="default" w:ascii="微软雅黑" w:hAnsi="微软雅黑" w:eastAsia="微软雅黑" w:cs="等线"/>
                <w:color w:val="FF0000"/>
                <w:szCs w:val="21"/>
                <w:lang w:val="en-US" w:eastAsia="zh-CN"/>
              </w:rPr>
              <w:t>“</w:t>
            </w:r>
            <w:r>
              <w:rPr>
                <w:rFonts w:hint="eastAsia" w:ascii="微软雅黑" w:hAnsi="微软雅黑" w:eastAsia="微软雅黑" w:cs="等线"/>
                <w:color w:val="FF0000"/>
                <w:szCs w:val="21"/>
                <w:lang w:val="en-US" w:eastAsia="zh-CN"/>
              </w:rPr>
              <w:t>Params</w:t>
            </w:r>
            <w:r>
              <w:rPr>
                <w:rFonts w:hint="default" w:ascii="微软雅黑" w:hAnsi="微软雅黑" w:eastAsia="微软雅黑" w:cs="等线"/>
                <w:color w:val="FF0000"/>
                <w:szCs w:val="21"/>
                <w:lang w:val="en-US" w:eastAsia="zh-CN"/>
              </w:rPr>
              <w:t>”</w:t>
            </w:r>
            <w:r>
              <w:rPr>
                <w:rFonts w:hint="eastAsia" w:ascii="微软雅黑" w:hAnsi="微软雅黑" w:eastAsia="微软雅黑" w:cs="等线"/>
                <w:color w:val="FF0000"/>
                <w:szCs w:val="21"/>
                <w:lang w:val="en-US" w:eastAsia="zh-CN"/>
              </w:rPr>
              <w:t>：“</w:t>
            </w:r>
            <w:r>
              <w:rPr>
                <w:rFonts w:hint="eastAsia" w:ascii="新宋体" w:hAnsi="新宋体" w:eastAsia="新宋体"/>
                <w:color w:val="FF0000"/>
                <w:sz w:val="19"/>
                <w:szCs w:val="24"/>
                <w:highlight w:val="white"/>
              </w:rPr>
              <w:t>3,</w:t>
            </w:r>
            <w:r>
              <w:rPr>
                <w:rFonts w:hint="eastAsia" w:ascii="新宋体" w:hAnsi="新宋体" w:eastAsia="新宋体"/>
                <w:color w:val="FF0000"/>
                <w:sz w:val="19"/>
                <w:szCs w:val="24"/>
                <w:highlight w:val="white"/>
                <w:lang w:val="en-US" w:eastAsia="zh-CN"/>
              </w:rPr>
              <w:t>2-1</w:t>
            </w:r>
            <w:r>
              <w:rPr>
                <w:rFonts w:hint="eastAsia" w:ascii="新宋体" w:hAnsi="新宋体" w:eastAsia="新宋体"/>
                <w:color w:val="FF0000"/>
                <w:sz w:val="19"/>
                <w:szCs w:val="24"/>
                <w:highlight w:val="white"/>
              </w:rPr>
              <w:t>,3-1,</w:t>
            </w:r>
            <w:r>
              <w:rPr>
                <w:rFonts w:hint="eastAsia" w:ascii="新宋体" w:hAnsi="新宋体" w:eastAsia="新宋体"/>
                <w:color w:val="FF0000"/>
                <w:sz w:val="19"/>
                <w:szCs w:val="24"/>
                <w:highlight w:val="white"/>
                <w:lang w:val="en-US" w:eastAsia="zh-CN"/>
              </w:rPr>
              <w:t>2</w:t>
            </w:r>
            <w:r>
              <w:rPr>
                <w:rFonts w:hint="eastAsia" w:ascii="新宋体" w:hAnsi="新宋体" w:eastAsia="新宋体"/>
                <w:color w:val="FF0000"/>
                <w:sz w:val="19"/>
                <w:szCs w:val="24"/>
                <w:highlight w:val="white"/>
              </w:rPr>
              <w:t>-2</w:t>
            </w:r>
            <w:r>
              <w:rPr>
                <w:rFonts w:hint="eastAsia" w:ascii="微软雅黑" w:hAnsi="微软雅黑" w:eastAsia="微软雅黑" w:cs="等线"/>
                <w:color w:val="FF0000"/>
                <w:szCs w:val="21"/>
                <w:lang w:val="en-US" w:eastAsia="zh-CN"/>
              </w:rPr>
              <w:t>“，里面有两个暴雨预警，是不正确的</w:t>
            </w:r>
          </w:p>
          <w:p w14:paraId="55D36803">
            <w:pPr>
              <w:numPr>
                <w:ilvl w:val="0"/>
                <w:numId w:val="0"/>
              </w:numPr>
              <w:spacing w:beforeLines="50" w:line="0" w:lineRule="atLeast"/>
              <w:rPr>
                <w:rFonts w:hint="default" w:ascii="微软雅黑" w:hAnsi="微软雅黑" w:eastAsia="微软雅黑" w:cs="等线"/>
                <w:color w:val="FF0000"/>
                <w:szCs w:val="21"/>
                <w:lang w:val="en-US" w:eastAsia="zh-CN"/>
              </w:rPr>
            </w:pPr>
            <w:r>
              <w:rPr>
                <w:rFonts w:hint="eastAsia" w:ascii="微软雅黑" w:hAnsi="微软雅黑" w:eastAsia="微软雅黑" w:cs="等线"/>
                <w:color w:val="FF0000"/>
                <w:szCs w:val="21"/>
                <w:lang w:val="en-US" w:eastAsia="zh-CN"/>
              </w:rPr>
              <w:t>最多下发11组不同天气预警</w:t>
            </w:r>
          </w:p>
        </w:tc>
      </w:tr>
    </w:tbl>
    <w:p w14:paraId="4BF403FC">
      <w:pPr>
        <w:spacing w:beforeLines="50" w:line="0" w:lineRule="atLeast"/>
        <w:rPr>
          <w:rFonts w:hint="eastAsia" w:ascii="微软雅黑" w:hAnsi="微软雅黑" w:eastAsia="微软雅黑" w:cs="等线"/>
          <w:b/>
          <w:szCs w:val="21"/>
        </w:rPr>
      </w:pPr>
    </w:p>
    <w:p w14:paraId="3578AB7C">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示例：</w:t>
      </w:r>
    </w:p>
    <w:p w14:paraId="3551744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Method：POST</w:t>
      </w:r>
    </w:p>
    <w:p w14:paraId="041CE1F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request：</w:t>
      </w:r>
    </w:p>
    <w:p w14:paraId="42B4CCC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http://www.aiday.com.cn:10502/api/Command/SendNbCommand</w:t>
      </w:r>
    </w:p>
    <w:p w14:paraId="3147E41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Content-</w:t>
      </w:r>
      <w:r>
        <w:rPr>
          <w:rFonts w:hint="eastAsia" w:ascii="微软雅黑" w:hAnsi="微软雅黑" w:eastAsia="微软雅黑" w:cs="等线"/>
          <w:szCs w:val="21"/>
          <w:lang w:eastAsia="zh-CN"/>
        </w:rPr>
        <w:t>type</w:t>
      </w:r>
      <w:r>
        <w:rPr>
          <w:rFonts w:hint="eastAsia" w:ascii="微软雅黑" w:hAnsi="微软雅黑" w:eastAsia="微软雅黑" w:cs="等线"/>
          <w:szCs w:val="21"/>
        </w:rPr>
        <w:t>:application/json</w:t>
      </w:r>
    </w:p>
    <w:p w14:paraId="79C2556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w:t>
      </w:r>
    </w:p>
    <w:p w14:paraId="0886417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b/>
      </w:r>
      <w:r>
        <w:rPr>
          <w:rFonts w:hint="eastAsia" w:ascii="微软雅黑" w:hAnsi="微软雅黑" w:eastAsia="微软雅黑" w:cs="等线"/>
          <w:szCs w:val="21"/>
        </w:rPr>
        <w:tab/>
      </w:r>
      <w:r>
        <w:rPr>
          <w:rFonts w:hint="eastAsia" w:ascii="微软雅黑" w:hAnsi="微软雅黑" w:eastAsia="微软雅黑" w:cs="等线"/>
          <w:szCs w:val="21"/>
        </w:rPr>
        <w:t>"CmdCode":"N</w:t>
      </w:r>
      <w:r>
        <w:rPr>
          <w:rFonts w:hint="eastAsia" w:ascii="微软雅黑" w:hAnsi="微软雅黑" w:eastAsia="微软雅黑" w:cs="等线"/>
          <w:szCs w:val="21"/>
          <w:lang w:val="en-US" w:eastAsia="zh-CN"/>
        </w:rPr>
        <w:t>T</w:t>
      </w:r>
      <w:r>
        <w:rPr>
          <w:rFonts w:hint="eastAsia" w:ascii="微软雅黑" w:hAnsi="微软雅黑" w:eastAsia="微软雅黑" w:cs="等线"/>
          <w:szCs w:val="21"/>
        </w:rPr>
        <w:t>01",</w:t>
      </w:r>
    </w:p>
    <w:p w14:paraId="6C15FB8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b/>
      </w:r>
      <w:r>
        <w:rPr>
          <w:rFonts w:hint="eastAsia" w:ascii="微软雅黑" w:hAnsi="微软雅黑" w:eastAsia="微软雅黑" w:cs="等线"/>
          <w:szCs w:val="21"/>
        </w:rPr>
        <w:tab/>
      </w:r>
      <w:r>
        <w:rPr>
          <w:rFonts w:hint="eastAsia" w:ascii="微软雅黑" w:hAnsi="微软雅黑" w:eastAsia="微软雅黑" w:cs="等线"/>
          <w:szCs w:val="21"/>
        </w:rPr>
        <w:t>"Params": "1,0000,2302,1234567,1,3",</w:t>
      </w:r>
    </w:p>
    <w:p w14:paraId="0CFB9148">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rPr>
        <w:tab/>
      </w:r>
      <w:r>
        <w:rPr>
          <w:rFonts w:hint="eastAsia" w:ascii="微软雅黑" w:hAnsi="微软雅黑" w:eastAsia="微软雅黑" w:cs="等线"/>
          <w:szCs w:val="21"/>
        </w:rPr>
        <w:tab/>
      </w:r>
      <w:r>
        <w:rPr>
          <w:rFonts w:hint="eastAsia" w:ascii="微软雅黑" w:hAnsi="微软雅黑" w:eastAsia="微软雅黑" w:cs="等线"/>
          <w:szCs w:val="21"/>
        </w:rPr>
        <w:t>"IMEI":"867726035705658"</w:t>
      </w:r>
      <w:r>
        <w:rPr>
          <w:rFonts w:hint="eastAsia" w:ascii="微软雅黑" w:hAnsi="微软雅黑" w:eastAsia="微软雅黑" w:cs="等线"/>
          <w:szCs w:val="21"/>
          <w:lang w:val="en-US" w:eastAsia="zh-CN"/>
        </w:rPr>
        <w:t>,</w:t>
      </w:r>
    </w:p>
    <w:p w14:paraId="134CC042">
      <w:pPr>
        <w:spacing w:beforeLines="50" w:line="0" w:lineRule="atLeast"/>
        <w:ind w:left="420" w:leftChars="0" w:firstLine="420" w:firstLineChars="0"/>
        <w:rPr>
          <w:rFonts w:hint="eastAsia" w:ascii="微软雅黑" w:hAnsi="微软雅黑" w:eastAsia="微软雅黑" w:cs="等线"/>
          <w:szCs w:val="21"/>
          <w:lang w:val="en-US" w:eastAsia="zh-CN"/>
        </w:rPr>
      </w:pPr>
      <w:r>
        <w:rPr>
          <w:rFonts w:hint="eastAsia" w:ascii="微软雅黑" w:hAnsi="微软雅黑" w:eastAsia="微软雅黑" w:cs="等线"/>
          <w:szCs w:val="21"/>
        </w:rPr>
        <w:t>"CheckCode":"</w:t>
      </w:r>
      <w:r>
        <w:rPr>
          <w:rFonts w:hint="eastAsia" w:ascii="微软雅黑" w:hAnsi="微软雅黑" w:eastAsia="微软雅黑" w:cs="等线"/>
          <w:szCs w:val="21"/>
          <w:lang w:val="en-US" w:eastAsia="zh-CN"/>
        </w:rPr>
        <w:t>xxxxxx</w:t>
      </w:r>
      <w:r>
        <w:rPr>
          <w:rFonts w:hint="eastAsia" w:ascii="微软雅黑" w:hAnsi="微软雅黑" w:eastAsia="微软雅黑" w:cs="等线"/>
          <w:szCs w:val="21"/>
        </w:rPr>
        <w:t>"</w:t>
      </w:r>
      <w:r>
        <w:rPr>
          <w:rFonts w:hint="eastAsia" w:ascii="微软雅黑" w:hAnsi="微软雅黑" w:eastAsia="微软雅黑" w:cs="等线"/>
          <w:szCs w:val="21"/>
          <w:lang w:val="en-US" w:eastAsia="zh-CN"/>
        </w:rPr>
        <w:t xml:space="preserve"> </w:t>
      </w:r>
    </w:p>
    <w:p w14:paraId="3F78E61E">
      <w:pPr>
        <w:spacing w:beforeLines="50" w:line="0" w:lineRule="atLeast"/>
        <w:ind w:left="420" w:leftChars="0" w:firstLine="420" w:firstLineChars="0"/>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//注：xxxx需要根据推送地址请求校验码才可以获取，具体请查看3.2节</w:t>
      </w:r>
    </w:p>
    <w:p w14:paraId="25526C99">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w:t>
      </w:r>
    </w:p>
    <w:p w14:paraId="49CF57DB">
      <w:pPr>
        <w:spacing w:beforeLines="50" w:line="0" w:lineRule="atLeast"/>
        <w:rPr>
          <w:rFonts w:hint="eastAsia" w:ascii="微软雅黑" w:hAnsi="微软雅黑" w:eastAsia="微软雅黑" w:cs="等线"/>
          <w:szCs w:val="21"/>
        </w:rPr>
      </w:pPr>
    </w:p>
    <w:p w14:paraId="478E8B1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返回:</w:t>
      </w:r>
    </w:p>
    <w:p w14:paraId="4959C59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w:t>
      </w:r>
    </w:p>
    <w:p w14:paraId="55DA359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 xml:space="preserve">    </w:t>
      </w:r>
      <w:r>
        <w:rPr>
          <w:rFonts w:hint="eastAsia"/>
        </w:rPr>
        <w:t xml:space="preserve"> 01 gb2312</w:t>
      </w:r>
    </w:p>
    <w:p w14:paraId="5539247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 xml:space="preserve">    "Message": </w:t>
      </w:r>
      <w:r>
        <w:rPr>
          <w:rFonts w:hint="eastAsia" w:ascii="微软雅黑" w:hAnsi="微软雅黑" w:eastAsia="微软雅黑" w:cs="等线"/>
          <w:szCs w:val="21"/>
          <w:lang w:val="en-US" w:eastAsia="zh-CN"/>
        </w:rPr>
        <w:t>“指令已下发至平台【注:20241001起指令下发新增必填校验参数CheckCode,该参数请通过接口http://www.aiday.com.cn:10502/api/Command/searchCheckCodeByUrl 方法体{'PushUrl':'您的推送地址'}获取或查看欧孚最新推送文档】”</w:t>
      </w:r>
    </w:p>
    <w:p w14:paraId="505C3536">
      <w:pPr>
        <w:spacing w:beforeLines="50" w:line="0" w:lineRule="atLeast"/>
        <w:rPr>
          <w:rFonts w:ascii="微软雅黑" w:hAnsi="微软雅黑" w:eastAsia="微软雅黑" w:cs="等线"/>
          <w:b/>
          <w:bCs/>
          <w:szCs w:val="21"/>
        </w:rPr>
      </w:pPr>
      <w:r>
        <w:rPr>
          <w:rFonts w:hint="eastAsia" w:ascii="微软雅黑" w:hAnsi="微软雅黑" w:eastAsia="微软雅黑" w:cs="等线"/>
          <w:szCs w:val="21"/>
        </w:rPr>
        <w:t xml:space="preserve">    "State": 0</w:t>
      </w:r>
      <w:bookmarkStart w:id="50" w:name="_GoBack"/>
      <w:bookmarkEnd w:id="50"/>
    </w:p>
    <w:p w14:paraId="6EAB323C">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w:t>
      </w:r>
    </w:p>
    <w:p w14:paraId="5D98C48D">
      <w:pPr>
        <w:spacing w:beforeLines="50" w:line="0" w:lineRule="atLeast"/>
        <w:rPr>
          <w:rFonts w:hint="eastAsia" w:ascii="微软雅黑" w:hAnsi="微软雅黑" w:eastAsia="微软雅黑" w:cs="等线"/>
          <w:szCs w:val="21"/>
        </w:rPr>
      </w:pPr>
    </w:p>
    <w:p w14:paraId="0562F108">
      <w:pPr>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调用接口反馈情况：</w:t>
      </w:r>
    </w:p>
    <w:p w14:paraId="2560B3BE">
      <w:pPr>
        <w:numPr>
          <w:ilvl w:val="0"/>
          <w:numId w:val="6"/>
        </w:numPr>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下发指令成功</w:t>
      </w:r>
    </w:p>
    <w:p w14:paraId="2DBF46F6">
      <w:pPr>
        <w:spacing w:beforeLines="50" w:line="0" w:lineRule="atLeast"/>
        <w:ind w:firstLine="420" w:firstLineChars="0"/>
        <w:rPr>
          <w:rFonts w:ascii="微软雅黑" w:hAnsi="微软雅黑" w:eastAsia="微软雅黑" w:cs="等线"/>
          <w:szCs w:val="21"/>
        </w:rPr>
      </w:pPr>
      <w:r>
        <w:rPr>
          <w:rFonts w:hint="eastAsia" w:ascii="微软雅黑" w:hAnsi="微软雅黑" w:eastAsia="微软雅黑" w:cs="等线"/>
          <w:szCs w:val="21"/>
        </w:rPr>
        <w:t>"Content": "OK",</w:t>
      </w:r>
    </w:p>
    <w:p w14:paraId="3A40240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 xml:space="preserve">    "Message": </w:t>
      </w:r>
      <w:r>
        <w:rPr>
          <w:rFonts w:hint="eastAsia" w:ascii="微软雅黑" w:hAnsi="微软雅黑" w:eastAsia="微软雅黑" w:cs="等线"/>
          <w:szCs w:val="21"/>
          <w:lang w:val="en-US" w:eastAsia="zh-CN"/>
        </w:rPr>
        <w:t>“指令已下发至平台【注:20241001起指令下发新增必填校验参数CheckCode,该参数请通过接口http://www.aiday.com.cn:10502/api/Command/searchCheckCodeByUrl 方法体{'PushUrl':'您的推送地址'}获取或查看欧孚最新推送文档】”</w:t>
      </w:r>
    </w:p>
    <w:p w14:paraId="1B947BD2">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rPr>
        <w:t xml:space="preserve">    "State": 0</w:t>
      </w:r>
    </w:p>
    <w:p w14:paraId="067B5EE1">
      <w:pPr>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3.2024-10-01后，CheckCode为空</w:t>
      </w:r>
    </w:p>
    <w:p w14:paraId="73B0705B">
      <w:pPr>
        <w:ind w:firstLine="420" w:firstLineChars="0"/>
        <w:rPr>
          <w:rFonts w:hint="eastAsia" w:ascii="微软雅黑" w:hAnsi="微软雅黑" w:eastAsia="微软雅黑" w:cs="等线"/>
          <w:szCs w:val="21"/>
        </w:rPr>
      </w:pPr>
      <w:r>
        <w:rPr>
          <w:rFonts w:hint="eastAsia" w:ascii="微软雅黑" w:hAnsi="微软雅黑" w:eastAsia="微软雅黑" w:cs="等线"/>
          <w:szCs w:val="21"/>
        </w:rPr>
        <w:t>"State": 300</w:t>
      </w:r>
    </w:p>
    <w:p w14:paraId="33575353">
      <w:pPr>
        <w:ind w:firstLine="420" w:firstLineChars="0"/>
        <w:rPr>
          <w:rFonts w:hint="eastAsia" w:ascii="微软雅黑" w:hAnsi="微软雅黑" w:eastAsia="微软雅黑" w:cs="等线"/>
          <w:szCs w:val="21"/>
        </w:rPr>
      </w:pPr>
      <w:r>
        <w:rPr>
          <w:rFonts w:hint="eastAsia" w:ascii="微软雅黑" w:hAnsi="微软雅黑" w:eastAsia="微软雅黑" w:cs="等线"/>
          <w:szCs w:val="21"/>
        </w:rPr>
        <w:t>"Content": "校验码验证失败，请检查后再试！",</w:t>
      </w:r>
    </w:p>
    <w:p w14:paraId="3634B320">
      <w:pPr>
        <w:numPr>
          <w:ilvl w:val="0"/>
          <w:numId w:val="0"/>
        </w:numPr>
        <w:rPr>
          <w:rFonts w:hint="eastAsia" w:ascii="微软雅黑" w:hAnsi="微软雅黑" w:eastAsia="微软雅黑" w:cs="等线"/>
          <w:szCs w:val="21"/>
        </w:rPr>
      </w:pPr>
      <w:r>
        <w:rPr>
          <w:rFonts w:hint="eastAsia" w:ascii="微软雅黑" w:hAnsi="微软雅黑" w:eastAsia="微软雅黑" w:cs="等线"/>
          <w:szCs w:val="21"/>
          <w:lang w:val="en-US" w:eastAsia="zh-CN"/>
        </w:rPr>
        <w:t>4.调用超过次数：</w:t>
      </w:r>
      <w:r>
        <w:rPr>
          <w:rFonts w:hint="eastAsia" w:ascii="微软雅黑" w:hAnsi="微软雅黑" w:eastAsia="微软雅黑" w:cs="等线"/>
          <w:szCs w:val="21"/>
        </w:rPr>
        <w:t>前提下发每分钟超过20次</w:t>
      </w:r>
    </w:p>
    <w:p w14:paraId="469CE45B">
      <w:pPr>
        <w:numPr>
          <w:ilvl w:val="0"/>
          <w:numId w:val="0"/>
        </w:numPr>
        <w:ind w:leftChars="0" w:firstLine="420" w:firstLineChars="0"/>
        <w:rPr>
          <w:rFonts w:hint="eastAsia" w:ascii="微软雅黑" w:hAnsi="微软雅黑" w:eastAsia="微软雅黑" w:cs="等线"/>
          <w:szCs w:val="21"/>
        </w:rPr>
      </w:pPr>
      <w:r>
        <w:rPr>
          <w:rFonts w:hint="eastAsia" w:ascii="微软雅黑" w:hAnsi="微软雅黑" w:eastAsia="微软雅黑" w:cs="等线"/>
          <w:szCs w:val="21"/>
        </w:rPr>
        <w:t>"State": 500</w:t>
      </w:r>
    </w:p>
    <w:p w14:paraId="040160C2">
      <w:pPr>
        <w:numPr>
          <w:ilvl w:val="0"/>
          <w:numId w:val="0"/>
        </w:numPr>
        <w:ind w:leftChars="0" w:firstLine="420" w:firstLineChars="0"/>
        <w:rPr>
          <w:rFonts w:hint="eastAsia" w:ascii="微软雅黑" w:hAnsi="微软雅黑" w:eastAsia="微软雅黑" w:cs="等线"/>
          <w:szCs w:val="21"/>
        </w:rPr>
      </w:pPr>
      <w:r>
        <w:rPr>
          <w:rFonts w:hint="eastAsia" w:ascii="微软雅黑" w:hAnsi="微软雅黑" w:eastAsia="微软雅黑" w:cs="等线"/>
          <w:szCs w:val="21"/>
        </w:rPr>
        <w:t>"Content": "下发失败，超过每分钟20次最大请求次数请稍等一分钟再试！",</w:t>
      </w:r>
    </w:p>
    <w:p w14:paraId="2D3970E1">
      <w:pPr>
        <w:numPr>
          <w:ilvl w:val="0"/>
          <w:numId w:val="0"/>
        </w:numPr>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5.校验码错误，填入校验码但校验失败</w:t>
      </w:r>
    </w:p>
    <w:p w14:paraId="7835E28C">
      <w:pPr>
        <w:numPr>
          <w:ilvl w:val="0"/>
          <w:numId w:val="0"/>
        </w:numPr>
        <w:ind w:firstLine="420" w:firstLineChars="0"/>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"State": 300</w:t>
      </w:r>
    </w:p>
    <w:p w14:paraId="6C90D7AC">
      <w:pPr>
        <w:numPr>
          <w:ilvl w:val="0"/>
          <w:numId w:val="0"/>
        </w:numPr>
        <w:ind w:firstLine="420" w:firstLineChars="0"/>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"Content": "校验码验证失败，请检查后再试！",</w:t>
      </w:r>
    </w:p>
    <w:p w14:paraId="6855112E">
      <w:pPr>
        <w:numPr>
          <w:ilvl w:val="0"/>
          <w:numId w:val="7"/>
        </w:numPr>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设备12小时没有上报数据,平台状态已离线，没有通信，平台不能下行指令，设备不能接收下行指令</w:t>
      </w:r>
    </w:p>
    <w:p w14:paraId="48370481">
      <w:pPr>
        <w:numPr>
          <w:ilvl w:val="0"/>
          <w:numId w:val="0"/>
        </w:numPr>
        <w:ind w:firstLine="420" w:firstLineChars="200"/>
        <w:rPr>
          <w:rFonts w:hint="default" w:ascii="微软雅黑" w:hAnsi="微软雅黑" w:eastAsia="微软雅黑" w:cs="等线"/>
          <w:szCs w:val="21"/>
          <w:lang w:val="en-US" w:eastAsia="zh-CN"/>
        </w:rPr>
      </w:pPr>
      <w:r>
        <w:rPr>
          <w:rFonts w:hint="eastAsia" w:ascii="微软雅黑" w:hAnsi="微软雅黑" w:eastAsia="微软雅黑" w:cs="等线"/>
          <w:szCs w:val="21"/>
          <w:lang w:eastAsia="zh-CN"/>
        </w:rPr>
        <w:t>“</w:t>
      </w:r>
      <w:r>
        <w:rPr>
          <w:rFonts w:hint="eastAsia" w:ascii="微软雅黑" w:hAnsi="微软雅黑" w:eastAsia="微软雅黑" w:cs="等线"/>
          <w:szCs w:val="21"/>
        </w:rPr>
        <w:t>Content</w:t>
      </w:r>
      <w:r>
        <w:rPr>
          <w:rFonts w:hint="default" w:ascii="微软雅黑" w:hAnsi="微软雅黑" w:eastAsia="微软雅黑" w:cs="等线"/>
          <w:szCs w:val="21"/>
          <w:lang w:val="en-US" w:eastAsia="zh-CN"/>
        </w:rPr>
        <w:t>”</w:t>
      </w:r>
      <w:r>
        <w:rPr>
          <w:rFonts w:hint="eastAsia" w:ascii="微软雅黑" w:hAnsi="微软雅黑" w:eastAsia="微软雅黑" w:cs="等线"/>
          <w:szCs w:val="21"/>
          <w:lang w:val="en-US" w:eastAsia="zh-CN"/>
        </w:rPr>
        <w:t>:</w:t>
      </w:r>
      <w:r>
        <w:rPr>
          <w:rFonts w:hint="default" w:ascii="微软雅黑" w:hAnsi="微软雅黑" w:eastAsia="微软雅黑" w:cs="等线"/>
          <w:szCs w:val="21"/>
          <w:lang w:val="en-US" w:eastAsia="zh-CN"/>
        </w:rPr>
        <w:t>”</w:t>
      </w:r>
      <w:r>
        <w:rPr>
          <w:rFonts w:hint="eastAsia" w:ascii="微软雅黑" w:hAnsi="微软雅黑" w:eastAsia="微软雅黑" w:cs="等线"/>
          <w:szCs w:val="21"/>
        </w:rPr>
        <w:t>下发失败，设备已离线请检查后再试!</w:t>
      </w:r>
      <w:r>
        <w:rPr>
          <w:rFonts w:hint="default" w:ascii="微软雅黑" w:hAnsi="微软雅黑" w:eastAsia="微软雅黑" w:cs="等线"/>
          <w:szCs w:val="21"/>
          <w:lang w:val="en-US" w:eastAsia="zh-CN"/>
        </w:rPr>
        <w:t>”</w:t>
      </w:r>
    </w:p>
    <w:p w14:paraId="569ADD3B">
      <w:pPr>
        <w:numPr>
          <w:ilvl w:val="0"/>
          <w:numId w:val="0"/>
        </w:numPr>
        <w:ind w:firstLine="420" w:firstLineChars="200"/>
        <w:rPr>
          <w:rFonts w:hint="eastAsia" w:ascii="微软雅黑" w:hAnsi="微软雅黑" w:eastAsia="微软雅黑" w:cs="等线"/>
          <w:szCs w:val="21"/>
        </w:rPr>
      </w:pPr>
      <w:r>
        <w:rPr>
          <w:rFonts w:hint="eastAsia" w:ascii="微软雅黑" w:hAnsi="微软雅黑" w:eastAsia="微软雅黑" w:cs="等线"/>
          <w:szCs w:val="21"/>
        </w:rPr>
        <w:t xml:space="preserve"> </w:t>
      </w:r>
      <w:r>
        <w:rPr>
          <w:rFonts w:hint="default" w:ascii="微软雅黑" w:hAnsi="微软雅黑" w:eastAsia="微软雅黑" w:cs="等线"/>
          <w:szCs w:val="21"/>
          <w:lang w:val="en-US" w:eastAsia="zh-CN"/>
        </w:rPr>
        <w:t>“</w:t>
      </w:r>
      <w:r>
        <w:rPr>
          <w:rFonts w:hint="eastAsia" w:ascii="微软雅黑" w:hAnsi="微软雅黑" w:eastAsia="微软雅黑" w:cs="等线"/>
          <w:szCs w:val="21"/>
        </w:rPr>
        <w:t>State</w:t>
      </w:r>
      <w:r>
        <w:rPr>
          <w:rFonts w:hint="default" w:ascii="微软雅黑" w:hAnsi="微软雅黑" w:eastAsia="微软雅黑" w:cs="等线"/>
          <w:szCs w:val="21"/>
          <w:lang w:val="en-US" w:eastAsia="zh-CN"/>
        </w:rPr>
        <w:t>”</w:t>
      </w:r>
      <w:r>
        <w:rPr>
          <w:rFonts w:hint="eastAsia" w:ascii="微软雅黑" w:hAnsi="微软雅黑" w:eastAsia="微软雅黑" w:cs="等线"/>
          <w:szCs w:val="21"/>
        </w:rPr>
        <w:t>: 0</w:t>
      </w:r>
    </w:p>
    <w:p w14:paraId="4896B753">
      <w:pPr>
        <w:numPr>
          <w:ilvl w:val="0"/>
          <w:numId w:val="0"/>
        </w:numPr>
        <w:rPr>
          <w:rFonts w:hint="eastAsia" w:ascii="微软雅黑" w:hAnsi="微软雅黑" w:eastAsia="微软雅黑" w:cs="等线"/>
          <w:szCs w:val="21"/>
        </w:rPr>
      </w:pPr>
      <w:r>
        <w:rPr>
          <w:rFonts w:hint="eastAsia" w:ascii="微软雅黑" w:hAnsi="微软雅黑" w:eastAsia="微软雅黑" w:cs="等线"/>
          <w:szCs w:val="21"/>
        </w:rPr>
        <w:br w:type="page"/>
      </w:r>
    </w:p>
    <w:p w14:paraId="4794C787">
      <w:pPr>
        <w:pStyle w:val="3"/>
        <w:spacing w:before="0" w:after="0" w:line="240" w:lineRule="auto"/>
        <w:outlineLvl w:val="1"/>
        <w:rPr>
          <w:rFonts w:hint="eastAsia" w:ascii="微软雅黑" w:hAnsi="微软雅黑" w:eastAsia="微软雅黑"/>
          <w:sz w:val="28"/>
          <w:szCs w:val="28"/>
          <w:lang w:val="en-US" w:eastAsia="zh-CN"/>
        </w:rPr>
      </w:pPr>
      <w:bookmarkStart w:id="48" w:name="_Toc1213"/>
      <w:r>
        <w:rPr>
          <w:rFonts w:hint="eastAsia" w:ascii="微软雅黑" w:hAnsi="微软雅黑" w:eastAsia="微软雅黑"/>
          <w:sz w:val="28"/>
          <w:szCs w:val="28"/>
          <w:lang w:val="en-US" w:eastAsia="zh-CN"/>
        </w:rPr>
        <w:t>3.2 安全校验码获取</w:t>
      </w:r>
      <w:bookmarkEnd w:id="48"/>
    </w:p>
    <w:p w14:paraId="61F16FE2">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根据推送地址获取校验码</w:t>
      </w:r>
    </w:p>
    <w:p w14:paraId="03CC6031">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调用方法：post</w:t>
      </w:r>
    </w:p>
    <w:p w14:paraId="14484546">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fldChar w:fldCharType="begin"/>
      </w:r>
      <w:r>
        <w:rPr>
          <w:rFonts w:hint="default" w:ascii="微软雅黑" w:hAnsi="微软雅黑" w:eastAsia="微软雅黑" w:cs="等线"/>
          <w:szCs w:val="21"/>
          <w:lang w:val="en-US" w:eastAsia="zh-CN"/>
        </w:rPr>
        <w:instrText xml:space="preserve"> HYPERLINK "http://www.aiday.com.cn:10502/api/command/searchCheckCodeByUrl" </w:instrText>
      </w:r>
      <w:r>
        <w:rPr>
          <w:rFonts w:hint="default" w:ascii="微软雅黑" w:hAnsi="微软雅黑" w:eastAsia="微软雅黑" w:cs="等线"/>
          <w:szCs w:val="21"/>
          <w:lang w:val="en-US" w:eastAsia="zh-CN"/>
        </w:rPr>
        <w:fldChar w:fldCharType="separate"/>
      </w:r>
      <w:r>
        <w:rPr>
          <w:rFonts w:hint="default" w:ascii="微软雅黑" w:hAnsi="微软雅黑" w:eastAsia="微软雅黑" w:cs="等线"/>
          <w:szCs w:val="21"/>
          <w:lang w:val="en-US" w:eastAsia="zh-CN"/>
        </w:rPr>
        <w:t>http://www.aiday.com.cn:10502/api/command/searchCheckCodeByUrl</w:t>
      </w:r>
      <w:r>
        <w:rPr>
          <w:rFonts w:hint="default" w:ascii="微软雅黑" w:hAnsi="微软雅黑" w:eastAsia="微软雅黑" w:cs="等线"/>
          <w:szCs w:val="21"/>
          <w:lang w:val="en-US" w:eastAsia="zh-CN"/>
        </w:rPr>
        <w:fldChar w:fldCharType="end"/>
      </w:r>
    </w:p>
    <w:p w14:paraId="1FC526A1">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参数说明</w:t>
      </w:r>
    </w:p>
    <w:tbl>
      <w:tblPr>
        <w:tblStyle w:val="21"/>
        <w:tblW w:w="9210" w:type="dxa"/>
        <w:tblInd w:w="534"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983"/>
        <w:gridCol w:w="1365"/>
        <w:gridCol w:w="1153"/>
        <w:gridCol w:w="1757"/>
        <w:gridCol w:w="2952"/>
      </w:tblGrid>
      <w:tr w14:paraId="1B0A9A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Pr>
        <w:tc>
          <w:tcPr>
            <w:tcW w:w="1983" w:type="dxa"/>
            <w:tcBorders>
              <w:top w:val="single" w:color="000000" w:sz="6" w:space="0"/>
              <w:left w:val="single" w:color="000000" w:sz="6" w:space="0"/>
              <w:bottom w:val="single" w:color="000000" w:sz="6" w:space="0"/>
              <w:right w:val="single" w:color="000000" w:sz="6" w:space="0"/>
            </w:tcBorders>
            <w:shd w:val="clear" w:color="auto" w:fill="D8D8D8" w:themeFill="background1" w:themeFillShade="D9"/>
          </w:tcPr>
          <w:p w14:paraId="7679AE6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参数</w:t>
            </w:r>
          </w:p>
        </w:tc>
        <w:tc>
          <w:tcPr>
            <w:tcW w:w="1365" w:type="dxa"/>
            <w:tcBorders>
              <w:top w:val="single" w:color="000000" w:sz="6" w:space="0"/>
              <w:left w:val="single" w:color="000000" w:sz="6" w:space="0"/>
              <w:bottom w:val="single" w:color="000000" w:sz="6" w:space="0"/>
              <w:right w:val="single" w:color="000000" w:sz="6" w:space="0"/>
            </w:tcBorders>
            <w:shd w:val="clear" w:color="auto" w:fill="D8D8D8" w:themeFill="background1" w:themeFillShade="D9"/>
          </w:tcPr>
          <w:p w14:paraId="5334B3F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必选</w:t>
            </w:r>
            <w:r>
              <w:rPr>
                <w:rFonts w:ascii="微软雅黑" w:hAnsi="微软雅黑" w:eastAsia="微软雅黑" w:cs="等线"/>
                <w:szCs w:val="21"/>
              </w:rPr>
              <w:t>/</w:t>
            </w:r>
            <w:r>
              <w:rPr>
                <w:rFonts w:hint="eastAsia" w:ascii="微软雅黑" w:hAnsi="微软雅黑" w:eastAsia="微软雅黑" w:cs="等线"/>
                <w:szCs w:val="21"/>
              </w:rPr>
              <w:t>可选</w:t>
            </w:r>
          </w:p>
        </w:tc>
        <w:tc>
          <w:tcPr>
            <w:tcW w:w="1153" w:type="dxa"/>
            <w:tcBorders>
              <w:top w:val="single" w:color="000000" w:sz="6" w:space="0"/>
              <w:left w:val="single" w:color="000000" w:sz="6" w:space="0"/>
              <w:bottom w:val="single" w:color="000000" w:sz="6" w:space="0"/>
              <w:right w:val="single" w:color="000000" w:sz="6" w:space="0"/>
            </w:tcBorders>
            <w:shd w:val="clear" w:color="auto" w:fill="D8D8D8" w:themeFill="background1" w:themeFillShade="D9"/>
          </w:tcPr>
          <w:p w14:paraId="4CE82D6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类型</w:t>
            </w:r>
          </w:p>
        </w:tc>
        <w:tc>
          <w:tcPr>
            <w:tcW w:w="1757" w:type="dxa"/>
            <w:tcBorders>
              <w:top w:val="single" w:color="000000" w:sz="6" w:space="0"/>
              <w:left w:val="single" w:color="000000" w:sz="6" w:space="0"/>
              <w:bottom w:val="single" w:color="000000" w:sz="6" w:space="0"/>
              <w:right w:val="single" w:color="000000" w:sz="6" w:space="0"/>
            </w:tcBorders>
            <w:shd w:val="clear" w:color="auto" w:fill="D8D8D8" w:themeFill="background1" w:themeFillShade="D9"/>
          </w:tcPr>
          <w:p w14:paraId="6E8A098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位置</w:t>
            </w:r>
          </w:p>
        </w:tc>
        <w:tc>
          <w:tcPr>
            <w:tcW w:w="2952" w:type="dxa"/>
            <w:tcBorders>
              <w:top w:val="single" w:color="000000" w:sz="6" w:space="0"/>
              <w:left w:val="single" w:color="000000" w:sz="6" w:space="0"/>
              <w:bottom w:val="single" w:color="000000" w:sz="6" w:space="0"/>
              <w:right w:val="single" w:color="000000" w:sz="6" w:space="0"/>
            </w:tcBorders>
            <w:shd w:val="clear" w:color="auto" w:fill="D8D8D8" w:themeFill="background1" w:themeFillShade="D9"/>
          </w:tcPr>
          <w:p w14:paraId="327AB34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描述</w:t>
            </w:r>
          </w:p>
        </w:tc>
      </w:tr>
      <w:tr w14:paraId="0DFE6A7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Pr>
        <w:tc>
          <w:tcPr>
            <w:tcW w:w="1983" w:type="dxa"/>
            <w:tcBorders>
              <w:top w:val="single" w:color="000000" w:sz="6" w:space="0"/>
              <w:left w:val="single" w:color="000000" w:sz="6" w:space="0"/>
              <w:bottom w:val="single" w:color="000000" w:sz="6" w:space="0"/>
              <w:right w:val="single" w:color="000000" w:sz="6" w:space="0"/>
            </w:tcBorders>
          </w:tcPr>
          <w:p w14:paraId="28D6C15F">
            <w:pPr>
              <w:spacing w:beforeLines="50" w:line="0" w:lineRule="atLeast"/>
              <w:rPr>
                <w:rFonts w:ascii="微软雅黑" w:hAnsi="微软雅黑" w:eastAsia="微软雅黑" w:cs="等线"/>
                <w:szCs w:val="21"/>
              </w:rPr>
            </w:pPr>
            <w:r>
              <w:rPr>
                <w:rFonts w:hint="default" w:ascii="微软雅黑" w:hAnsi="微软雅黑" w:eastAsia="微软雅黑" w:cs="等线"/>
                <w:szCs w:val="21"/>
                <w:lang w:val="en-US" w:eastAsia="zh-CN"/>
              </w:rPr>
              <w:t>PushUrl</w:t>
            </w:r>
          </w:p>
        </w:tc>
        <w:tc>
          <w:tcPr>
            <w:tcW w:w="1365" w:type="dxa"/>
            <w:tcBorders>
              <w:top w:val="single" w:color="000000" w:sz="6" w:space="0"/>
              <w:left w:val="single" w:color="000000" w:sz="6" w:space="0"/>
              <w:bottom w:val="single" w:color="000000" w:sz="6" w:space="0"/>
              <w:right w:val="single" w:color="000000" w:sz="6" w:space="0"/>
            </w:tcBorders>
          </w:tcPr>
          <w:p w14:paraId="4E3D37F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必选</w:t>
            </w:r>
          </w:p>
        </w:tc>
        <w:tc>
          <w:tcPr>
            <w:tcW w:w="1153" w:type="dxa"/>
            <w:tcBorders>
              <w:top w:val="single" w:color="000000" w:sz="6" w:space="0"/>
              <w:left w:val="single" w:color="000000" w:sz="6" w:space="0"/>
              <w:bottom w:val="single" w:color="000000" w:sz="6" w:space="0"/>
              <w:right w:val="single" w:color="000000" w:sz="6" w:space="0"/>
            </w:tcBorders>
          </w:tcPr>
          <w:p w14:paraId="4B1A2C6B">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1757" w:type="dxa"/>
            <w:tcBorders>
              <w:top w:val="single" w:color="000000" w:sz="6" w:space="0"/>
              <w:left w:val="single" w:color="000000" w:sz="6" w:space="0"/>
              <w:bottom w:val="single" w:color="000000" w:sz="6" w:space="0"/>
              <w:right w:val="single" w:color="000000" w:sz="6" w:space="0"/>
            </w:tcBorders>
          </w:tcPr>
          <w:p w14:paraId="60E3F6AD">
            <w:pPr>
              <w:spacing w:beforeLines="50" w:line="0" w:lineRule="atLeast"/>
              <w:rPr>
                <w:rFonts w:ascii="微软雅黑" w:hAnsi="微软雅黑" w:eastAsia="微软雅黑" w:cs="等线"/>
                <w:szCs w:val="21"/>
              </w:rPr>
            </w:pPr>
            <w:r>
              <w:rPr>
                <w:rFonts w:ascii="微软雅黑" w:hAnsi="微软雅黑" w:eastAsia="微软雅黑" w:cs="等线"/>
                <w:szCs w:val="21"/>
              </w:rPr>
              <w:t>Body</w:t>
            </w:r>
          </w:p>
        </w:tc>
        <w:tc>
          <w:tcPr>
            <w:tcW w:w="2952" w:type="dxa"/>
            <w:tcBorders>
              <w:top w:val="single" w:color="000000" w:sz="6" w:space="0"/>
              <w:left w:val="single" w:color="000000" w:sz="6" w:space="0"/>
              <w:bottom w:val="single" w:color="000000" w:sz="6" w:space="0"/>
              <w:right w:val="single" w:color="000000" w:sz="6" w:space="0"/>
            </w:tcBorders>
          </w:tcPr>
          <w:p w14:paraId="445B54FB">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客户提供推送地址</w:t>
            </w:r>
          </w:p>
        </w:tc>
      </w:tr>
      <w:tr w14:paraId="77545AF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Pr>
        <w:tc>
          <w:tcPr>
            <w:tcW w:w="1983" w:type="dxa"/>
            <w:tcBorders>
              <w:top w:val="single" w:color="000000" w:sz="6" w:space="0"/>
              <w:left w:val="single" w:color="000000" w:sz="6" w:space="0"/>
              <w:bottom w:val="single" w:color="000000" w:sz="6" w:space="0"/>
              <w:right w:val="single" w:color="000000" w:sz="6" w:space="0"/>
            </w:tcBorders>
          </w:tcPr>
          <w:p w14:paraId="54BB3B66">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CheckCode</w:t>
            </w:r>
          </w:p>
        </w:tc>
        <w:tc>
          <w:tcPr>
            <w:tcW w:w="1365" w:type="dxa"/>
            <w:tcBorders>
              <w:top w:val="single" w:color="000000" w:sz="6" w:space="0"/>
              <w:left w:val="single" w:color="000000" w:sz="6" w:space="0"/>
              <w:bottom w:val="single" w:color="000000" w:sz="6" w:space="0"/>
              <w:right w:val="single" w:color="000000" w:sz="6" w:space="0"/>
            </w:tcBorders>
          </w:tcPr>
          <w:p w14:paraId="2517FD2C">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无</w:t>
            </w:r>
          </w:p>
        </w:tc>
        <w:tc>
          <w:tcPr>
            <w:tcW w:w="1153" w:type="dxa"/>
            <w:tcBorders>
              <w:top w:val="single" w:color="000000" w:sz="6" w:space="0"/>
              <w:left w:val="single" w:color="000000" w:sz="6" w:space="0"/>
              <w:bottom w:val="single" w:color="000000" w:sz="6" w:space="0"/>
              <w:right w:val="single" w:color="000000" w:sz="6" w:space="0"/>
            </w:tcBorders>
          </w:tcPr>
          <w:p w14:paraId="52644594">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String</w:t>
            </w:r>
          </w:p>
        </w:tc>
        <w:tc>
          <w:tcPr>
            <w:tcW w:w="1757" w:type="dxa"/>
            <w:tcBorders>
              <w:top w:val="single" w:color="000000" w:sz="6" w:space="0"/>
              <w:left w:val="single" w:color="000000" w:sz="6" w:space="0"/>
              <w:bottom w:val="single" w:color="000000" w:sz="6" w:space="0"/>
              <w:right w:val="single" w:color="000000" w:sz="6" w:space="0"/>
            </w:tcBorders>
          </w:tcPr>
          <w:p w14:paraId="183CF529">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返回的Info内</w:t>
            </w:r>
          </w:p>
        </w:tc>
        <w:tc>
          <w:tcPr>
            <w:tcW w:w="2952" w:type="dxa"/>
            <w:tcBorders>
              <w:top w:val="single" w:color="000000" w:sz="6" w:space="0"/>
              <w:left w:val="single" w:color="000000" w:sz="6" w:space="0"/>
              <w:bottom w:val="single" w:color="000000" w:sz="6" w:space="0"/>
              <w:right w:val="single" w:color="000000" w:sz="6" w:space="0"/>
            </w:tcBorders>
          </w:tcPr>
          <w:p w14:paraId="69F1C58C">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安全校验码</w:t>
            </w:r>
          </w:p>
        </w:tc>
      </w:tr>
    </w:tbl>
    <w:p w14:paraId="40B9209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Method：POST</w:t>
      </w:r>
    </w:p>
    <w:p w14:paraId="778DCFE4">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rPr>
        <w:t>request：</w:t>
      </w:r>
      <w:r>
        <w:rPr>
          <w:rFonts w:hint="default" w:ascii="微软雅黑" w:hAnsi="微软雅黑" w:eastAsia="微软雅黑" w:cs="等线"/>
          <w:szCs w:val="21"/>
          <w:lang w:val="en-US" w:eastAsia="zh-CN"/>
        </w:rPr>
        <w:fldChar w:fldCharType="begin"/>
      </w:r>
      <w:r>
        <w:rPr>
          <w:rFonts w:hint="default" w:ascii="微软雅黑" w:hAnsi="微软雅黑" w:eastAsia="微软雅黑" w:cs="等线"/>
          <w:szCs w:val="21"/>
          <w:lang w:val="en-US" w:eastAsia="zh-CN"/>
        </w:rPr>
        <w:instrText xml:space="preserve"> HYPERLINK "http://www.aiday.com.cn:10502/api/command/searchCheckCodeByUrl" </w:instrText>
      </w:r>
      <w:r>
        <w:rPr>
          <w:rFonts w:hint="default" w:ascii="微软雅黑" w:hAnsi="微软雅黑" w:eastAsia="微软雅黑" w:cs="等线"/>
          <w:szCs w:val="21"/>
          <w:lang w:val="en-US" w:eastAsia="zh-CN"/>
        </w:rPr>
        <w:fldChar w:fldCharType="separate"/>
      </w:r>
      <w:r>
        <w:rPr>
          <w:rFonts w:hint="default" w:ascii="微软雅黑" w:hAnsi="微软雅黑" w:eastAsia="微软雅黑" w:cs="等线"/>
          <w:szCs w:val="21"/>
          <w:lang w:val="en-US" w:eastAsia="zh-CN"/>
        </w:rPr>
        <w:t>http://www.aiday.com.cn:10502/api/command/searchCheckCodeByUrl</w:t>
      </w:r>
      <w:r>
        <w:rPr>
          <w:rFonts w:hint="default" w:ascii="微软雅黑" w:hAnsi="微软雅黑" w:eastAsia="微软雅黑" w:cs="等线"/>
          <w:szCs w:val="21"/>
          <w:lang w:val="en-US" w:eastAsia="zh-CN"/>
        </w:rPr>
        <w:fldChar w:fldCharType="end"/>
      </w:r>
    </w:p>
    <w:p w14:paraId="468B2D98">
      <w:pPr>
        <w:spacing w:beforeLines="50" w:line="0" w:lineRule="atLeast"/>
        <w:rPr>
          <w:rFonts w:hint="default" w:ascii="微软雅黑" w:hAnsi="微软雅黑" w:eastAsia="微软雅黑"/>
          <w:sz w:val="28"/>
          <w:szCs w:val="28"/>
          <w:lang w:val="en-US" w:eastAsia="zh-CN"/>
        </w:rPr>
      </w:pPr>
      <w:r>
        <w:rPr>
          <w:rFonts w:hint="eastAsia" w:ascii="微软雅黑" w:hAnsi="微软雅黑" w:eastAsia="微软雅黑" w:cs="等线"/>
          <w:szCs w:val="21"/>
        </w:rPr>
        <w:t>Content-</w:t>
      </w:r>
      <w:r>
        <w:rPr>
          <w:rFonts w:hint="eastAsia" w:ascii="微软雅黑" w:hAnsi="微软雅黑" w:eastAsia="微软雅黑" w:cs="等线"/>
          <w:szCs w:val="21"/>
          <w:lang w:eastAsia="zh-CN"/>
        </w:rPr>
        <w:t>type</w:t>
      </w:r>
      <w:r>
        <w:rPr>
          <w:rFonts w:hint="eastAsia" w:ascii="微软雅黑" w:hAnsi="微软雅黑" w:eastAsia="微软雅黑" w:cs="等线"/>
          <w:szCs w:val="21"/>
        </w:rPr>
        <w:t>:application/json</w:t>
      </w:r>
    </w:p>
    <w:p w14:paraId="2B0A7E83">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w:t>
      </w:r>
    </w:p>
    <w:p w14:paraId="557D74DF">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 xml:space="preserve">    "PushUrl":"http://106.54.41.177:8101/badge/data/api/push"</w:t>
      </w:r>
    </w:p>
    <w:p w14:paraId="724F2765">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w:t>
      </w:r>
    </w:p>
    <w:p w14:paraId="0DB53F8B">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返回:</w:t>
      </w:r>
    </w:p>
    <w:p w14:paraId="6EE54CE6">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w:t>
      </w:r>
    </w:p>
    <w:p w14:paraId="6BB68C3B">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 xml:space="preserve">    "Info": {</w:t>
      </w:r>
    </w:p>
    <w:p w14:paraId="1CBA70AE">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 xml:space="preserve">        "PushUrl": "http://106.54.41.177:8101/badge/data/api/push",</w:t>
      </w:r>
    </w:p>
    <w:p w14:paraId="2E3B7090">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 xml:space="preserve">        "CheckCode": "320020931c14f05fedddff967067092a"</w:t>
      </w:r>
      <w:r>
        <w:rPr>
          <w:rFonts w:hint="eastAsia" w:ascii="微软雅黑" w:hAnsi="微软雅黑" w:eastAsia="微软雅黑" w:cs="等线"/>
          <w:color w:val="FF0000"/>
          <w:szCs w:val="21"/>
          <w:lang w:val="en-US" w:eastAsia="zh-CN"/>
        </w:rPr>
        <w:t>//安全校验码</w:t>
      </w:r>
    </w:p>
    <w:p w14:paraId="6EBF7D23">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 xml:space="preserve">    },</w:t>
      </w:r>
    </w:p>
    <w:p w14:paraId="2890A5FD">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 xml:space="preserve">    "Message": "查询成功！",</w:t>
      </w:r>
    </w:p>
    <w:p w14:paraId="06A8436A">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 xml:space="preserve">    "State": 200</w:t>
      </w:r>
    </w:p>
    <w:p w14:paraId="24ACFF1A">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w:t>
      </w:r>
    </w:p>
    <w:p w14:paraId="2F51E713">
      <w:pPr>
        <w:spacing w:beforeLines="50" w:line="0" w:lineRule="atLeast"/>
        <w:rPr>
          <w:rFonts w:hint="default" w:ascii="微软雅黑" w:hAnsi="微软雅黑" w:eastAsia="微软雅黑" w:cs="等线"/>
          <w:szCs w:val="21"/>
          <w:lang w:val="en-US" w:eastAsia="zh-CN"/>
        </w:rPr>
      </w:pPr>
    </w:p>
    <w:p w14:paraId="47ABBBAE">
      <w:pPr>
        <w:spacing w:beforeLines="50" w:line="0" w:lineRule="atLeast"/>
        <w:rPr>
          <w:rFonts w:hint="default" w:ascii="微软雅黑" w:hAnsi="微软雅黑" w:eastAsia="微软雅黑" w:cs="等线"/>
          <w:szCs w:val="21"/>
          <w:lang w:val="en-US" w:eastAsia="zh-CN"/>
        </w:rPr>
      </w:pPr>
    </w:p>
    <w:p w14:paraId="58DD37C4">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调用接口反馈情况：</w:t>
      </w:r>
    </w:p>
    <w:p w14:paraId="3D231F7E">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1.查询失败，未录入推送地址</w:t>
      </w:r>
    </w:p>
    <w:p w14:paraId="26BCB66B">
      <w:pPr>
        <w:spacing w:beforeLines="50" w:line="0" w:lineRule="atLeast"/>
        <w:ind w:firstLine="420" w:firstLineChars="0"/>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"Message": "查询失败，推送地址未录入!",</w:t>
      </w:r>
    </w:p>
    <w:p w14:paraId="45764D9F">
      <w:pPr>
        <w:spacing w:beforeLines="50" w:line="0" w:lineRule="atLeast"/>
        <w:ind w:firstLine="420" w:firstLineChars="0"/>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"State": 300</w:t>
      </w:r>
    </w:p>
    <w:p w14:paraId="2011F3D2">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2.查询成功</w:t>
      </w:r>
    </w:p>
    <w:p w14:paraId="43FA2CF4">
      <w:pPr>
        <w:spacing w:beforeLines="50" w:line="0" w:lineRule="atLeast"/>
        <w:ind w:firstLine="420" w:firstLineChars="0"/>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"Message": "查询成功！",</w:t>
      </w:r>
    </w:p>
    <w:p w14:paraId="7CA42847">
      <w:pPr>
        <w:spacing w:beforeLines="50" w:line="0" w:lineRule="atLeast"/>
        <w:ind w:firstLine="420" w:firstLineChars="0"/>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"State": 200</w:t>
      </w:r>
    </w:p>
    <w:p w14:paraId="5EB844BE">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3.不是http或https协议，随意填的字符串</w:t>
      </w:r>
    </w:p>
    <w:p w14:paraId="5CDD8DA0">
      <w:pPr>
        <w:spacing w:beforeLines="50" w:line="0" w:lineRule="atLeast"/>
        <w:ind w:firstLine="420" w:firstLineChars="0"/>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"Message": "查询失败，请录入有效的推送路径!",</w:t>
      </w:r>
    </w:p>
    <w:p w14:paraId="5B3E70A0">
      <w:pPr>
        <w:spacing w:beforeLines="50" w:line="0" w:lineRule="atLeast"/>
        <w:ind w:firstLine="420" w:firstLineChars="0"/>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"State": 600</w:t>
      </w:r>
    </w:p>
    <w:p w14:paraId="29F766F1">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4.调用超过次数</w:t>
      </w:r>
    </w:p>
    <w:p w14:paraId="34C2E78C">
      <w:pPr>
        <w:spacing w:beforeLines="50" w:line="0" w:lineRule="atLeast"/>
        <w:ind w:firstLine="420" w:firstLineChars="0"/>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"Message": "查询失败，超过每分钟20次最大请求次数请稍等一分钟再试！",</w:t>
      </w:r>
    </w:p>
    <w:p w14:paraId="3702404F">
      <w:pPr>
        <w:spacing w:beforeLines="50" w:line="0" w:lineRule="atLeast"/>
        <w:ind w:firstLine="420" w:firstLineChars="0"/>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"State": 500</w:t>
      </w:r>
    </w:p>
    <w:p w14:paraId="26EF2533">
      <w:pPr>
        <w:spacing w:beforeLines="50" w:line="0" w:lineRule="atLeast"/>
        <w:ind w:firstLine="420" w:firstLineChars="0"/>
        <w:rPr>
          <w:rFonts w:hint="eastAsia" w:ascii="微软雅黑" w:hAnsi="微软雅黑" w:eastAsia="微软雅黑" w:cs="等线"/>
          <w:szCs w:val="21"/>
          <w:lang w:val="en-US" w:eastAsia="zh-CN"/>
        </w:rPr>
      </w:pPr>
    </w:p>
    <w:p w14:paraId="3A80CD1E">
      <w:pPr>
        <w:spacing w:beforeLines="50" w:line="0" w:lineRule="atLeast"/>
        <w:ind w:firstLine="420" w:firstLineChars="0"/>
        <w:rPr>
          <w:rFonts w:hint="eastAsia" w:ascii="微软雅黑" w:hAnsi="微软雅黑" w:eastAsia="微软雅黑" w:cs="等线"/>
          <w:szCs w:val="21"/>
          <w:lang w:val="en-US" w:eastAsia="zh-CN"/>
        </w:rPr>
      </w:pPr>
    </w:p>
    <w:p w14:paraId="1393D049">
      <w:pPr>
        <w:spacing w:beforeLines="50" w:line="0" w:lineRule="atLeast"/>
        <w:ind w:firstLine="420" w:firstLineChars="0"/>
        <w:rPr>
          <w:rFonts w:hint="eastAsia" w:ascii="微软雅黑" w:hAnsi="微软雅黑" w:eastAsia="微软雅黑" w:cs="等线"/>
          <w:szCs w:val="21"/>
          <w:lang w:val="en-US" w:eastAsia="zh-CN"/>
        </w:rPr>
      </w:pPr>
    </w:p>
    <w:p w14:paraId="4CE8E797">
      <w:pPr>
        <w:pStyle w:val="3"/>
        <w:spacing w:before="0" w:after="0" w:line="240" w:lineRule="auto"/>
        <w:outlineLvl w:val="1"/>
        <w:rPr>
          <w:rFonts w:hint="eastAsia" w:ascii="微软雅黑" w:hAnsi="微软雅黑" w:eastAsia="微软雅黑"/>
          <w:sz w:val="28"/>
          <w:szCs w:val="28"/>
          <w:lang w:val="en-US" w:eastAsia="zh-CN"/>
        </w:rPr>
      </w:pPr>
      <w:bookmarkStart w:id="49" w:name="_Toc15499"/>
      <w:r>
        <w:rPr>
          <w:rFonts w:hint="eastAsia" w:ascii="微软雅黑" w:hAnsi="微软雅黑" w:eastAsia="微软雅黑"/>
          <w:sz w:val="28"/>
          <w:szCs w:val="28"/>
          <w:lang w:val="en-US" w:eastAsia="zh-CN"/>
        </w:rPr>
        <w:t>3.3附件：天气预警图片对应表格</w:t>
      </w:r>
      <w:bookmarkEnd w:id="49"/>
    </w:p>
    <w:tbl>
      <w:tblPr>
        <w:tblStyle w:val="21"/>
        <w:tblW w:w="8505" w:type="dxa"/>
        <w:jc w:val="center"/>
        <w:tblLayout w:type="fixed"/>
        <w:tblCellMar>
          <w:top w:w="0" w:type="dxa"/>
          <w:left w:w="108" w:type="dxa"/>
          <w:bottom w:w="0" w:type="dxa"/>
          <w:right w:w="108" w:type="dxa"/>
        </w:tblCellMar>
      </w:tblPr>
      <w:tblGrid>
        <w:gridCol w:w="1417"/>
        <w:gridCol w:w="1583"/>
        <w:gridCol w:w="969"/>
        <w:gridCol w:w="4536"/>
      </w:tblGrid>
      <w:tr w14:paraId="3D98C09E">
        <w:tblPrEx>
          <w:tblCellMar>
            <w:top w:w="0" w:type="dxa"/>
            <w:left w:w="108" w:type="dxa"/>
            <w:bottom w:w="0" w:type="dxa"/>
            <w:right w:w="108" w:type="dxa"/>
          </w:tblCellMar>
        </w:tblPrEx>
        <w:trPr>
          <w:trHeight w:val="285" w:hRule="atLeast"/>
          <w:jc w:val="center"/>
        </w:trPr>
        <w:tc>
          <w:tcPr>
            <w:tcW w:w="1417" w:type="dxa"/>
            <w:tcBorders>
              <w:top w:val="single" w:color="auto" w:sz="4" w:space="0"/>
              <w:left w:val="single" w:color="auto" w:sz="4" w:space="0"/>
              <w:bottom w:val="single" w:color="auto" w:sz="4" w:space="0"/>
              <w:right w:val="single" w:color="auto" w:sz="4" w:space="0"/>
            </w:tcBorders>
            <w:vAlign w:val="center"/>
          </w:tcPr>
          <w:p w14:paraId="3C82DE7C">
            <w:pPr>
              <w:widowControl/>
              <w:spacing w:line="360" w:lineRule="auto"/>
              <w:jc w:val="center"/>
              <w:rPr>
                <w:rFonts w:hint="default" w:ascii="微软雅黑" w:hAnsi="微软雅黑" w:cs="宋体" w:eastAsiaTheme="minorEastAsia"/>
                <w:kern w:val="0"/>
                <w:sz w:val="18"/>
                <w:szCs w:val="18"/>
                <w:lang w:val="en-US" w:eastAsia="zh-CN"/>
              </w:rPr>
            </w:pPr>
            <w:r>
              <w:rPr>
                <w:rFonts w:hint="eastAsia" w:ascii="微软雅黑" w:hAnsi="微软雅黑" w:cs="宋体"/>
                <w:kern w:val="0"/>
                <w:sz w:val="18"/>
                <w:szCs w:val="18"/>
                <w:lang w:val="en-US" w:eastAsia="zh-CN"/>
              </w:rPr>
              <w:t>天气预警分组</w:t>
            </w:r>
          </w:p>
        </w:tc>
        <w:tc>
          <w:tcPr>
            <w:tcW w:w="1583" w:type="dxa"/>
            <w:tcBorders>
              <w:top w:val="single" w:color="auto" w:sz="4" w:space="0"/>
              <w:left w:val="single" w:color="auto" w:sz="4" w:space="0"/>
              <w:bottom w:val="single" w:color="auto" w:sz="4" w:space="0"/>
              <w:right w:val="single" w:color="auto" w:sz="4" w:space="0"/>
            </w:tcBorders>
            <w:vAlign w:val="center"/>
          </w:tcPr>
          <w:p w14:paraId="481F6D20">
            <w:pPr>
              <w:widowControl/>
              <w:spacing w:line="360" w:lineRule="auto"/>
              <w:jc w:val="center"/>
              <w:rPr>
                <w:rFonts w:hint="default" w:ascii="微软雅黑" w:hAnsi="微软雅黑" w:cs="宋体" w:eastAsiaTheme="minorEastAsia"/>
                <w:kern w:val="0"/>
                <w:sz w:val="18"/>
                <w:szCs w:val="18"/>
                <w:lang w:val="en-US" w:eastAsia="zh-CN"/>
              </w:rPr>
            </w:pPr>
            <w:r>
              <w:rPr>
                <w:rFonts w:hint="eastAsia" w:ascii="微软雅黑" w:hAnsi="微软雅黑" w:cs="宋体"/>
                <w:kern w:val="0"/>
                <w:sz w:val="18"/>
                <w:szCs w:val="18"/>
                <w:lang w:val="en-US" w:eastAsia="zh-CN"/>
              </w:rPr>
              <w:t>天气预警分组说明</w:t>
            </w:r>
          </w:p>
        </w:tc>
        <w:tc>
          <w:tcPr>
            <w:tcW w:w="969" w:type="dxa"/>
            <w:tcBorders>
              <w:top w:val="single" w:color="auto" w:sz="4" w:space="0"/>
              <w:left w:val="single" w:color="auto" w:sz="4" w:space="0"/>
              <w:bottom w:val="single" w:color="auto" w:sz="4" w:space="0"/>
              <w:right w:val="single" w:color="auto" w:sz="4" w:space="0"/>
            </w:tcBorders>
            <w:vAlign w:val="center"/>
          </w:tcPr>
          <w:p w14:paraId="2FD12EAA">
            <w:pPr>
              <w:widowControl/>
              <w:spacing w:line="360" w:lineRule="auto"/>
              <w:jc w:val="center"/>
              <w:rPr>
                <w:rFonts w:hint="default" w:ascii="微软雅黑" w:hAnsi="微软雅黑" w:cs="宋体" w:eastAsiaTheme="minorEastAsia"/>
                <w:kern w:val="0"/>
                <w:sz w:val="18"/>
                <w:szCs w:val="18"/>
                <w:lang w:val="en-US" w:eastAsia="zh-CN"/>
              </w:rPr>
            </w:pPr>
            <w:r>
              <w:rPr>
                <w:rFonts w:hint="eastAsia" w:ascii="微软雅黑" w:hAnsi="微软雅黑" w:cs="宋体"/>
                <w:kern w:val="0"/>
                <w:sz w:val="18"/>
                <w:szCs w:val="18"/>
                <w:lang w:val="en-US" w:eastAsia="zh-CN"/>
              </w:rPr>
              <w:t>预警类型</w:t>
            </w:r>
          </w:p>
        </w:tc>
        <w:tc>
          <w:tcPr>
            <w:tcW w:w="4536" w:type="dxa"/>
            <w:tcBorders>
              <w:top w:val="single" w:color="auto" w:sz="4" w:space="0"/>
              <w:left w:val="single" w:color="auto" w:sz="4" w:space="0"/>
              <w:bottom w:val="single" w:color="auto" w:sz="4" w:space="0"/>
              <w:right w:val="single" w:color="auto" w:sz="4" w:space="0"/>
            </w:tcBorders>
            <w:vAlign w:val="center"/>
          </w:tcPr>
          <w:p w14:paraId="52FB7D86">
            <w:pPr>
              <w:widowControl/>
              <w:spacing w:line="360" w:lineRule="auto"/>
              <w:jc w:val="center"/>
              <w:rPr>
                <w:rFonts w:hint="default" w:ascii="微软雅黑" w:hAnsi="微软雅黑" w:cs="宋体" w:eastAsiaTheme="minorEastAsia"/>
                <w:kern w:val="0"/>
                <w:sz w:val="18"/>
                <w:szCs w:val="18"/>
                <w:lang w:val="en-US" w:eastAsia="zh-CN"/>
              </w:rPr>
            </w:pPr>
            <w:r>
              <w:rPr>
                <w:rFonts w:hint="eastAsia" w:ascii="微软雅黑" w:hAnsi="微软雅黑" w:cs="宋体"/>
                <w:kern w:val="0"/>
                <w:sz w:val="18"/>
                <w:szCs w:val="18"/>
                <w:lang w:val="en-US" w:eastAsia="zh-CN"/>
              </w:rPr>
              <w:t>预警类型说明</w:t>
            </w:r>
          </w:p>
        </w:tc>
      </w:tr>
      <w:tr w14:paraId="566D6E76">
        <w:tblPrEx>
          <w:tblCellMar>
            <w:top w:w="0" w:type="dxa"/>
            <w:left w:w="108" w:type="dxa"/>
            <w:bottom w:w="0" w:type="dxa"/>
            <w:right w:w="108" w:type="dxa"/>
          </w:tblCellMar>
        </w:tblPrEx>
        <w:trPr>
          <w:trHeight w:val="285" w:hRule="atLeas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14:paraId="211C8176">
            <w:pPr>
              <w:widowControl/>
              <w:spacing w:line="360" w:lineRule="auto"/>
              <w:jc w:val="center"/>
              <w:rPr>
                <w:rFonts w:ascii="微软雅黑" w:hAnsi="微软雅黑" w:cs="宋体"/>
                <w:kern w:val="0"/>
                <w:sz w:val="18"/>
                <w:szCs w:val="18"/>
              </w:rPr>
            </w:pPr>
            <w:r>
              <w:rPr>
                <w:rFonts w:ascii="微软雅黑" w:hAnsi="微软雅黑" w:cs="宋体"/>
                <w:kern w:val="0"/>
                <w:sz w:val="18"/>
                <w:szCs w:val="18"/>
              </w:rPr>
              <w:t>1</w:t>
            </w:r>
          </w:p>
        </w:tc>
        <w:tc>
          <w:tcPr>
            <w:tcW w:w="1583" w:type="dxa"/>
            <w:vMerge w:val="restart"/>
            <w:tcBorders>
              <w:top w:val="single" w:color="auto" w:sz="4" w:space="0"/>
              <w:left w:val="single" w:color="auto" w:sz="4" w:space="0"/>
              <w:bottom w:val="single" w:color="auto" w:sz="4" w:space="0"/>
              <w:right w:val="single" w:color="auto" w:sz="4" w:space="0"/>
            </w:tcBorders>
            <w:vAlign w:val="center"/>
          </w:tcPr>
          <w:p w14:paraId="1D9B2AAE">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暴风</w:t>
            </w:r>
            <w:r>
              <w:rPr>
                <w:rFonts w:ascii="微软雅黑" w:hAnsi="微软雅黑" w:cs="宋体"/>
                <w:kern w:val="0"/>
                <w:sz w:val="18"/>
                <w:szCs w:val="18"/>
              </w:rPr>
              <w:t>预警</w:t>
            </w:r>
          </w:p>
        </w:tc>
        <w:tc>
          <w:tcPr>
            <w:tcW w:w="969" w:type="dxa"/>
            <w:tcBorders>
              <w:top w:val="single" w:color="auto" w:sz="4" w:space="0"/>
              <w:left w:val="single" w:color="auto" w:sz="4" w:space="0"/>
              <w:bottom w:val="single" w:color="auto" w:sz="4" w:space="0"/>
              <w:right w:val="single" w:color="auto" w:sz="4" w:space="0"/>
            </w:tcBorders>
            <w:vAlign w:val="center"/>
          </w:tcPr>
          <w:p w14:paraId="197B492B">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0</w:t>
            </w:r>
          </w:p>
        </w:tc>
        <w:tc>
          <w:tcPr>
            <w:tcW w:w="4536" w:type="dxa"/>
            <w:tcBorders>
              <w:top w:val="single" w:color="auto" w:sz="4" w:space="0"/>
              <w:left w:val="single" w:color="auto" w:sz="4" w:space="0"/>
              <w:bottom w:val="single" w:color="auto" w:sz="4" w:space="0"/>
              <w:right w:val="single" w:color="auto" w:sz="4" w:space="0"/>
            </w:tcBorders>
            <w:vAlign w:val="center"/>
          </w:tcPr>
          <w:p w14:paraId="02A03F42">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取消报警</w:t>
            </w:r>
          </w:p>
        </w:tc>
      </w:tr>
      <w:tr w14:paraId="08EE9507">
        <w:tblPrEx>
          <w:tblCellMar>
            <w:top w:w="0" w:type="dxa"/>
            <w:left w:w="108" w:type="dxa"/>
            <w:bottom w:w="0" w:type="dxa"/>
            <w:right w:w="108" w:type="dxa"/>
          </w:tblCellMar>
        </w:tblPrEx>
        <w:trPr>
          <w:trHeight w:val="285" w:hRule="atLeas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14:paraId="144A6221">
            <w:pPr>
              <w:widowControl/>
              <w:spacing w:line="360" w:lineRule="auto"/>
              <w:jc w:val="center"/>
              <w:rPr>
                <w:rFonts w:ascii="微软雅黑" w:hAnsi="微软雅黑" w:cs="宋体"/>
                <w:kern w:val="0"/>
                <w:sz w:val="18"/>
                <w:szCs w:val="18"/>
              </w:rPr>
            </w:pPr>
          </w:p>
        </w:tc>
        <w:tc>
          <w:tcPr>
            <w:tcW w:w="1583" w:type="dxa"/>
            <w:vMerge w:val="continue"/>
            <w:tcBorders>
              <w:top w:val="single" w:color="auto" w:sz="4" w:space="0"/>
              <w:left w:val="single" w:color="auto" w:sz="4" w:space="0"/>
              <w:bottom w:val="single" w:color="auto" w:sz="4" w:space="0"/>
              <w:right w:val="single" w:color="auto" w:sz="4" w:space="0"/>
            </w:tcBorders>
            <w:vAlign w:val="center"/>
          </w:tcPr>
          <w:p w14:paraId="64FF75F4">
            <w:pPr>
              <w:widowControl/>
              <w:spacing w:line="360" w:lineRule="auto"/>
              <w:jc w:val="center"/>
              <w:rPr>
                <w:rFonts w:ascii="微软雅黑" w:hAnsi="微软雅黑" w:cs="宋体"/>
                <w:kern w:val="0"/>
                <w:sz w:val="18"/>
                <w:szCs w:val="18"/>
              </w:rPr>
            </w:pPr>
          </w:p>
        </w:tc>
        <w:tc>
          <w:tcPr>
            <w:tcW w:w="969" w:type="dxa"/>
            <w:tcBorders>
              <w:top w:val="single" w:color="auto" w:sz="4" w:space="0"/>
              <w:left w:val="single" w:color="auto" w:sz="4" w:space="0"/>
              <w:bottom w:val="single" w:color="auto" w:sz="4" w:space="0"/>
              <w:right w:val="single" w:color="auto" w:sz="4" w:space="0"/>
            </w:tcBorders>
            <w:vAlign w:val="center"/>
          </w:tcPr>
          <w:p w14:paraId="5CD27A5D">
            <w:pPr>
              <w:widowControl/>
              <w:spacing w:line="360" w:lineRule="auto"/>
              <w:jc w:val="center"/>
              <w:rPr>
                <w:rFonts w:ascii="微软雅黑" w:hAnsi="微软雅黑" w:cs="宋体"/>
                <w:kern w:val="0"/>
                <w:sz w:val="18"/>
                <w:szCs w:val="18"/>
              </w:rPr>
            </w:pPr>
            <w:r>
              <w:rPr>
                <w:rFonts w:ascii="微软雅黑" w:hAnsi="微软雅黑" w:cs="宋体"/>
                <w:kern w:val="0"/>
                <w:sz w:val="18"/>
                <w:szCs w:val="18"/>
              </w:rPr>
              <w:t>1 - 8</w:t>
            </w:r>
          </w:p>
        </w:tc>
        <w:tc>
          <w:tcPr>
            <w:tcW w:w="4536" w:type="dxa"/>
            <w:tcBorders>
              <w:top w:val="single" w:color="auto" w:sz="4" w:space="0"/>
              <w:left w:val="single" w:color="auto" w:sz="4" w:space="0"/>
              <w:bottom w:val="single" w:color="auto" w:sz="4" w:space="0"/>
              <w:right w:val="single" w:color="auto" w:sz="4" w:space="0"/>
            </w:tcBorders>
            <w:vAlign w:val="center"/>
          </w:tcPr>
          <w:p w14:paraId="7401B5C2">
            <w:pPr>
              <w:widowControl/>
              <w:spacing w:line="360" w:lineRule="auto"/>
              <w:jc w:val="center"/>
              <w:rPr>
                <w:rFonts w:ascii="微软雅黑" w:hAnsi="微软雅黑" w:cs="宋体"/>
                <w:kern w:val="0"/>
                <w:sz w:val="18"/>
                <w:szCs w:val="18"/>
              </w:rPr>
            </w:pPr>
            <w:r>
              <w:drawing>
                <wp:inline distT="0" distB="0" distL="0" distR="0">
                  <wp:extent cx="2743200" cy="2540635"/>
                  <wp:effectExtent l="0" t="0" r="0" b="4445"/>
                  <wp:docPr id="158167465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1674655" name="图片 1"/>
                          <pic:cNvPicPr>
                            <a:picLocks noChangeAspect="1"/>
                          </pic:cNvPicPr>
                        </pic:nvPicPr>
                        <pic:blipFill>
                          <a:blip r:embed="rId6"/>
                          <a:stretch>
                            <a:fillRect/>
                          </a:stretch>
                        </pic:blipFill>
                        <pic:spPr>
                          <a:xfrm>
                            <a:off x="0" y="0"/>
                            <a:ext cx="2743200" cy="2540635"/>
                          </a:xfrm>
                          <a:prstGeom prst="rect">
                            <a:avLst/>
                          </a:prstGeom>
                        </pic:spPr>
                      </pic:pic>
                    </a:graphicData>
                  </a:graphic>
                </wp:inline>
              </w:drawing>
            </w:r>
          </w:p>
        </w:tc>
      </w:tr>
      <w:tr w14:paraId="3678C491">
        <w:tblPrEx>
          <w:tblCellMar>
            <w:top w:w="0" w:type="dxa"/>
            <w:left w:w="108" w:type="dxa"/>
            <w:bottom w:w="0" w:type="dxa"/>
            <w:right w:w="108" w:type="dxa"/>
          </w:tblCellMar>
        </w:tblPrEx>
        <w:trPr>
          <w:trHeight w:val="285" w:hRule="atLeast"/>
          <w:jc w:val="center"/>
        </w:trPr>
        <w:tc>
          <w:tcPr>
            <w:tcW w:w="1417" w:type="dxa"/>
            <w:vMerge w:val="restart"/>
            <w:tcBorders>
              <w:top w:val="single" w:color="auto" w:sz="4" w:space="0"/>
              <w:left w:val="single" w:color="auto" w:sz="8" w:space="0"/>
              <w:right w:val="single" w:color="auto" w:sz="8" w:space="0"/>
            </w:tcBorders>
            <w:vAlign w:val="center"/>
          </w:tcPr>
          <w:p w14:paraId="40B6842A">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2</w:t>
            </w:r>
          </w:p>
        </w:tc>
        <w:tc>
          <w:tcPr>
            <w:tcW w:w="1583" w:type="dxa"/>
            <w:vMerge w:val="restart"/>
            <w:tcBorders>
              <w:top w:val="single" w:color="auto" w:sz="4" w:space="0"/>
              <w:left w:val="nil"/>
              <w:right w:val="single" w:color="auto" w:sz="8" w:space="0"/>
            </w:tcBorders>
            <w:vAlign w:val="center"/>
          </w:tcPr>
          <w:p w14:paraId="2CAABEA6">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暴雨预警</w:t>
            </w:r>
          </w:p>
        </w:tc>
        <w:tc>
          <w:tcPr>
            <w:tcW w:w="969" w:type="dxa"/>
            <w:tcBorders>
              <w:top w:val="single" w:color="auto" w:sz="4" w:space="0"/>
              <w:left w:val="nil"/>
              <w:bottom w:val="single" w:color="auto" w:sz="8" w:space="0"/>
              <w:right w:val="single" w:color="auto" w:sz="8" w:space="0"/>
            </w:tcBorders>
            <w:vAlign w:val="center"/>
          </w:tcPr>
          <w:p w14:paraId="1225078A">
            <w:pPr>
              <w:widowControl/>
              <w:spacing w:line="360" w:lineRule="auto"/>
              <w:jc w:val="center"/>
              <w:rPr>
                <w:rFonts w:ascii="微软雅黑" w:hAnsi="微软雅黑" w:cs="宋体"/>
                <w:kern w:val="0"/>
                <w:sz w:val="18"/>
                <w:szCs w:val="18"/>
              </w:rPr>
            </w:pPr>
            <w:r>
              <w:rPr>
                <w:rFonts w:ascii="微软雅黑" w:hAnsi="微软雅黑" w:cs="宋体"/>
                <w:kern w:val="0"/>
                <w:sz w:val="18"/>
                <w:szCs w:val="18"/>
              </w:rPr>
              <w:t>0</w:t>
            </w:r>
          </w:p>
        </w:tc>
        <w:tc>
          <w:tcPr>
            <w:tcW w:w="4536" w:type="dxa"/>
            <w:tcBorders>
              <w:top w:val="single" w:color="auto" w:sz="4" w:space="0"/>
              <w:left w:val="nil"/>
              <w:bottom w:val="single" w:color="auto" w:sz="8" w:space="0"/>
              <w:right w:val="single" w:color="auto" w:sz="8" w:space="0"/>
            </w:tcBorders>
            <w:vAlign w:val="center"/>
          </w:tcPr>
          <w:p w14:paraId="4E357E80">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取消报警</w:t>
            </w:r>
          </w:p>
        </w:tc>
      </w:tr>
      <w:tr w14:paraId="6DB712C1">
        <w:tblPrEx>
          <w:tblCellMar>
            <w:top w:w="0" w:type="dxa"/>
            <w:left w:w="108" w:type="dxa"/>
            <w:bottom w:w="0" w:type="dxa"/>
            <w:right w:w="108" w:type="dxa"/>
          </w:tblCellMar>
        </w:tblPrEx>
        <w:trPr>
          <w:trHeight w:val="285" w:hRule="atLeast"/>
          <w:jc w:val="center"/>
        </w:trPr>
        <w:tc>
          <w:tcPr>
            <w:tcW w:w="1417" w:type="dxa"/>
            <w:vMerge w:val="continue"/>
            <w:tcBorders>
              <w:left w:val="single" w:color="auto" w:sz="8" w:space="0"/>
              <w:right w:val="single" w:color="auto" w:sz="8" w:space="0"/>
            </w:tcBorders>
            <w:vAlign w:val="center"/>
          </w:tcPr>
          <w:p w14:paraId="0CF89DBA">
            <w:pPr>
              <w:widowControl/>
              <w:spacing w:line="360" w:lineRule="auto"/>
              <w:jc w:val="center"/>
              <w:rPr>
                <w:rFonts w:ascii="微软雅黑" w:hAnsi="微软雅黑" w:cs="宋体"/>
                <w:kern w:val="0"/>
                <w:sz w:val="18"/>
                <w:szCs w:val="18"/>
              </w:rPr>
            </w:pPr>
          </w:p>
        </w:tc>
        <w:tc>
          <w:tcPr>
            <w:tcW w:w="1583" w:type="dxa"/>
            <w:vMerge w:val="continue"/>
            <w:tcBorders>
              <w:left w:val="nil"/>
              <w:right w:val="single" w:color="auto" w:sz="8" w:space="0"/>
            </w:tcBorders>
            <w:vAlign w:val="center"/>
          </w:tcPr>
          <w:p w14:paraId="389EE761">
            <w:pPr>
              <w:widowControl/>
              <w:spacing w:line="360" w:lineRule="auto"/>
              <w:jc w:val="center"/>
              <w:rPr>
                <w:rFonts w:ascii="微软雅黑" w:hAnsi="微软雅黑" w:cs="宋体"/>
                <w:kern w:val="0"/>
                <w:sz w:val="18"/>
                <w:szCs w:val="18"/>
              </w:rPr>
            </w:pPr>
          </w:p>
        </w:tc>
        <w:tc>
          <w:tcPr>
            <w:tcW w:w="969" w:type="dxa"/>
            <w:tcBorders>
              <w:top w:val="nil"/>
              <w:left w:val="nil"/>
              <w:bottom w:val="single" w:color="auto" w:sz="8" w:space="0"/>
              <w:right w:val="single" w:color="auto" w:sz="8" w:space="0"/>
            </w:tcBorders>
            <w:vAlign w:val="center"/>
          </w:tcPr>
          <w:p w14:paraId="09513711">
            <w:pPr>
              <w:widowControl/>
              <w:spacing w:line="360" w:lineRule="auto"/>
              <w:jc w:val="center"/>
              <w:rPr>
                <w:rFonts w:ascii="微软雅黑" w:hAnsi="微软雅黑" w:cs="宋体"/>
                <w:kern w:val="0"/>
                <w:sz w:val="18"/>
                <w:szCs w:val="18"/>
              </w:rPr>
            </w:pPr>
            <w:r>
              <w:rPr>
                <w:rFonts w:ascii="微软雅黑" w:hAnsi="微软雅黑" w:cs="宋体"/>
                <w:kern w:val="0"/>
                <w:sz w:val="18"/>
                <w:szCs w:val="18"/>
              </w:rPr>
              <w:t>1</w:t>
            </w:r>
          </w:p>
        </w:tc>
        <w:tc>
          <w:tcPr>
            <w:tcW w:w="4536" w:type="dxa"/>
            <w:tcBorders>
              <w:top w:val="nil"/>
              <w:left w:val="nil"/>
              <w:bottom w:val="single" w:color="auto" w:sz="8" w:space="0"/>
              <w:right w:val="single" w:color="auto" w:sz="8" w:space="0"/>
            </w:tcBorders>
            <w:vAlign w:val="center"/>
          </w:tcPr>
          <w:p w14:paraId="600B1A61">
            <w:pPr>
              <w:widowControl/>
              <w:spacing w:line="360" w:lineRule="auto"/>
              <w:jc w:val="center"/>
              <w:rPr>
                <w:rFonts w:ascii="微软雅黑" w:hAnsi="微软雅黑" w:cs="宋体"/>
                <w:kern w:val="0"/>
                <w:sz w:val="18"/>
                <w:szCs w:val="18"/>
              </w:rPr>
            </w:pPr>
            <w:r>
              <w:drawing>
                <wp:inline distT="0" distB="0" distL="0" distR="0">
                  <wp:extent cx="2743200" cy="356235"/>
                  <wp:effectExtent l="0" t="0" r="0" b="9525"/>
                  <wp:docPr id="97099970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0999707" name="图片 1"/>
                          <pic:cNvPicPr>
                            <a:picLocks noChangeAspect="1"/>
                          </pic:cNvPicPr>
                        </pic:nvPicPr>
                        <pic:blipFill>
                          <a:blip r:embed="rId7"/>
                          <a:stretch>
                            <a:fillRect/>
                          </a:stretch>
                        </pic:blipFill>
                        <pic:spPr>
                          <a:xfrm>
                            <a:off x="0" y="0"/>
                            <a:ext cx="2743200" cy="356235"/>
                          </a:xfrm>
                          <a:prstGeom prst="rect">
                            <a:avLst/>
                          </a:prstGeom>
                        </pic:spPr>
                      </pic:pic>
                    </a:graphicData>
                  </a:graphic>
                </wp:inline>
              </w:drawing>
            </w:r>
          </w:p>
        </w:tc>
      </w:tr>
      <w:tr w14:paraId="504235DA">
        <w:tblPrEx>
          <w:tblCellMar>
            <w:top w:w="0" w:type="dxa"/>
            <w:left w:w="108" w:type="dxa"/>
            <w:bottom w:w="0" w:type="dxa"/>
            <w:right w:w="108" w:type="dxa"/>
          </w:tblCellMar>
        </w:tblPrEx>
        <w:trPr>
          <w:trHeight w:val="285" w:hRule="atLeast"/>
          <w:jc w:val="center"/>
        </w:trPr>
        <w:tc>
          <w:tcPr>
            <w:tcW w:w="1417" w:type="dxa"/>
            <w:vMerge w:val="continue"/>
            <w:tcBorders>
              <w:left w:val="single" w:color="auto" w:sz="8" w:space="0"/>
              <w:right w:val="single" w:color="auto" w:sz="8" w:space="0"/>
            </w:tcBorders>
            <w:vAlign w:val="center"/>
          </w:tcPr>
          <w:p w14:paraId="0116444B">
            <w:pPr>
              <w:widowControl/>
              <w:spacing w:line="360" w:lineRule="auto"/>
              <w:jc w:val="center"/>
              <w:rPr>
                <w:rFonts w:ascii="微软雅黑" w:hAnsi="微软雅黑" w:cs="宋体"/>
                <w:kern w:val="0"/>
                <w:sz w:val="18"/>
                <w:szCs w:val="18"/>
              </w:rPr>
            </w:pPr>
          </w:p>
        </w:tc>
        <w:tc>
          <w:tcPr>
            <w:tcW w:w="1583" w:type="dxa"/>
            <w:vMerge w:val="continue"/>
            <w:tcBorders>
              <w:left w:val="nil"/>
              <w:right w:val="single" w:color="auto" w:sz="8" w:space="0"/>
            </w:tcBorders>
            <w:vAlign w:val="center"/>
          </w:tcPr>
          <w:p w14:paraId="79434C2F">
            <w:pPr>
              <w:widowControl/>
              <w:spacing w:line="360" w:lineRule="auto"/>
              <w:jc w:val="center"/>
              <w:rPr>
                <w:rFonts w:ascii="微软雅黑" w:hAnsi="微软雅黑" w:cs="宋体"/>
                <w:kern w:val="0"/>
                <w:sz w:val="18"/>
                <w:szCs w:val="18"/>
              </w:rPr>
            </w:pPr>
          </w:p>
        </w:tc>
        <w:tc>
          <w:tcPr>
            <w:tcW w:w="969" w:type="dxa"/>
            <w:tcBorders>
              <w:top w:val="nil"/>
              <w:left w:val="nil"/>
              <w:bottom w:val="single" w:color="auto" w:sz="8" w:space="0"/>
              <w:right w:val="single" w:color="auto" w:sz="8" w:space="0"/>
            </w:tcBorders>
            <w:vAlign w:val="center"/>
          </w:tcPr>
          <w:p w14:paraId="6E71F562">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2</w:t>
            </w:r>
          </w:p>
        </w:tc>
        <w:tc>
          <w:tcPr>
            <w:tcW w:w="4536" w:type="dxa"/>
            <w:tcBorders>
              <w:top w:val="nil"/>
              <w:left w:val="nil"/>
              <w:bottom w:val="single" w:color="auto" w:sz="8" w:space="0"/>
              <w:right w:val="single" w:color="auto" w:sz="8" w:space="0"/>
            </w:tcBorders>
            <w:vAlign w:val="center"/>
          </w:tcPr>
          <w:p w14:paraId="4A90D5B4">
            <w:pPr>
              <w:widowControl/>
              <w:spacing w:line="360" w:lineRule="auto"/>
              <w:jc w:val="center"/>
              <w:rPr>
                <w:rFonts w:ascii="微软雅黑" w:hAnsi="微软雅黑" w:cs="宋体"/>
                <w:kern w:val="0"/>
                <w:sz w:val="18"/>
                <w:szCs w:val="18"/>
              </w:rPr>
            </w:pPr>
            <w:r>
              <w:drawing>
                <wp:inline distT="0" distB="0" distL="0" distR="0">
                  <wp:extent cx="2743200" cy="323215"/>
                  <wp:effectExtent l="0" t="0" r="0" b="12065"/>
                  <wp:docPr id="172095317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0953179" name="图片 1"/>
                          <pic:cNvPicPr>
                            <a:picLocks noChangeAspect="1"/>
                          </pic:cNvPicPr>
                        </pic:nvPicPr>
                        <pic:blipFill>
                          <a:blip r:embed="rId8"/>
                          <a:stretch>
                            <a:fillRect/>
                          </a:stretch>
                        </pic:blipFill>
                        <pic:spPr>
                          <a:xfrm>
                            <a:off x="0" y="0"/>
                            <a:ext cx="2743200" cy="323215"/>
                          </a:xfrm>
                          <a:prstGeom prst="rect">
                            <a:avLst/>
                          </a:prstGeom>
                        </pic:spPr>
                      </pic:pic>
                    </a:graphicData>
                  </a:graphic>
                </wp:inline>
              </w:drawing>
            </w:r>
          </w:p>
        </w:tc>
      </w:tr>
      <w:tr w14:paraId="005C656C">
        <w:tblPrEx>
          <w:tblCellMar>
            <w:top w:w="0" w:type="dxa"/>
            <w:left w:w="108" w:type="dxa"/>
            <w:bottom w:w="0" w:type="dxa"/>
            <w:right w:w="108" w:type="dxa"/>
          </w:tblCellMar>
        </w:tblPrEx>
        <w:trPr>
          <w:trHeight w:val="285" w:hRule="atLeast"/>
          <w:jc w:val="center"/>
        </w:trPr>
        <w:tc>
          <w:tcPr>
            <w:tcW w:w="1417" w:type="dxa"/>
            <w:vMerge w:val="continue"/>
            <w:tcBorders>
              <w:left w:val="single" w:color="auto" w:sz="8" w:space="0"/>
              <w:bottom w:val="single" w:color="auto" w:sz="8" w:space="0"/>
              <w:right w:val="single" w:color="auto" w:sz="8" w:space="0"/>
            </w:tcBorders>
            <w:vAlign w:val="center"/>
          </w:tcPr>
          <w:p w14:paraId="0633B104">
            <w:pPr>
              <w:widowControl/>
              <w:spacing w:line="360" w:lineRule="auto"/>
              <w:jc w:val="center"/>
              <w:rPr>
                <w:rFonts w:ascii="微软雅黑" w:hAnsi="微软雅黑" w:cs="宋体"/>
                <w:kern w:val="0"/>
                <w:sz w:val="18"/>
                <w:szCs w:val="18"/>
              </w:rPr>
            </w:pPr>
          </w:p>
        </w:tc>
        <w:tc>
          <w:tcPr>
            <w:tcW w:w="1583" w:type="dxa"/>
            <w:vMerge w:val="continue"/>
            <w:tcBorders>
              <w:left w:val="nil"/>
              <w:bottom w:val="single" w:color="auto" w:sz="8" w:space="0"/>
              <w:right w:val="single" w:color="auto" w:sz="8" w:space="0"/>
            </w:tcBorders>
            <w:vAlign w:val="center"/>
          </w:tcPr>
          <w:p w14:paraId="29B59427">
            <w:pPr>
              <w:widowControl/>
              <w:spacing w:line="360" w:lineRule="auto"/>
              <w:jc w:val="center"/>
              <w:rPr>
                <w:rFonts w:ascii="微软雅黑" w:hAnsi="微软雅黑" w:cs="宋体"/>
                <w:kern w:val="0"/>
                <w:sz w:val="18"/>
                <w:szCs w:val="18"/>
              </w:rPr>
            </w:pPr>
          </w:p>
        </w:tc>
        <w:tc>
          <w:tcPr>
            <w:tcW w:w="969" w:type="dxa"/>
            <w:tcBorders>
              <w:top w:val="nil"/>
              <w:left w:val="nil"/>
              <w:bottom w:val="single" w:color="auto" w:sz="8" w:space="0"/>
              <w:right w:val="single" w:color="auto" w:sz="8" w:space="0"/>
            </w:tcBorders>
            <w:vAlign w:val="center"/>
          </w:tcPr>
          <w:p w14:paraId="30735A04">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3</w:t>
            </w:r>
          </w:p>
        </w:tc>
        <w:tc>
          <w:tcPr>
            <w:tcW w:w="4536" w:type="dxa"/>
            <w:tcBorders>
              <w:top w:val="nil"/>
              <w:left w:val="nil"/>
              <w:bottom w:val="single" w:color="auto" w:sz="8" w:space="0"/>
              <w:right w:val="single" w:color="auto" w:sz="8" w:space="0"/>
            </w:tcBorders>
            <w:vAlign w:val="center"/>
          </w:tcPr>
          <w:p w14:paraId="2C05F15B">
            <w:pPr>
              <w:widowControl/>
              <w:spacing w:line="360" w:lineRule="auto"/>
              <w:jc w:val="center"/>
              <w:rPr>
                <w:rFonts w:ascii="微软雅黑" w:hAnsi="微软雅黑" w:cs="宋体"/>
                <w:kern w:val="0"/>
                <w:sz w:val="18"/>
                <w:szCs w:val="18"/>
              </w:rPr>
            </w:pPr>
            <w:r>
              <w:drawing>
                <wp:inline distT="0" distB="0" distL="0" distR="0">
                  <wp:extent cx="2743200" cy="340995"/>
                  <wp:effectExtent l="0" t="0" r="0" b="9525"/>
                  <wp:docPr id="38808187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8081873" name="图片 1"/>
                          <pic:cNvPicPr>
                            <a:picLocks noChangeAspect="1"/>
                          </pic:cNvPicPr>
                        </pic:nvPicPr>
                        <pic:blipFill>
                          <a:blip r:embed="rId9"/>
                          <a:stretch>
                            <a:fillRect/>
                          </a:stretch>
                        </pic:blipFill>
                        <pic:spPr>
                          <a:xfrm>
                            <a:off x="0" y="0"/>
                            <a:ext cx="2743200" cy="340995"/>
                          </a:xfrm>
                          <a:prstGeom prst="rect">
                            <a:avLst/>
                          </a:prstGeom>
                        </pic:spPr>
                      </pic:pic>
                    </a:graphicData>
                  </a:graphic>
                </wp:inline>
              </w:drawing>
            </w:r>
          </w:p>
        </w:tc>
      </w:tr>
      <w:tr w14:paraId="78C5CDF3">
        <w:tblPrEx>
          <w:tblCellMar>
            <w:top w:w="0" w:type="dxa"/>
            <w:left w:w="108" w:type="dxa"/>
            <w:bottom w:w="0" w:type="dxa"/>
            <w:right w:w="108" w:type="dxa"/>
          </w:tblCellMar>
        </w:tblPrEx>
        <w:trPr>
          <w:trHeight w:val="285" w:hRule="atLeast"/>
          <w:jc w:val="center"/>
        </w:trPr>
        <w:tc>
          <w:tcPr>
            <w:tcW w:w="1417" w:type="dxa"/>
            <w:vMerge w:val="restart"/>
            <w:tcBorders>
              <w:top w:val="nil"/>
              <w:left w:val="single" w:color="auto" w:sz="8" w:space="0"/>
              <w:right w:val="single" w:color="auto" w:sz="8" w:space="0"/>
            </w:tcBorders>
            <w:vAlign w:val="center"/>
          </w:tcPr>
          <w:p w14:paraId="5DE969CB">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3</w:t>
            </w:r>
          </w:p>
        </w:tc>
        <w:tc>
          <w:tcPr>
            <w:tcW w:w="1583" w:type="dxa"/>
            <w:vMerge w:val="restart"/>
            <w:tcBorders>
              <w:top w:val="nil"/>
              <w:left w:val="nil"/>
              <w:right w:val="single" w:color="auto" w:sz="8" w:space="0"/>
            </w:tcBorders>
            <w:vAlign w:val="center"/>
          </w:tcPr>
          <w:p w14:paraId="2F7D52BD">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雷暴预警</w:t>
            </w:r>
          </w:p>
        </w:tc>
        <w:tc>
          <w:tcPr>
            <w:tcW w:w="969" w:type="dxa"/>
            <w:tcBorders>
              <w:top w:val="nil"/>
              <w:left w:val="nil"/>
              <w:bottom w:val="single" w:color="auto" w:sz="8" w:space="0"/>
              <w:right w:val="single" w:color="auto" w:sz="8" w:space="0"/>
            </w:tcBorders>
            <w:vAlign w:val="center"/>
          </w:tcPr>
          <w:p w14:paraId="2CEFEB86">
            <w:pPr>
              <w:widowControl/>
              <w:spacing w:line="360" w:lineRule="auto"/>
              <w:jc w:val="center"/>
              <w:rPr>
                <w:rFonts w:ascii="微软雅黑" w:hAnsi="微软雅黑" w:cs="宋体"/>
                <w:kern w:val="0"/>
                <w:sz w:val="18"/>
                <w:szCs w:val="18"/>
              </w:rPr>
            </w:pPr>
            <w:r>
              <w:rPr>
                <w:rFonts w:ascii="微软雅黑" w:hAnsi="微软雅黑" w:cs="宋体"/>
                <w:kern w:val="0"/>
                <w:sz w:val="18"/>
                <w:szCs w:val="18"/>
              </w:rPr>
              <w:t>0</w:t>
            </w:r>
          </w:p>
        </w:tc>
        <w:tc>
          <w:tcPr>
            <w:tcW w:w="4536" w:type="dxa"/>
            <w:tcBorders>
              <w:top w:val="nil"/>
              <w:left w:val="nil"/>
              <w:bottom w:val="single" w:color="auto" w:sz="8" w:space="0"/>
              <w:right w:val="single" w:color="auto" w:sz="8" w:space="0"/>
            </w:tcBorders>
            <w:vAlign w:val="center"/>
          </w:tcPr>
          <w:p w14:paraId="0D76A245">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取消报警</w:t>
            </w:r>
          </w:p>
        </w:tc>
      </w:tr>
      <w:tr w14:paraId="06D422C1">
        <w:tblPrEx>
          <w:tblCellMar>
            <w:top w:w="0" w:type="dxa"/>
            <w:left w:w="108" w:type="dxa"/>
            <w:bottom w:w="0" w:type="dxa"/>
            <w:right w:w="108" w:type="dxa"/>
          </w:tblCellMar>
        </w:tblPrEx>
        <w:trPr>
          <w:trHeight w:val="285" w:hRule="atLeast"/>
          <w:jc w:val="center"/>
        </w:trPr>
        <w:tc>
          <w:tcPr>
            <w:tcW w:w="1417" w:type="dxa"/>
            <w:vMerge w:val="continue"/>
            <w:tcBorders>
              <w:left w:val="single" w:color="auto" w:sz="8" w:space="0"/>
              <w:bottom w:val="single" w:color="auto" w:sz="8" w:space="0"/>
              <w:right w:val="single" w:color="auto" w:sz="8" w:space="0"/>
            </w:tcBorders>
            <w:vAlign w:val="center"/>
          </w:tcPr>
          <w:p w14:paraId="5C33FCF7">
            <w:pPr>
              <w:widowControl/>
              <w:spacing w:line="360" w:lineRule="auto"/>
              <w:jc w:val="center"/>
              <w:rPr>
                <w:rFonts w:ascii="微软雅黑" w:hAnsi="微软雅黑" w:cs="宋体"/>
                <w:kern w:val="0"/>
                <w:sz w:val="18"/>
                <w:szCs w:val="18"/>
              </w:rPr>
            </w:pPr>
          </w:p>
        </w:tc>
        <w:tc>
          <w:tcPr>
            <w:tcW w:w="1583" w:type="dxa"/>
            <w:vMerge w:val="continue"/>
            <w:tcBorders>
              <w:left w:val="nil"/>
              <w:bottom w:val="single" w:color="auto" w:sz="8" w:space="0"/>
              <w:right w:val="single" w:color="auto" w:sz="8" w:space="0"/>
            </w:tcBorders>
            <w:vAlign w:val="center"/>
          </w:tcPr>
          <w:p w14:paraId="0561B7EF">
            <w:pPr>
              <w:widowControl/>
              <w:spacing w:line="360" w:lineRule="auto"/>
              <w:jc w:val="center"/>
              <w:rPr>
                <w:rFonts w:ascii="微软雅黑" w:hAnsi="微软雅黑" w:cs="宋体"/>
                <w:kern w:val="0"/>
                <w:sz w:val="18"/>
                <w:szCs w:val="18"/>
              </w:rPr>
            </w:pPr>
          </w:p>
        </w:tc>
        <w:tc>
          <w:tcPr>
            <w:tcW w:w="969" w:type="dxa"/>
            <w:tcBorders>
              <w:top w:val="nil"/>
              <w:left w:val="nil"/>
              <w:bottom w:val="single" w:color="auto" w:sz="8" w:space="0"/>
              <w:right w:val="single" w:color="auto" w:sz="8" w:space="0"/>
            </w:tcBorders>
            <w:vAlign w:val="center"/>
          </w:tcPr>
          <w:p w14:paraId="3C0DEA5A">
            <w:pPr>
              <w:widowControl/>
              <w:spacing w:line="360" w:lineRule="auto"/>
              <w:jc w:val="center"/>
              <w:rPr>
                <w:rFonts w:ascii="微软雅黑" w:hAnsi="微软雅黑" w:cs="宋体"/>
                <w:kern w:val="0"/>
                <w:sz w:val="18"/>
                <w:szCs w:val="18"/>
              </w:rPr>
            </w:pPr>
            <w:r>
              <w:rPr>
                <w:rFonts w:ascii="微软雅黑" w:hAnsi="微软雅黑" w:cs="宋体"/>
                <w:kern w:val="0"/>
                <w:sz w:val="18"/>
                <w:szCs w:val="18"/>
              </w:rPr>
              <w:t>1</w:t>
            </w:r>
          </w:p>
        </w:tc>
        <w:tc>
          <w:tcPr>
            <w:tcW w:w="4536" w:type="dxa"/>
            <w:tcBorders>
              <w:top w:val="nil"/>
              <w:left w:val="nil"/>
              <w:bottom w:val="single" w:color="auto" w:sz="8" w:space="0"/>
              <w:right w:val="single" w:color="auto" w:sz="8" w:space="0"/>
            </w:tcBorders>
            <w:vAlign w:val="center"/>
          </w:tcPr>
          <w:p w14:paraId="55A76972">
            <w:pPr>
              <w:widowControl/>
              <w:spacing w:line="360" w:lineRule="auto"/>
              <w:jc w:val="center"/>
              <w:rPr>
                <w:rFonts w:ascii="微软雅黑" w:hAnsi="微软雅黑" w:cs="宋体"/>
                <w:kern w:val="0"/>
                <w:sz w:val="18"/>
                <w:szCs w:val="18"/>
              </w:rPr>
            </w:pPr>
            <w:r>
              <w:drawing>
                <wp:inline distT="0" distB="0" distL="0" distR="0">
                  <wp:extent cx="2743200" cy="331470"/>
                  <wp:effectExtent l="0" t="0" r="0" b="3810"/>
                  <wp:docPr id="149221966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2219666" name="图片 1"/>
                          <pic:cNvPicPr>
                            <a:picLocks noChangeAspect="1"/>
                          </pic:cNvPicPr>
                        </pic:nvPicPr>
                        <pic:blipFill>
                          <a:blip r:embed="rId10"/>
                          <a:stretch>
                            <a:fillRect/>
                          </a:stretch>
                        </pic:blipFill>
                        <pic:spPr>
                          <a:xfrm>
                            <a:off x="0" y="0"/>
                            <a:ext cx="2743200" cy="331470"/>
                          </a:xfrm>
                          <a:prstGeom prst="rect">
                            <a:avLst/>
                          </a:prstGeom>
                        </pic:spPr>
                      </pic:pic>
                    </a:graphicData>
                  </a:graphic>
                </wp:inline>
              </w:drawing>
            </w:r>
          </w:p>
        </w:tc>
      </w:tr>
      <w:tr w14:paraId="03B89096">
        <w:tblPrEx>
          <w:tblCellMar>
            <w:top w:w="0" w:type="dxa"/>
            <w:left w:w="108" w:type="dxa"/>
            <w:bottom w:w="0" w:type="dxa"/>
            <w:right w:w="108" w:type="dxa"/>
          </w:tblCellMar>
        </w:tblPrEx>
        <w:trPr>
          <w:trHeight w:val="285" w:hRule="atLeast"/>
          <w:jc w:val="center"/>
        </w:trPr>
        <w:tc>
          <w:tcPr>
            <w:tcW w:w="1417" w:type="dxa"/>
            <w:vMerge w:val="restart"/>
            <w:tcBorders>
              <w:top w:val="nil"/>
              <w:left w:val="single" w:color="auto" w:sz="8" w:space="0"/>
              <w:right w:val="single" w:color="auto" w:sz="8" w:space="0"/>
            </w:tcBorders>
            <w:vAlign w:val="center"/>
          </w:tcPr>
          <w:p w14:paraId="534D7878">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4</w:t>
            </w:r>
          </w:p>
        </w:tc>
        <w:tc>
          <w:tcPr>
            <w:tcW w:w="1583" w:type="dxa"/>
            <w:vMerge w:val="restart"/>
            <w:tcBorders>
              <w:top w:val="nil"/>
              <w:left w:val="nil"/>
              <w:right w:val="single" w:color="auto" w:sz="8" w:space="0"/>
            </w:tcBorders>
            <w:vAlign w:val="center"/>
          </w:tcPr>
          <w:p w14:paraId="3AC3CFED">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水浸预警</w:t>
            </w:r>
          </w:p>
        </w:tc>
        <w:tc>
          <w:tcPr>
            <w:tcW w:w="969" w:type="dxa"/>
            <w:tcBorders>
              <w:top w:val="nil"/>
              <w:left w:val="nil"/>
              <w:bottom w:val="single" w:color="auto" w:sz="8" w:space="0"/>
              <w:right w:val="single" w:color="auto" w:sz="8" w:space="0"/>
            </w:tcBorders>
            <w:vAlign w:val="center"/>
          </w:tcPr>
          <w:p w14:paraId="1667C2AD">
            <w:pPr>
              <w:widowControl/>
              <w:spacing w:line="360" w:lineRule="auto"/>
              <w:jc w:val="center"/>
              <w:rPr>
                <w:rFonts w:ascii="微软雅黑" w:hAnsi="微软雅黑" w:cs="宋体"/>
                <w:kern w:val="0"/>
                <w:sz w:val="18"/>
                <w:szCs w:val="18"/>
              </w:rPr>
            </w:pPr>
            <w:r>
              <w:rPr>
                <w:rFonts w:ascii="微软雅黑" w:hAnsi="微软雅黑" w:cs="宋体"/>
                <w:kern w:val="0"/>
                <w:sz w:val="18"/>
                <w:szCs w:val="18"/>
              </w:rPr>
              <w:t>0</w:t>
            </w:r>
          </w:p>
        </w:tc>
        <w:tc>
          <w:tcPr>
            <w:tcW w:w="4536" w:type="dxa"/>
            <w:tcBorders>
              <w:top w:val="nil"/>
              <w:left w:val="nil"/>
              <w:bottom w:val="single" w:color="auto" w:sz="8" w:space="0"/>
              <w:right w:val="single" w:color="auto" w:sz="8" w:space="0"/>
            </w:tcBorders>
            <w:vAlign w:val="center"/>
          </w:tcPr>
          <w:p w14:paraId="63075795">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取消报警</w:t>
            </w:r>
          </w:p>
        </w:tc>
      </w:tr>
      <w:tr w14:paraId="1A99F1EE">
        <w:tblPrEx>
          <w:tblCellMar>
            <w:top w:w="0" w:type="dxa"/>
            <w:left w:w="108" w:type="dxa"/>
            <w:bottom w:w="0" w:type="dxa"/>
            <w:right w:w="108" w:type="dxa"/>
          </w:tblCellMar>
        </w:tblPrEx>
        <w:trPr>
          <w:trHeight w:val="285" w:hRule="atLeast"/>
          <w:jc w:val="center"/>
        </w:trPr>
        <w:tc>
          <w:tcPr>
            <w:tcW w:w="1417" w:type="dxa"/>
            <w:vMerge w:val="continue"/>
            <w:tcBorders>
              <w:left w:val="single" w:color="auto" w:sz="8" w:space="0"/>
              <w:bottom w:val="single" w:color="auto" w:sz="8" w:space="0"/>
              <w:right w:val="single" w:color="auto" w:sz="8" w:space="0"/>
            </w:tcBorders>
            <w:vAlign w:val="center"/>
          </w:tcPr>
          <w:p w14:paraId="7CB37EA4">
            <w:pPr>
              <w:widowControl/>
              <w:spacing w:line="360" w:lineRule="auto"/>
              <w:jc w:val="center"/>
              <w:rPr>
                <w:rFonts w:ascii="微软雅黑" w:hAnsi="微软雅黑" w:cs="宋体"/>
                <w:kern w:val="0"/>
                <w:sz w:val="18"/>
                <w:szCs w:val="18"/>
              </w:rPr>
            </w:pPr>
          </w:p>
        </w:tc>
        <w:tc>
          <w:tcPr>
            <w:tcW w:w="1583" w:type="dxa"/>
            <w:vMerge w:val="continue"/>
            <w:tcBorders>
              <w:left w:val="nil"/>
              <w:bottom w:val="single" w:color="auto" w:sz="8" w:space="0"/>
              <w:right w:val="single" w:color="auto" w:sz="8" w:space="0"/>
            </w:tcBorders>
            <w:vAlign w:val="center"/>
          </w:tcPr>
          <w:p w14:paraId="11BBE22F">
            <w:pPr>
              <w:widowControl/>
              <w:spacing w:line="360" w:lineRule="auto"/>
              <w:jc w:val="center"/>
              <w:rPr>
                <w:rFonts w:ascii="微软雅黑" w:hAnsi="微软雅黑" w:cs="宋体"/>
                <w:kern w:val="0"/>
                <w:sz w:val="18"/>
                <w:szCs w:val="18"/>
              </w:rPr>
            </w:pPr>
          </w:p>
        </w:tc>
        <w:tc>
          <w:tcPr>
            <w:tcW w:w="969" w:type="dxa"/>
            <w:tcBorders>
              <w:top w:val="nil"/>
              <w:left w:val="nil"/>
              <w:bottom w:val="single" w:color="auto" w:sz="8" w:space="0"/>
              <w:right w:val="single" w:color="auto" w:sz="8" w:space="0"/>
            </w:tcBorders>
            <w:vAlign w:val="center"/>
          </w:tcPr>
          <w:p w14:paraId="789B86D0">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1</w:t>
            </w:r>
          </w:p>
        </w:tc>
        <w:tc>
          <w:tcPr>
            <w:tcW w:w="4536" w:type="dxa"/>
            <w:tcBorders>
              <w:top w:val="nil"/>
              <w:left w:val="nil"/>
              <w:bottom w:val="single" w:color="auto" w:sz="8" w:space="0"/>
              <w:right w:val="single" w:color="auto" w:sz="8" w:space="0"/>
            </w:tcBorders>
            <w:vAlign w:val="center"/>
          </w:tcPr>
          <w:p w14:paraId="38BF3111">
            <w:pPr>
              <w:widowControl/>
              <w:spacing w:line="360" w:lineRule="auto"/>
              <w:jc w:val="center"/>
              <w:rPr>
                <w:rFonts w:ascii="微软雅黑" w:hAnsi="微软雅黑" w:cs="宋体"/>
                <w:kern w:val="0"/>
                <w:sz w:val="18"/>
                <w:szCs w:val="18"/>
              </w:rPr>
            </w:pPr>
            <w:r>
              <w:drawing>
                <wp:inline distT="0" distB="0" distL="0" distR="0">
                  <wp:extent cx="2686685" cy="296545"/>
                  <wp:effectExtent l="0" t="0" r="10795" b="8255"/>
                  <wp:docPr id="207260596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2605962" name="图片 1"/>
                          <pic:cNvPicPr>
                            <a:picLocks noChangeAspect="1"/>
                          </pic:cNvPicPr>
                        </pic:nvPicPr>
                        <pic:blipFill>
                          <a:blip r:embed="rId11"/>
                          <a:stretch>
                            <a:fillRect/>
                          </a:stretch>
                        </pic:blipFill>
                        <pic:spPr>
                          <a:xfrm>
                            <a:off x="0" y="0"/>
                            <a:ext cx="2690148" cy="296869"/>
                          </a:xfrm>
                          <a:prstGeom prst="rect">
                            <a:avLst/>
                          </a:prstGeom>
                        </pic:spPr>
                      </pic:pic>
                    </a:graphicData>
                  </a:graphic>
                </wp:inline>
              </w:drawing>
            </w:r>
          </w:p>
        </w:tc>
      </w:tr>
      <w:tr w14:paraId="486C9298">
        <w:tblPrEx>
          <w:tblCellMar>
            <w:top w:w="0" w:type="dxa"/>
            <w:left w:w="108" w:type="dxa"/>
            <w:bottom w:w="0" w:type="dxa"/>
            <w:right w:w="108" w:type="dxa"/>
          </w:tblCellMar>
        </w:tblPrEx>
        <w:trPr>
          <w:trHeight w:val="285" w:hRule="atLeast"/>
          <w:jc w:val="center"/>
        </w:trPr>
        <w:tc>
          <w:tcPr>
            <w:tcW w:w="1417" w:type="dxa"/>
            <w:vMerge w:val="restart"/>
            <w:tcBorders>
              <w:top w:val="nil"/>
              <w:left w:val="single" w:color="auto" w:sz="8" w:space="0"/>
              <w:right w:val="single" w:color="auto" w:sz="8" w:space="0"/>
            </w:tcBorders>
            <w:vAlign w:val="center"/>
          </w:tcPr>
          <w:p w14:paraId="4F0B11BF">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5</w:t>
            </w:r>
          </w:p>
        </w:tc>
        <w:tc>
          <w:tcPr>
            <w:tcW w:w="1583" w:type="dxa"/>
            <w:vMerge w:val="restart"/>
            <w:tcBorders>
              <w:top w:val="nil"/>
              <w:left w:val="nil"/>
              <w:right w:val="single" w:color="auto" w:sz="8" w:space="0"/>
            </w:tcBorders>
            <w:vAlign w:val="center"/>
          </w:tcPr>
          <w:p w14:paraId="7A2E6FEB">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山泥倾泻预警</w:t>
            </w:r>
          </w:p>
        </w:tc>
        <w:tc>
          <w:tcPr>
            <w:tcW w:w="969" w:type="dxa"/>
            <w:tcBorders>
              <w:top w:val="nil"/>
              <w:left w:val="nil"/>
              <w:bottom w:val="single" w:color="auto" w:sz="8" w:space="0"/>
              <w:right w:val="single" w:color="auto" w:sz="8" w:space="0"/>
            </w:tcBorders>
            <w:vAlign w:val="center"/>
          </w:tcPr>
          <w:p w14:paraId="13EFCAAA">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0</w:t>
            </w:r>
          </w:p>
        </w:tc>
        <w:tc>
          <w:tcPr>
            <w:tcW w:w="4536" w:type="dxa"/>
            <w:tcBorders>
              <w:top w:val="nil"/>
              <w:left w:val="nil"/>
              <w:bottom w:val="single" w:color="auto" w:sz="8" w:space="0"/>
              <w:right w:val="single" w:color="auto" w:sz="8" w:space="0"/>
            </w:tcBorders>
            <w:vAlign w:val="center"/>
          </w:tcPr>
          <w:p w14:paraId="52394132">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取消报警</w:t>
            </w:r>
          </w:p>
        </w:tc>
      </w:tr>
      <w:tr w14:paraId="3B5A8A13">
        <w:tblPrEx>
          <w:tblCellMar>
            <w:top w:w="0" w:type="dxa"/>
            <w:left w:w="108" w:type="dxa"/>
            <w:bottom w:w="0" w:type="dxa"/>
            <w:right w:w="108" w:type="dxa"/>
          </w:tblCellMar>
        </w:tblPrEx>
        <w:trPr>
          <w:trHeight w:val="285" w:hRule="atLeast"/>
          <w:jc w:val="center"/>
        </w:trPr>
        <w:tc>
          <w:tcPr>
            <w:tcW w:w="1417" w:type="dxa"/>
            <w:vMerge w:val="continue"/>
            <w:tcBorders>
              <w:left w:val="single" w:color="auto" w:sz="8" w:space="0"/>
              <w:bottom w:val="single" w:color="auto" w:sz="8" w:space="0"/>
              <w:right w:val="single" w:color="auto" w:sz="8" w:space="0"/>
            </w:tcBorders>
            <w:vAlign w:val="center"/>
          </w:tcPr>
          <w:p w14:paraId="28236748">
            <w:pPr>
              <w:widowControl/>
              <w:spacing w:line="360" w:lineRule="auto"/>
              <w:jc w:val="center"/>
              <w:rPr>
                <w:rFonts w:ascii="微软雅黑" w:hAnsi="微软雅黑" w:cs="宋体"/>
                <w:kern w:val="0"/>
                <w:sz w:val="18"/>
                <w:szCs w:val="18"/>
              </w:rPr>
            </w:pPr>
          </w:p>
        </w:tc>
        <w:tc>
          <w:tcPr>
            <w:tcW w:w="1583" w:type="dxa"/>
            <w:vMerge w:val="continue"/>
            <w:tcBorders>
              <w:left w:val="nil"/>
              <w:bottom w:val="single" w:color="auto" w:sz="8" w:space="0"/>
              <w:right w:val="single" w:color="auto" w:sz="8" w:space="0"/>
            </w:tcBorders>
            <w:vAlign w:val="center"/>
          </w:tcPr>
          <w:p w14:paraId="30B99360">
            <w:pPr>
              <w:widowControl/>
              <w:spacing w:line="360" w:lineRule="auto"/>
              <w:jc w:val="center"/>
              <w:rPr>
                <w:rFonts w:ascii="微软雅黑" w:hAnsi="微软雅黑" w:cs="宋体"/>
                <w:kern w:val="0"/>
                <w:sz w:val="18"/>
                <w:szCs w:val="18"/>
              </w:rPr>
            </w:pPr>
          </w:p>
        </w:tc>
        <w:tc>
          <w:tcPr>
            <w:tcW w:w="969" w:type="dxa"/>
            <w:tcBorders>
              <w:top w:val="nil"/>
              <w:left w:val="nil"/>
              <w:bottom w:val="single" w:color="auto" w:sz="8" w:space="0"/>
              <w:right w:val="single" w:color="auto" w:sz="8" w:space="0"/>
            </w:tcBorders>
            <w:vAlign w:val="center"/>
          </w:tcPr>
          <w:p w14:paraId="126AE4C0">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1</w:t>
            </w:r>
          </w:p>
        </w:tc>
        <w:tc>
          <w:tcPr>
            <w:tcW w:w="4536" w:type="dxa"/>
            <w:tcBorders>
              <w:top w:val="nil"/>
              <w:left w:val="nil"/>
              <w:bottom w:val="single" w:color="auto" w:sz="8" w:space="0"/>
              <w:right w:val="single" w:color="auto" w:sz="8" w:space="0"/>
            </w:tcBorders>
            <w:vAlign w:val="center"/>
          </w:tcPr>
          <w:p w14:paraId="0011D158">
            <w:pPr>
              <w:widowControl/>
              <w:spacing w:line="360" w:lineRule="auto"/>
              <w:jc w:val="center"/>
              <w:rPr>
                <w:rFonts w:ascii="微软雅黑" w:hAnsi="微软雅黑" w:cs="宋体"/>
                <w:kern w:val="0"/>
                <w:sz w:val="18"/>
                <w:szCs w:val="18"/>
              </w:rPr>
            </w:pPr>
            <w:r>
              <w:drawing>
                <wp:inline distT="0" distB="0" distL="0" distR="0">
                  <wp:extent cx="2743200" cy="367665"/>
                  <wp:effectExtent l="0" t="0" r="0" b="13335"/>
                  <wp:docPr id="157200530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005308" name="图片 1"/>
                          <pic:cNvPicPr>
                            <a:picLocks noChangeAspect="1"/>
                          </pic:cNvPicPr>
                        </pic:nvPicPr>
                        <pic:blipFill>
                          <a:blip r:embed="rId12"/>
                          <a:stretch>
                            <a:fillRect/>
                          </a:stretch>
                        </pic:blipFill>
                        <pic:spPr>
                          <a:xfrm>
                            <a:off x="0" y="0"/>
                            <a:ext cx="2743200" cy="367665"/>
                          </a:xfrm>
                          <a:prstGeom prst="rect">
                            <a:avLst/>
                          </a:prstGeom>
                        </pic:spPr>
                      </pic:pic>
                    </a:graphicData>
                  </a:graphic>
                </wp:inline>
              </w:drawing>
            </w:r>
          </w:p>
        </w:tc>
      </w:tr>
      <w:tr w14:paraId="53262CDA">
        <w:tblPrEx>
          <w:tblCellMar>
            <w:top w:w="0" w:type="dxa"/>
            <w:left w:w="108" w:type="dxa"/>
            <w:bottom w:w="0" w:type="dxa"/>
            <w:right w:w="108" w:type="dxa"/>
          </w:tblCellMar>
        </w:tblPrEx>
        <w:trPr>
          <w:trHeight w:val="285" w:hRule="atLeast"/>
          <w:jc w:val="center"/>
        </w:trPr>
        <w:tc>
          <w:tcPr>
            <w:tcW w:w="1417" w:type="dxa"/>
            <w:vMerge w:val="restart"/>
            <w:tcBorders>
              <w:top w:val="nil"/>
              <w:left w:val="single" w:color="auto" w:sz="8" w:space="0"/>
              <w:right w:val="single" w:color="auto" w:sz="8" w:space="0"/>
            </w:tcBorders>
            <w:vAlign w:val="center"/>
          </w:tcPr>
          <w:p w14:paraId="6C5E38A9">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6</w:t>
            </w:r>
          </w:p>
        </w:tc>
        <w:tc>
          <w:tcPr>
            <w:tcW w:w="1583" w:type="dxa"/>
            <w:vMerge w:val="restart"/>
            <w:tcBorders>
              <w:top w:val="nil"/>
              <w:left w:val="nil"/>
              <w:right w:val="single" w:color="auto" w:sz="8" w:space="0"/>
            </w:tcBorders>
            <w:vAlign w:val="center"/>
          </w:tcPr>
          <w:p w14:paraId="189AF0CD">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强季风预警</w:t>
            </w:r>
          </w:p>
        </w:tc>
        <w:tc>
          <w:tcPr>
            <w:tcW w:w="969" w:type="dxa"/>
            <w:tcBorders>
              <w:top w:val="nil"/>
              <w:left w:val="nil"/>
              <w:bottom w:val="single" w:color="auto" w:sz="8" w:space="0"/>
              <w:right w:val="single" w:color="auto" w:sz="8" w:space="0"/>
            </w:tcBorders>
            <w:vAlign w:val="center"/>
          </w:tcPr>
          <w:p w14:paraId="723F513F">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0</w:t>
            </w:r>
          </w:p>
        </w:tc>
        <w:tc>
          <w:tcPr>
            <w:tcW w:w="4536" w:type="dxa"/>
            <w:tcBorders>
              <w:top w:val="nil"/>
              <w:left w:val="nil"/>
              <w:bottom w:val="single" w:color="auto" w:sz="8" w:space="0"/>
              <w:right w:val="single" w:color="auto" w:sz="8" w:space="0"/>
            </w:tcBorders>
            <w:vAlign w:val="center"/>
          </w:tcPr>
          <w:p w14:paraId="327D0434">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取消报警</w:t>
            </w:r>
          </w:p>
        </w:tc>
      </w:tr>
      <w:tr w14:paraId="73EE5F1A">
        <w:tblPrEx>
          <w:tblCellMar>
            <w:top w:w="0" w:type="dxa"/>
            <w:left w:w="108" w:type="dxa"/>
            <w:bottom w:w="0" w:type="dxa"/>
            <w:right w:w="108" w:type="dxa"/>
          </w:tblCellMar>
        </w:tblPrEx>
        <w:trPr>
          <w:trHeight w:val="285" w:hRule="atLeast"/>
          <w:jc w:val="center"/>
        </w:trPr>
        <w:tc>
          <w:tcPr>
            <w:tcW w:w="1417" w:type="dxa"/>
            <w:vMerge w:val="continue"/>
            <w:tcBorders>
              <w:left w:val="single" w:color="auto" w:sz="8" w:space="0"/>
              <w:bottom w:val="single" w:color="auto" w:sz="8" w:space="0"/>
              <w:right w:val="single" w:color="auto" w:sz="8" w:space="0"/>
            </w:tcBorders>
            <w:vAlign w:val="center"/>
          </w:tcPr>
          <w:p w14:paraId="143922CB">
            <w:pPr>
              <w:widowControl/>
              <w:spacing w:line="360" w:lineRule="auto"/>
              <w:jc w:val="center"/>
              <w:rPr>
                <w:rFonts w:ascii="微软雅黑" w:hAnsi="微软雅黑" w:cs="宋体"/>
                <w:kern w:val="0"/>
                <w:sz w:val="18"/>
                <w:szCs w:val="18"/>
              </w:rPr>
            </w:pPr>
          </w:p>
        </w:tc>
        <w:tc>
          <w:tcPr>
            <w:tcW w:w="1583" w:type="dxa"/>
            <w:vMerge w:val="continue"/>
            <w:tcBorders>
              <w:left w:val="nil"/>
              <w:bottom w:val="single" w:color="auto" w:sz="8" w:space="0"/>
              <w:right w:val="single" w:color="auto" w:sz="8" w:space="0"/>
            </w:tcBorders>
            <w:vAlign w:val="center"/>
          </w:tcPr>
          <w:p w14:paraId="47A2F3B8">
            <w:pPr>
              <w:widowControl/>
              <w:spacing w:line="360" w:lineRule="auto"/>
              <w:jc w:val="center"/>
              <w:rPr>
                <w:rFonts w:ascii="微软雅黑" w:hAnsi="微软雅黑" w:cs="宋体"/>
                <w:kern w:val="0"/>
                <w:sz w:val="18"/>
                <w:szCs w:val="18"/>
              </w:rPr>
            </w:pPr>
          </w:p>
        </w:tc>
        <w:tc>
          <w:tcPr>
            <w:tcW w:w="969" w:type="dxa"/>
            <w:tcBorders>
              <w:top w:val="nil"/>
              <w:left w:val="nil"/>
              <w:bottom w:val="single" w:color="auto" w:sz="8" w:space="0"/>
              <w:right w:val="single" w:color="auto" w:sz="8" w:space="0"/>
            </w:tcBorders>
            <w:vAlign w:val="center"/>
          </w:tcPr>
          <w:p w14:paraId="4FD6D3AE">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1</w:t>
            </w:r>
          </w:p>
        </w:tc>
        <w:tc>
          <w:tcPr>
            <w:tcW w:w="4536" w:type="dxa"/>
            <w:tcBorders>
              <w:top w:val="nil"/>
              <w:left w:val="nil"/>
              <w:bottom w:val="single" w:color="auto" w:sz="8" w:space="0"/>
              <w:right w:val="single" w:color="auto" w:sz="8" w:space="0"/>
            </w:tcBorders>
            <w:vAlign w:val="center"/>
          </w:tcPr>
          <w:p w14:paraId="0E62C26B">
            <w:pPr>
              <w:widowControl/>
              <w:spacing w:line="360" w:lineRule="auto"/>
              <w:jc w:val="center"/>
              <w:rPr>
                <w:rFonts w:ascii="微软雅黑" w:hAnsi="微软雅黑" w:cs="宋体"/>
                <w:kern w:val="0"/>
                <w:sz w:val="18"/>
                <w:szCs w:val="18"/>
              </w:rPr>
            </w:pPr>
            <w:r>
              <w:drawing>
                <wp:inline distT="0" distB="0" distL="0" distR="0">
                  <wp:extent cx="2743200" cy="382270"/>
                  <wp:effectExtent l="0" t="0" r="0" b="13970"/>
                  <wp:docPr id="26386850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3868508" name="图片 1"/>
                          <pic:cNvPicPr>
                            <a:picLocks noChangeAspect="1"/>
                          </pic:cNvPicPr>
                        </pic:nvPicPr>
                        <pic:blipFill>
                          <a:blip r:embed="rId13"/>
                          <a:stretch>
                            <a:fillRect/>
                          </a:stretch>
                        </pic:blipFill>
                        <pic:spPr>
                          <a:xfrm>
                            <a:off x="0" y="0"/>
                            <a:ext cx="2743200" cy="382270"/>
                          </a:xfrm>
                          <a:prstGeom prst="rect">
                            <a:avLst/>
                          </a:prstGeom>
                        </pic:spPr>
                      </pic:pic>
                    </a:graphicData>
                  </a:graphic>
                </wp:inline>
              </w:drawing>
            </w:r>
          </w:p>
        </w:tc>
      </w:tr>
      <w:tr w14:paraId="0CDE1FA4">
        <w:tblPrEx>
          <w:tblCellMar>
            <w:top w:w="0" w:type="dxa"/>
            <w:left w:w="108" w:type="dxa"/>
            <w:bottom w:w="0" w:type="dxa"/>
            <w:right w:w="108" w:type="dxa"/>
          </w:tblCellMar>
        </w:tblPrEx>
        <w:trPr>
          <w:trHeight w:val="285" w:hRule="atLeast"/>
          <w:jc w:val="center"/>
        </w:trPr>
        <w:tc>
          <w:tcPr>
            <w:tcW w:w="1417" w:type="dxa"/>
            <w:vMerge w:val="restart"/>
            <w:tcBorders>
              <w:top w:val="nil"/>
              <w:left w:val="single" w:color="auto" w:sz="8" w:space="0"/>
              <w:right w:val="single" w:color="auto" w:sz="8" w:space="0"/>
            </w:tcBorders>
            <w:vAlign w:val="center"/>
          </w:tcPr>
          <w:p w14:paraId="372CB583">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7</w:t>
            </w:r>
          </w:p>
        </w:tc>
        <w:tc>
          <w:tcPr>
            <w:tcW w:w="1583" w:type="dxa"/>
            <w:vMerge w:val="restart"/>
            <w:tcBorders>
              <w:top w:val="nil"/>
              <w:left w:val="nil"/>
              <w:right w:val="single" w:color="auto" w:sz="8" w:space="0"/>
            </w:tcBorders>
            <w:vAlign w:val="center"/>
          </w:tcPr>
          <w:p w14:paraId="7908419A">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霜冻预警</w:t>
            </w:r>
          </w:p>
        </w:tc>
        <w:tc>
          <w:tcPr>
            <w:tcW w:w="969" w:type="dxa"/>
            <w:tcBorders>
              <w:top w:val="nil"/>
              <w:left w:val="nil"/>
              <w:bottom w:val="single" w:color="auto" w:sz="8" w:space="0"/>
              <w:right w:val="single" w:color="auto" w:sz="8" w:space="0"/>
            </w:tcBorders>
            <w:vAlign w:val="center"/>
          </w:tcPr>
          <w:p w14:paraId="39696D26">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0</w:t>
            </w:r>
          </w:p>
        </w:tc>
        <w:tc>
          <w:tcPr>
            <w:tcW w:w="4536" w:type="dxa"/>
            <w:tcBorders>
              <w:top w:val="nil"/>
              <w:left w:val="nil"/>
              <w:bottom w:val="single" w:color="auto" w:sz="8" w:space="0"/>
              <w:right w:val="single" w:color="auto" w:sz="8" w:space="0"/>
            </w:tcBorders>
            <w:vAlign w:val="center"/>
          </w:tcPr>
          <w:p w14:paraId="4F9A4527">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取消报警</w:t>
            </w:r>
          </w:p>
        </w:tc>
      </w:tr>
      <w:tr w14:paraId="205AE2AA">
        <w:tblPrEx>
          <w:tblCellMar>
            <w:top w:w="0" w:type="dxa"/>
            <w:left w:w="108" w:type="dxa"/>
            <w:bottom w:w="0" w:type="dxa"/>
            <w:right w:w="108" w:type="dxa"/>
          </w:tblCellMar>
        </w:tblPrEx>
        <w:trPr>
          <w:trHeight w:val="285" w:hRule="atLeast"/>
          <w:jc w:val="center"/>
        </w:trPr>
        <w:tc>
          <w:tcPr>
            <w:tcW w:w="1417" w:type="dxa"/>
            <w:vMerge w:val="continue"/>
            <w:tcBorders>
              <w:left w:val="single" w:color="auto" w:sz="8" w:space="0"/>
              <w:bottom w:val="single" w:color="auto" w:sz="8" w:space="0"/>
              <w:right w:val="single" w:color="auto" w:sz="8" w:space="0"/>
            </w:tcBorders>
            <w:vAlign w:val="center"/>
          </w:tcPr>
          <w:p w14:paraId="4D65D6C1">
            <w:pPr>
              <w:widowControl/>
              <w:spacing w:line="360" w:lineRule="auto"/>
              <w:jc w:val="center"/>
              <w:rPr>
                <w:rFonts w:ascii="微软雅黑" w:hAnsi="微软雅黑" w:cs="宋体"/>
                <w:kern w:val="0"/>
                <w:sz w:val="18"/>
                <w:szCs w:val="18"/>
              </w:rPr>
            </w:pPr>
          </w:p>
        </w:tc>
        <w:tc>
          <w:tcPr>
            <w:tcW w:w="1583" w:type="dxa"/>
            <w:vMerge w:val="continue"/>
            <w:tcBorders>
              <w:left w:val="nil"/>
              <w:bottom w:val="single" w:color="auto" w:sz="8" w:space="0"/>
              <w:right w:val="single" w:color="auto" w:sz="8" w:space="0"/>
            </w:tcBorders>
            <w:vAlign w:val="center"/>
          </w:tcPr>
          <w:p w14:paraId="6787124F">
            <w:pPr>
              <w:widowControl/>
              <w:spacing w:line="360" w:lineRule="auto"/>
              <w:jc w:val="center"/>
              <w:rPr>
                <w:rFonts w:ascii="微软雅黑" w:hAnsi="微软雅黑" w:cs="宋体"/>
                <w:kern w:val="0"/>
                <w:sz w:val="18"/>
                <w:szCs w:val="18"/>
              </w:rPr>
            </w:pPr>
          </w:p>
        </w:tc>
        <w:tc>
          <w:tcPr>
            <w:tcW w:w="969" w:type="dxa"/>
            <w:tcBorders>
              <w:top w:val="nil"/>
              <w:left w:val="nil"/>
              <w:bottom w:val="single" w:color="auto" w:sz="8" w:space="0"/>
              <w:right w:val="single" w:color="auto" w:sz="8" w:space="0"/>
            </w:tcBorders>
            <w:vAlign w:val="center"/>
          </w:tcPr>
          <w:p w14:paraId="4BD2947F">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1</w:t>
            </w:r>
          </w:p>
        </w:tc>
        <w:tc>
          <w:tcPr>
            <w:tcW w:w="4536" w:type="dxa"/>
            <w:tcBorders>
              <w:top w:val="nil"/>
              <w:left w:val="nil"/>
              <w:bottom w:val="single" w:color="auto" w:sz="8" w:space="0"/>
              <w:right w:val="single" w:color="auto" w:sz="8" w:space="0"/>
            </w:tcBorders>
            <w:vAlign w:val="center"/>
          </w:tcPr>
          <w:p w14:paraId="1D18E7F3">
            <w:pPr>
              <w:widowControl/>
              <w:spacing w:line="360" w:lineRule="auto"/>
              <w:jc w:val="center"/>
              <w:rPr>
                <w:rFonts w:ascii="微软雅黑" w:hAnsi="微软雅黑" w:cs="宋体"/>
                <w:kern w:val="0"/>
                <w:sz w:val="18"/>
                <w:szCs w:val="18"/>
              </w:rPr>
            </w:pPr>
            <w:r>
              <w:drawing>
                <wp:inline distT="0" distB="0" distL="0" distR="0">
                  <wp:extent cx="2743200" cy="379095"/>
                  <wp:effectExtent l="0" t="0" r="0" b="1905"/>
                  <wp:docPr id="7342068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4206821" name="图片 1"/>
                          <pic:cNvPicPr>
                            <a:picLocks noChangeAspect="1"/>
                          </pic:cNvPicPr>
                        </pic:nvPicPr>
                        <pic:blipFill>
                          <a:blip r:embed="rId14"/>
                          <a:stretch>
                            <a:fillRect/>
                          </a:stretch>
                        </pic:blipFill>
                        <pic:spPr>
                          <a:xfrm>
                            <a:off x="0" y="0"/>
                            <a:ext cx="2743200" cy="379095"/>
                          </a:xfrm>
                          <a:prstGeom prst="rect">
                            <a:avLst/>
                          </a:prstGeom>
                        </pic:spPr>
                      </pic:pic>
                    </a:graphicData>
                  </a:graphic>
                </wp:inline>
              </w:drawing>
            </w:r>
          </w:p>
        </w:tc>
      </w:tr>
      <w:tr w14:paraId="0C290A0E">
        <w:tblPrEx>
          <w:tblCellMar>
            <w:top w:w="0" w:type="dxa"/>
            <w:left w:w="108" w:type="dxa"/>
            <w:bottom w:w="0" w:type="dxa"/>
            <w:right w:w="108" w:type="dxa"/>
          </w:tblCellMar>
        </w:tblPrEx>
        <w:trPr>
          <w:trHeight w:val="285" w:hRule="atLeast"/>
          <w:jc w:val="center"/>
        </w:trPr>
        <w:tc>
          <w:tcPr>
            <w:tcW w:w="1417" w:type="dxa"/>
            <w:vMerge w:val="restart"/>
            <w:tcBorders>
              <w:top w:val="nil"/>
              <w:left w:val="single" w:color="auto" w:sz="8" w:space="0"/>
              <w:right w:val="single" w:color="auto" w:sz="8" w:space="0"/>
            </w:tcBorders>
            <w:vAlign w:val="center"/>
          </w:tcPr>
          <w:p w14:paraId="6C5093D6">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8</w:t>
            </w:r>
          </w:p>
        </w:tc>
        <w:tc>
          <w:tcPr>
            <w:tcW w:w="1583" w:type="dxa"/>
            <w:vMerge w:val="restart"/>
            <w:tcBorders>
              <w:top w:val="nil"/>
              <w:left w:val="nil"/>
              <w:right w:val="single" w:color="auto" w:sz="8" w:space="0"/>
            </w:tcBorders>
            <w:vAlign w:val="center"/>
          </w:tcPr>
          <w:p w14:paraId="7914C8D4">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火灾危险预警</w:t>
            </w:r>
          </w:p>
        </w:tc>
        <w:tc>
          <w:tcPr>
            <w:tcW w:w="969" w:type="dxa"/>
            <w:tcBorders>
              <w:top w:val="nil"/>
              <w:left w:val="nil"/>
              <w:bottom w:val="single" w:color="auto" w:sz="8" w:space="0"/>
              <w:right w:val="single" w:color="auto" w:sz="8" w:space="0"/>
            </w:tcBorders>
            <w:vAlign w:val="center"/>
          </w:tcPr>
          <w:p w14:paraId="75F5BE6D">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0</w:t>
            </w:r>
          </w:p>
        </w:tc>
        <w:tc>
          <w:tcPr>
            <w:tcW w:w="4536" w:type="dxa"/>
            <w:tcBorders>
              <w:top w:val="nil"/>
              <w:left w:val="nil"/>
              <w:bottom w:val="single" w:color="auto" w:sz="8" w:space="0"/>
              <w:right w:val="single" w:color="auto" w:sz="8" w:space="0"/>
            </w:tcBorders>
            <w:vAlign w:val="center"/>
          </w:tcPr>
          <w:p w14:paraId="359D76AB">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取消报警</w:t>
            </w:r>
          </w:p>
        </w:tc>
      </w:tr>
      <w:tr w14:paraId="380ED89A">
        <w:tblPrEx>
          <w:tblCellMar>
            <w:top w:w="0" w:type="dxa"/>
            <w:left w:w="108" w:type="dxa"/>
            <w:bottom w:w="0" w:type="dxa"/>
            <w:right w:w="108" w:type="dxa"/>
          </w:tblCellMar>
        </w:tblPrEx>
        <w:trPr>
          <w:trHeight w:val="285" w:hRule="atLeast"/>
          <w:jc w:val="center"/>
        </w:trPr>
        <w:tc>
          <w:tcPr>
            <w:tcW w:w="1417" w:type="dxa"/>
            <w:vMerge w:val="continue"/>
            <w:tcBorders>
              <w:left w:val="single" w:color="auto" w:sz="8" w:space="0"/>
              <w:right w:val="single" w:color="auto" w:sz="8" w:space="0"/>
            </w:tcBorders>
            <w:vAlign w:val="center"/>
          </w:tcPr>
          <w:p w14:paraId="5861DA22">
            <w:pPr>
              <w:widowControl/>
              <w:spacing w:line="360" w:lineRule="auto"/>
              <w:jc w:val="center"/>
              <w:rPr>
                <w:rFonts w:ascii="微软雅黑" w:hAnsi="微软雅黑" w:cs="宋体"/>
                <w:kern w:val="0"/>
                <w:sz w:val="18"/>
                <w:szCs w:val="18"/>
              </w:rPr>
            </w:pPr>
          </w:p>
        </w:tc>
        <w:tc>
          <w:tcPr>
            <w:tcW w:w="1583" w:type="dxa"/>
            <w:vMerge w:val="continue"/>
            <w:tcBorders>
              <w:left w:val="nil"/>
              <w:right w:val="single" w:color="auto" w:sz="8" w:space="0"/>
            </w:tcBorders>
            <w:vAlign w:val="center"/>
          </w:tcPr>
          <w:p w14:paraId="5F2A6596">
            <w:pPr>
              <w:widowControl/>
              <w:spacing w:line="360" w:lineRule="auto"/>
              <w:jc w:val="center"/>
              <w:rPr>
                <w:rFonts w:ascii="微软雅黑" w:hAnsi="微软雅黑" w:cs="宋体"/>
                <w:kern w:val="0"/>
                <w:sz w:val="18"/>
                <w:szCs w:val="18"/>
              </w:rPr>
            </w:pPr>
          </w:p>
        </w:tc>
        <w:tc>
          <w:tcPr>
            <w:tcW w:w="969" w:type="dxa"/>
            <w:tcBorders>
              <w:top w:val="nil"/>
              <w:left w:val="nil"/>
              <w:bottom w:val="single" w:color="auto" w:sz="8" w:space="0"/>
              <w:right w:val="single" w:color="auto" w:sz="8" w:space="0"/>
            </w:tcBorders>
            <w:vAlign w:val="center"/>
          </w:tcPr>
          <w:p w14:paraId="6B61CEEC">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1</w:t>
            </w:r>
          </w:p>
        </w:tc>
        <w:tc>
          <w:tcPr>
            <w:tcW w:w="4536" w:type="dxa"/>
            <w:tcBorders>
              <w:top w:val="nil"/>
              <w:left w:val="nil"/>
              <w:bottom w:val="single" w:color="auto" w:sz="8" w:space="0"/>
              <w:right w:val="single" w:color="auto" w:sz="8" w:space="0"/>
            </w:tcBorders>
            <w:vAlign w:val="center"/>
          </w:tcPr>
          <w:p w14:paraId="497C7424">
            <w:pPr>
              <w:widowControl/>
              <w:spacing w:line="360" w:lineRule="auto"/>
              <w:jc w:val="center"/>
              <w:rPr>
                <w:rFonts w:ascii="微软雅黑" w:hAnsi="微软雅黑" w:cs="宋体"/>
                <w:kern w:val="0"/>
                <w:sz w:val="18"/>
                <w:szCs w:val="18"/>
              </w:rPr>
            </w:pPr>
            <w:r>
              <w:drawing>
                <wp:inline distT="0" distB="0" distL="0" distR="0">
                  <wp:extent cx="2743200" cy="360680"/>
                  <wp:effectExtent l="0" t="0" r="0" b="5080"/>
                  <wp:docPr id="118197127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1971272" name="图片 1"/>
                          <pic:cNvPicPr>
                            <a:picLocks noChangeAspect="1"/>
                          </pic:cNvPicPr>
                        </pic:nvPicPr>
                        <pic:blipFill>
                          <a:blip r:embed="rId15"/>
                          <a:stretch>
                            <a:fillRect/>
                          </a:stretch>
                        </pic:blipFill>
                        <pic:spPr>
                          <a:xfrm>
                            <a:off x="0" y="0"/>
                            <a:ext cx="2743200" cy="360680"/>
                          </a:xfrm>
                          <a:prstGeom prst="rect">
                            <a:avLst/>
                          </a:prstGeom>
                        </pic:spPr>
                      </pic:pic>
                    </a:graphicData>
                  </a:graphic>
                </wp:inline>
              </w:drawing>
            </w:r>
          </w:p>
        </w:tc>
      </w:tr>
      <w:tr w14:paraId="3F20DB9C">
        <w:tblPrEx>
          <w:tblCellMar>
            <w:top w:w="0" w:type="dxa"/>
            <w:left w:w="108" w:type="dxa"/>
            <w:bottom w:w="0" w:type="dxa"/>
            <w:right w:w="108" w:type="dxa"/>
          </w:tblCellMar>
        </w:tblPrEx>
        <w:trPr>
          <w:trHeight w:val="285" w:hRule="atLeast"/>
          <w:jc w:val="center"/>
        </w:trPr>
        <w:tc>
          <w:tcPr>
            <w:tcW w:w="1417" w:type="dxa"/>
            <w:vMerge w:val="continue"/>
            <w:tcBorders>
              <w:left w:val="single" w:color="auto" w:sz="8" w:space="0"/>
              <w:bottom w:val="single" w:color="auto" w:sz="8" w:space="0"/>
              <w:right w:val="single" w:color="auto" w:sz="8" w:space="0"/>
            </w:tcBorders>
            <w:vAlign w:val="center"/>
          </w:tcPr>
          <w:p w14:paraId="4FB8B800">
            <w:pPr>
              <w:widowControl/>
              <w:spacing w:line="360" w:lineRule="auto"/>
              <w:jc w:val="center"/>
              <w:rPr>
                <w:rFonts w:ascii="微软雅黑" w:hAnsi="微软雅黑" w:cs="宋体"/>
                <w:kern w:val="0"/>
                <w:sz w:val="18"/>
                <w:szCs w:val="18"/>
              </w:rPr>
            </w:pPr>
          </w:p>
        </w:tc>
        <w:tc>
          <w:tcPr>
            <w:tcW w:w="1583" w:type="dxa"/>
            <w:vMerge w:val="continue"/>
            <w:tcBorders>
              <w:left w:val="nil"/>
              <w:bottom w:val="single" w:color="auto" w:sz="8" w:space="0"/>
              <w:right w:val="single" w:color="auto" w:sz="8" w:space="0"/>
            </w:tcBorders>
            <w:vAlign w:val="center"/>
          </w:tcPr>
          <w:p w14:paraId="74964796">
            <w:pPr>
              <w:widowControl/>
              <w:spacing w:line="360" w:lineRule="auto"/>
              <w:jc w:val="center"/>
              <w:rPr>
                <w:rFonts w:ascii="微软雅黑" w:hAnsi="微软雅黑" w:cs="宋体"/>
                <w:kern w:val="0"/>
                <w:sz w:val="18"/>
                <w:szCs w:val="18"/>
              </w:rPr>
            </w:pPr>
          </w:p>
        </w:tc>
        <w:tc>
          <w:tcPr>
            <w:tcW w:w="969" w:type="dxa"/>
            <w:tcBorders>
              <w:top w:val="nil"/>
              <w:left w:val="nil"/>
              <w:bottom w:val="single" w:color="auto" w:sz="8" w:space="0"/>
              <w:right w:val="single" w:color="auto" w:sz="8" w:space="0"/>
            </w:tcBorders>
            <w:vAlign w:val="center"/>
          </w:tcPr>
          <w:p w14:paraId="358A378F">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2</w:t>
            </w:r>
          </w:p>
        </w:tc>
        <w:tc>
          <w:tcPr>
            <w:tcW w:w="4536" w:type="dxa"/>
            <w:tcBorders>
              <w:top w:val="nil"/>
              <w:left w:val="nil"/>
              <w:bottom w:val="single" w:color="auto" w:sz="8" w:space="0"/>
              <w:right w:val="single" w:color="auto" w:sz="8" w:space="0"/>
            </w:tcBorders>
            <w:vAlign w:val="center"/>
          </w:tcPr>
          <w:p w14:paraId="1E9A467D">
            <w:pPr>
              <w:widowControl/>
              <w:spacing w:line="360" w:lineRule="auto"/>
              <w:jc w:val="center"/>
              <w:rPr>
                <w:rFonts w:ascii="微软雅黑" w:hAnsi="微软雅黑" w:cs="宋体"/>
                <w:kern w:val="0"/>
                <w:sz w:val="18"/>
                <w:szCs w:val="18"/>
              </w:rPr>
            </w:pPr>
            <w:r>
              <w:drawing>
                <wp:inline distT="0" distB="0" distL="0" distR="0">
                  <wp:extent cx="2743200" cy="372745"/>
                  <wp:effectExtent l="0" t="0" r="0" b="8255"/>
                  <wp:docPr id="84695384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6953841" name="图片 1"/>
                          <pic:cNvPicPr>
                            <a:picLocks noChangeAspect="1"/>
                          </pic:cNvPicPr>
                        </pic:nvPicPr>
                        <pic:blipFill>
                          <a:blip r:embed="rId16"/>
                          <a:stretch>
                            <a:fillRect/>
                          </a:stretch>
                        </pic:blipFill>
                        <pic:spPr>
                          <a:xfrm>
                            <a:off x="0" y="0"/>
                            <a:ext cx="2743200" cy="372745"/>
                          </a:xfrm>
                          <a:prstGeom prst="rect">
                            <a:avLst/>
                          </a:prstGeom>
                        </pic:spPr>
                      </pic:pic>
                    </a:graphicData>
                  </a:graphic>
                </wp:inline>
              </w:drawing>
            </w:r>
          </w:p>
        </w:tc>
      </w:tr>
      <w:tr w14:paraId="7D4A1925">
        <w:tblPrEx>
          <w:tblCellMar>
            <w:top w:w="0" w:type="dxa"/>
            <w:left w:w="108" w:type="dxa"/>
            <w:bottom w:w="0" w:type="dxa"/>
            <w:right w:w="108" w:type="dxa"/>
          </w:tblCellMar>
        </w:tblPrEx>
        <w:trPr>
          <w:trHeight w:val="285" w:hRule="atLeast"/>
          <w:jc w:val="center"/>
        </w:trPr>
        <w:tc>
          <w:tcPr>
            <w:tcW w:w="1417" w:type="dxa"/>
            <w:vMerge w:val="restart"/>
            <w:tcBorders>
              <w:top w:val="nil"/>
              <w:left w:val="single" w:color="auto" w:sz="8" w:space="0"/>
              <w:right w:val="single" w:color="auto" w:sz="8" w:space="0"/>
            </w:tcBorders>
            <w:vAlign w:val="center"/>
          </w:tcPr>
          <w:p w14:paraId="6A1B32FD">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9</w:t>
            </w:r>
          </w:p>
        </w:tc>
        <w:tc>
          <w:tcPr>
            <w:tcW w:w="1583" w:type="dxa"/>
            <w:vMerge w:val="restart"/>
            <w:tcBorders>
              <w:top w:val="nil"/>
              <w:left w:val="nil"/>
              <w:right w:val="single" w:color="auto" w:sz="8" w:space="0"/>
            </w:tcBorders>
            <w:vAlign w:val="center"/>
          </w:tcPr>
          <w:p w14:paraId="1E312026">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气温预警</w:t>
            </w:r>
          </w:p>
        </w:tc>
        <w:tc>
          <w:tcPr>
            <w:tcW w:w="969" w:type="dxa"/>
            <w:tcBorders>
              <w:top w:val="nil"/>
              <w:left w:val="nil"/>
              <w:bottom w:val="single" w:color="auto" w:sz="8" w:space="0"/>
              <w:right w:val="single" w:color="auto" w:sz="8" w:space="0"/>
            </w:tcBorders>
            <w:vAlign w:val="center"/>
          </w:tcPr>
          <w:p w14:paraId="1454C575">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0</w:t>
            </w:r>
          </w:p>
        </w:tc>
        <w:tc>
          <w:tcPr>
            <w:tcW w:w="4536" w:type="dxa"/>
            <w:tcBorders>
              <w:top w:val="nil"/>
              <w:left w:val="nil"/>
              <w:bottom w:val="single" w:color="auto" w:sz="8" w:space="0"/>
              <w:right w:val="single" w:color="auto" w:sz="8" w:space="0"/>
            </w:tcBorders>
            <w:vAlign w:val="center"/>
          </w:tcPr>
          <w:p w14:paraId="73883F25">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取消报警</w:t>
            </w:r>
          </w:p>
        </w:tc>
      </w:tr>
      <w:tr w14:paraId="3190143F">
        <w:tblPrEx>
          <w:tblCellMar>
            <w:top w:w="0" w:type="dxa"/>
            <w:left w:w="108" w:type="dxa"/>
            <w:bottom w:w="0" w:type="dxa"/>
            <w:right w:w="108" w:type="dxa"/>
          </w:tblCellMar>
        </w:tblPrEx>
        <w:trPr>
          <w:trHeight w:val="285" w:hRule="atLeast"/>
          <w:jc w:val="center"/>
        </w:trPr>
        <w:tc>
          <w:tcPr>
            <w:tcW w:w="1417" w:type="dxa"/>
            <w:vMerge w:val="continue"/>
            <w:tcBorders>
              <w:left w:val="single" w:color="auto" w:sz="8" w:space="0"/>
              <w:right w:val="single" w:color="auto" w:sz="8" w:space="0"/>
            </w:tcBorders>
            <w:vAlign w:val="center"/>
          </w:tcPr>
          <w:p w14:paraId="119D47F0">
            <w:pPr>
              <w:widowControl/>
              <w:spacing w:line="360" w:lineRule="auto"/>
              <w:jc w:val="center"/>
              <w:rPr>
                <w:rFonts w:ascii="微软雅黑" w:hAnsi="微软雅黑" w:cs="宋体"/>
                <w:kern w:val="0"/>
                <w:sz w:val="18"/>
                <w:szCs w:val="18"/>
              </w:rPr>
            </w:pPr>
          </w:p>
        </w:tc>
        <w:tc>
          <w:tcPr>
            <w:tcW w:w="1583" w:type="dxa"/>
            <w:vMerge w:val="continue"/>
            <w:tcBorders>
              <w:left w:val="nil"/>
              <w:right w:val="single" w:color="auto" w:sz="8" w:space="0"/>
            </w:tcBorders>
            <w:vAlign w:val="center"/>
          </w:tcPr>
          <w:p w14:paraId="65E18477">
            <w:pPr>
              <w:widowControl/>
              <w:spacing w:line="360" w:lineRule="auto"/>
              <w:jc w:val="center"/>
              <w:rPr>
                <w:rFonts w:ascii="微软雅黑" w:hAnsi="微软雅黑" w:cs="宋体"/>
                <w:kern w:val="0"/>
                <w:sz w:val="18"/>
                <w:szCs w:val="18"/>
              </w:rPr>
            </w:pPr>
          </w:p>
        </w:tc>
        <w:tc>
          <w:tcPr>
            <w:tcW w:w="969" w:type="dxa"/>
            <w:tcBorders>
              <w:top w:val="nil"/>
              <w:left w:val="nil"/>
              <w:bottom w:val="single" w:color="auto" w:sz="8" w:space="0"/>
              <w:right w:val="single" w:color="auto" w:sz="8" w:space="0"/>
            </w:tcBorders>
            <w:vAlign w:val="center"/>
          </w:tcPr>
          <w:p w14:paraId="35E15C56">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1</w:t>
            </w:r>
          </w:p>
        </w:tc>
        <w:tc>
          <w:tcPr>
            <w:tcW w:w="4536" w:type="dxa"/>
            <w:tcBorders>
              <w:top w:val="nil"/>
              <w:left w:val="nil"/>
              <w:bottom w:val="single" w:color="auto" w:sz="8" w:space="0"/>
              <w:right w:val="single" w:color="auto" w:sz="8" w:space="0"/>
            </w:tcBorders>
            <w:vAlign w:val="center"/>
          </w:tcPr>
          <w:p w14:paraId="71EB4B62">
            <w:pPr>
              <w:widowControl/>
              <w:spacing w:line="360" w:lineRule="auto"/>
              <w:jc w:val="center"/>
              <w:rPr>
                <w:rFonts w:ascii="微软雅黑" w:hAnsi="微软雅黑" w:cs="宋体"/>
                <w:kern w:val="0"/>
                <w:sz w:val="18"/>
                <w:szCs w:val="18"/>
              </w:rPr>
            </w:pPr>
            <w:r>
              <w:drawing>
                <wp:inline distT="0" distB="0" distL="0" distR="0">
                  <wp:extent cx="2743200" cy="375920"/>
                  <wp:effectExtent l="0" t="0" r="0" b="5080"/>
                  <wp:docPr id="1724408048" name="图片 1724408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4408048" name="图片 1724408048"/>
                          <pic:cNvPicPr>
                            <a:picLocks noChangeAspect="1"/>
                          </pic:cNvPicPr>
                        </pic:nvPicPr>
                        <pic:blipFill>
                          <a:blip r:embed="rId17"/>
                          <a:stretch>
                            <a:fillRect/>
                          </a:stretch>
                        </pic:blipFill>
                        <pic:spPr>
                          <a:xfrm>
                            <a:off x="0" y="0"/>
                            <a:ext cx="2743200" cy="375920"/>
                          </a:xfrm>
                          <a:prstGeom prst="rect">
                            <a:avLst/>
                          </a:prstGeom>
                        </pic:spPr>
                      </pic:pic>
                    </a:graphicData>
                  </a:graphic>
                </wp:inline>
              </w:drawing>
            </w:r>
          </w:p>
        </w:tc>
      </w:tr>
      <w:tr w14:paraId="5C008950">
        <w:tblPrEx>
          <w:tblCellMar>
            <w:top w:w="0" w:type="dxa"/>
            <w:left w:w="108" w:type="dxa"/>
            <w:bottom w:w="0" w:type="dxa"/>
            <w:right w:w="108" w:type="dxa"/>
          </w:tblCellMar>
        </w:tblPrEx>
        <w:trPr>
          <w:trHeight w:val="285" w:hRule="atLeast"/>
          <w:jc w:val="center"/>
        </w:trPr>
        <w:tc>
          <w:tcPr>
            <w:tcW w:w="1417" w:type="dxa"/>
            <w:vMerge w:val="continue"/>
            <w:tcBorders>
              <w:left w:val="single" w:color="auto" w:sz="8" w:space="0"/>
              <w:bottom w:val="single" w:color="auto" w:sz="8" w:space="0"/>
              <w:right w:val="single" w:color="auto" w:sz="8" w:space="0"/>
            </w:tcBorders>
            <w:vAlign w:val="center"/>
          </w:tcPr>
          <w:p w14:paraId="757D8170">
            <w:pPr>
              <w:widowControl/>
              <w:spacing w:line="360" w:lineRule="auto"/>
              <w:jc w:val="center"/>
              <w:rPr>
                <w:rFonts w:ascii="微软雅黑" w:hAnsi="微软雅黑" w:cs="宋体"/>
                <w:kern w:val="0"/>
                <w:sz w:val="18"/>
                <w:szCs w:val="18"/>
              </w:rPr>
            </w:pPr>
          </w:p>
        </w:tc>
        <w:tc>
          <w:tcPr>
            <w:tcW w:w="1583" w:type="dxa"/>
            <w:vMerge w:val="continue"/>
            <w:tcBorders>
              <w:left w:val="nil"/>
              <w:bottom w:val="single" w:color="auto" w:sz="8" w:space="0"/>
              <w:right w:val="single" w:color="auto" w:sz="8" w:space="0"/>
            </w:tcBorders>
            <w:vAlign w:val="center"/>
          </w:tcPr>
          <w:p w14:paraId="574576CC">
            <w:pPr>
              <w:widowControl/>
              <w:spacing w:line="360" w:lineRule="auto"/>
              <w:jc w:val="center"/>
              <w:rPr>
                <w:rFonts w:ascii="微软雅黑" w:hAnsi="微软雅黑" w:cs="宋体"/>
                <w:kern w:val="0"/>
                <w:sz w:val="18"/>
                <w:szCs w:val="18"/>
              </w:rPr>
            </w:pPr>
          </w:p>
        </w:tc>
        <w:tc>
          <w:tcPr>
            <w:tcW w:w="969" w:type="dxa"/>
            <w:tcBorders>
              <w:top w:val="nil"/>
              <w:left w:val="nil"/>
              <w:bottom w:val="single" w:color="auto" w:sz="8" w:space="0"/>
              <w:right w:val="single" w:color="auto" w:sz="8" w:space="0"/>
            </w:tcBorders>
            <w:vAlign w:val="center"/>
          </w:tcPr>
          <w:p w14:paraId="527D05BE">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2</w:t>
            </w:r>
          </w:p>
        </w:tc>
        <w:tc>
          <w:tcPr>
            <w:tcW w:w="4536" w:type="dxa"/>
            <w:tcBorders>
              <w:top w:val="nil"/>
              <w:left w:val="nil"/>
              <w:bottom w:val="single" w:color="auto" w:sz="8" w:space="0"/>
              <w:right w:val="single" w:color="auto" w:sz="8" w:space="0"/>
            </w:tcBorders>
            <w:vAlign w:val="center"/>
          </w:tcPr>
          <w:p w14:paraId="5B581429">
            <w:pPr>
              <w:widowControl/>
              <w:spacing w:line="360" w:lineRule="auto"/>
              <w:jc w:val="center"/>
              <w:rPr>
                <w:rFonts w:ascii="微软雅黑" w:hAnsi="微软雅黑" w:cs="宋体"/>
                <w:kern w:val="0"/>
                <w:sz w:val="18"/>
                <w:szCs w:val="18"/>
              </w:rPr>
            </w:pPr>
            <w:r>
              <w:drawing>
                <wp:inline distT="0" distB="0" distL="0" distR="0">
                  <wp:extent cx="2743200" cy="351790"/>
                  <wp:effectExtent l="0" t="0" r="0" b="13970"/>
                  <wp:docPr id="165024406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0244068" name="图片 1"/>
                          <pic:cNvPicPr>
                            <a:picLocks noChangeAspect="1"/>
                          </pic:cNvPicPr>
                        </pic:nvPicPr>
                        <pic:blipFill>
                          <a:blip r:embed="rId18"/>
                          <a:stretch>
                            <a:fillRect/>
                          </a:stretch>
                        </pic:blipFill>
                        <pic:spPr>
                          <a:xfrm>
                            <a:off x="0" y="0"/>
                            <a:ext cx="2743200" cy="351790"/>
                          </a:xfrm>
                          <a:prstGeom prst="rect">
                            <a:avLst/>
                          </a:prstGeom>
                        </pic:spPr>
                      </pic:pic>
                    </a:graphicData>
                  </a:graphic>
                </wp:inline>
              </w:drawing>
            </w:r>
          </w:p>
        </w:tc>
      </w:tr>
      <w:tr w14:paraId="364E7B2E">
        <w:tblPrEx>
          <w:tblCellMar>
            <w:top w:w="0" w:type="dxa"/>
            <w:left w:w="108" w:type="dxa"/>
            <w:bottom w:w="0" w:type="dxa"/>
            <w:right w:w="108" w:type="dxa"/>
          </w:tblCellMar>
        </w:tblPrEx>
        <w:trPr>
          <w:trHeight w:val="285" w:hRule="atLeast"/>
          <w:jc w:val="center"/>
        </w:trPr>
        <w:tc>
          <w:tcPr>
            <w:tcW w:w="1417" w:type="dxa"/>
            <w:vMerge w:val="restart"/>
            <w:tcBorders>
              <w:top w:val="nil"/>
              <w:left w:val="single" w:color="auto" w:sz="8" w:space="0"/>
              <w:right w:val="single" w:color="auto" w:sz="8" w:space="0"/>
            </w:tcBorders>
            <w:vAlign w:val="center"/>
          </w:tcPr>
          <w:p w14:paraId="506ED632">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1</w:t>
            </w:r>
            <w:r>
              <w:rPr>
                <w:rFonts w:ascii="微软雅黑" w:hAnsi="微软雅黑" w:cs="宋体"/>
                <w:kern w:val="0"/>
                <w:sz w:val="18"/>
                <w:szCs w:val="18"/>
              </w:rPr>
              <w:t>0</w:t>
            </w:r>
          </w:p>
        </w:tc>
        <w:tc>
          <w:tcPr>
            <w:tcW w:w="1583" w:type="dxa"/>
            <w:vMerge w:val="restart"/>
            <w:tcBorders>
              <w:top w:val="nil"/>
              <w:left w:val="nil"/>
              <w:right w:val="single" w:color="auto" w:sz="8" w:space="0"/>
            </w:tcBorders>
            <w:vAlign w:val="center"/>
          </w:tcPr>
          <w:p w14:paraId="4C942436">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海啸预警</w:t>
            </w:r>
          </w:p>
        </w:tc>
        <w:tc>
          <w:tcPr>
            <w:tcW w:w="969" w:type="dxa"/>
            <w:tcBorders>
              <w:top w:val="nil"/>
              <w:left w:val="nil"/>
              <w:bottom w:val="single" w:color="auto" w:sz="8" w:space="0"/>
              <w:right w:val="single" w:color="auto" w:sz="8" w:space="0"/>
            </w:tcBorders>
            <w:vAlign w:val="center"/>
          </w:tcPr>
          <w:p w14:paraId="685434B4">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0</w:t>
            </w:r>
          </w:p>
        </w:tc>
        <w:tc>
          <w:tcPr>
            <w:tcW w:w="4536" w:type="dxa"/>
            <w:tcBorders>
              <w:top w:val="nil"/>
              <w:left w:val="nil"/>
              <w:bottom w:val="single" w:color="auto" w:sz="8" w:space="0"/>
              <w:right w:val="single" w:color="auto" w:sz="8" w:space="0"/>
            </w:tcBorders>
            <w:vAlign w:val="center"/>
          </w:tcPr>
          <w:p w14:paraId="593E4116">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取消报警</w:t>
            </w:r>
          </w:p>
        </w:tc>
      </w:tr>
      <w:tr w14:paraId="3B77F576">
        <w:tblPrEx>
          <w:tblCellMar>
            <w:top w:w="0" w:type="dxa"/>
            <w:left w:w="108" w:type="dxa"/>
            <w:bottom w:w="0" w:type="dxa"/>
            <w:right w:w="108" w:type="dxa"/>
          </w:tblCellMar>
        </w:tblPrEx>
        <w:trPr>
          <w:trHeight w:val="285" w:hRule="atLeast"/>
          <w:jc w:val="center"/>
        </w:trPr>
        <w:tc>
          <w:tcPr>
            <w:tcW w:w="1417" w:type="dxa"/>
            <w:vMerge w:val="continue"/>
            <w:tcBorders>
              <w:left w:val="single" w:color="auto" w:sz="8" w:space="0"/>
              <w:bottom w:val="single" w:color="auto" w:sz="8" w:space="0"/>
              <w:right w:val="single" w:color="auto" w:sz="8" w:space="0"/>
            </w:tcBorders>
            <w:vAlign w:val="center"/>
          </w:tcPr>
          <w:p w14:paraId="035FECB9">
            <w:pPr>
              <w:widowControl/>
              <w:spacing w:line="360" w:lineRule="auto"/>
              <w:jc w:val="center"/>
              <w:rPr>
                <w:rFonts w:ascii="微软雅黑" w:hAnsi="微软雅黑" w:cs="宋体"/>
                <w:kern w:val="0"/>
                <w:sz w:val="18"/>
                <w:szCs w:val="18"/>
              </w:rPr>
            </w:pPr>
          </w:p>
        </w:tc>
        <w:tc>
          <w:tcPr>
            <w:tcW w:w="1583" w:type="dxa"/>
            <w:vMerge w:val="continue"/>
            <w:tcBorders>
              <w:left w:val="nil"/>
              <w:bottom w:val="single" w:color="auto" w:sz="8" w:space="0"/>
              <w:right w:val="single" w:color="auto" w:sz="8" w:space="0"/>
            </w:tcBorders>
            <w:vAlign w:val="center"/>
          </w:tcPr>
          <w:p w14:paraId="1C3CA03F">
            <w:pPr>
              <w:widowControl/>
              <w:spacing w:line="360" w:lineRule="auto"/>
              <w:jc w:val="center"/>
              <w:rPr>
                <w:rFonts w:ascii="微软雅黑" w:hAnsi="微软雅黑" w:cs="宋体"/>
                <w:kern w:val="0"/>
                <w:sz w:val="18"/>
                <w:szCs w:val="18"/>
              </w:rPr>
            </w:pPr>
          </w:p>
        </w:tc>
        <w:tc>
          <w:tcPr>
            <w:tcW w:w="969" w:type="dxa"/>
            <w:tcBorders>
              <w:top w:val="nil"/>
              <w:left w:val="nil"/>
              <w:bottom w:val="single" w:color="auto" w:sz="8" w:space="0"/>
              <w:right w:val="single" w:color="auto" w:sz="8" w:space="0"/>
            </w:tcBorders>
            <w:vAlign w:val="center"/>
          </w:tcPr>
          <w:p w14:paraId="1DD5BD8C">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1</w:t>
            </w:r>
          </w:p>
        </w:tc>
        <w:tc>
          <w:tcPr>
            <w:tcW w:w="4536" w:type="dxa"/>
            <w:tcBorders>
              <w:top w:val="nil"/>
              <w:left w:val="nil"/>
              <w:bottom w:val="single" w:color="auto" w:sz="8" w:space="0"/>
              <w:right w:val="single" w:color="auto" w:sz="8" w:space="0"/>
            </w:tcBorders>
            <w:vAlign w:val="center"/>
          </w:tcPr>
          <w:p w14:paraId="59ADF1BA">
            <w:pPr>
              <w:widowControl/>
              <w:spacing w:line="360" w:lineRule="auto"/>
              <w:jc w:val="center"/>
              <w:rPr>
                <w:rFonts w:ascii="微软雅黑" w:hAnsi="微软雅黑" w:cs="宋体"/>
                <w:kern w:val="0"/>
                <w:sz w:val="18"/>
                <w:szCs w:val="18"/>
              </w:rPr>
            </w:pPr>
            <w:r>
              <w:drawing>
                <wp:inline distT="0" distB="0" distL="0" distR="0">
                  <wp:extent cx="2743200" cy="372110"/>
                  <wp:effectExtent l="0" t="0" r="0" b="8890"/>
                  <wp:docPr id="133002642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026423" name="图片 1"/>
                          <pic:cNvPicPr>
                            <a:picLocks noChangeAspect="1"/>
                          </pic:cNvPicPr>
                        </pic:nvPicPr>
                        <pic:blipFill>
                          <a:blip r:embed="rId19"/>
                          <a:stretch>
                            <a:fillRect/>
                          </a:stretch>
                        </pic:blipFill>
                        <pic:spPr>
                          <a:xfrm>
                            <a:off x="0" y="0"/>
                            <a:ext cx="2743200" cy="372110"/>
                          </a:xfrm>
                          <a:prstGeom prst="rect">
                            <a:avLst/>
                          </a:prstGeom>
                        </pic:spPr>
                      </pic:pic>
                    </a:graphicData>
                  </a:graphic>
                </wp:inline>
              </w:drawing>
            </w:r>
          </w:p>
        </w:tc>
      </w:tr>
      <w:tr w14:paraId="031D5458">
        <w:tblPrEx>
          <w:tblCellMar>
            <w:top w:w="0" w:type="dxa"/>
            <w:left w:w="108" w:type="dxa"/>
            <w:bottom w:w="0" w:type="dxa"/>
            <w:right w:w="108" w:type="dxa"/>
          </w:tblCellMar>
        </w:tblPrEx>
        <w:trPr>
          <w:trHeight w:val="285" w:hRule="atLeast"/>
          <w:jc w:val="center"/>
        </w:trPr>
        <w:tc>
          <w:tcPr>
            <w:tcW w:w="1417" w:type="dxa"/>
            <w:vMerge w:val="restart"/>
            <w:tcBorders>
              <w:top w:val="nil"/>
              <w:left w:val="single" w:color="auto" w:sz="8" w:space="0"/>
              <w:right w:val="single" w:color="auto" w:sz="8" w:space="0"/>
            </w:tcBorders>
            <w:vAlign w:val="center"/>
          </w:tcPr>
          <w:p w14:paraId="1B0EBA96">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1</w:t>
            </w:r>
            <w:r>
              <w:rPr>
                <w:rFonts w:ascii="微软雅黑" w:hAnsi="微软雅黑" w:cs="宋体"/>
                <w:kern w:val="0"/>
                <w:sz w:val="18"/>
                <w:szCs w:val="18"/>
              </w:rPr>
              <w:t>1</w:t>
            </w:r>
          </w:p>
        </w:tc>
        <w:tc>
          <w:tcPr>
            <w:tcW w:w="1583" w:type="dxa"/>
            <w:vMerge w:val="restart"/>
            <w:tcBorders>
              <w:top w:val="nil"/>
              <w:left w:val="nil"/>
              <w:right w:val="single" w:color="auto" w:sz="8" w:space="0"/>
            </w:tcBorders>
            <w:vAlign w:val="center"/>
          </w:tcPr>
          <w:p w14:paraId="4214733A">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暑热指数</w:t>
            </w:r>
          </w:p>
        </w:tc>
        <w:tc>
          <w:tcPr>
            <w:tcW w:w="969" w:type="dxa"/>
            <w:tcBorders>
              <w:top w:val="nil"/>
              <w:left w:val="nil"/>
              <w:bottom w:val="single" w:color="auto" w:sz="8" w:space="0"/>
              <w:right w:val="single" w:color="auto" w:sz="8" w:space="0"/>
            </w:tcBorders>
            <w:vAlign w:val="center"/>
          </w:tcPr>
          <w:p w14:paraId="7BE01403">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0</w:t>
            </w:r>
          </w:p>
        </w:tc>
        <w:tc>
          <w:tcPr>
            <w:tcW w:w="4536" w:type="dxa"/>
            <w:tcBorders>
              <w:top w:val="nil"/>
              <w:left w:val="nil"/>
              <w:bottom w:val="single" w:color="auto" w:sz="8" w:space="0"/>
              <w:right w:val="single" w:color="auto" w:sz="8" w:space="0"/>
            </w:tcBorders>
            <w:vAlign w:val="center"/>
          </w:tcPr>
          <w:p w14:paraId="02F9A565">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取消报警</w:t>
            </w:r>
          </w:p>
        </w:tc>
      </w:tr>
      <w:tr w14:paraId="02BBF08B">
        <w:tblPrEx>
          <w:tblCellMar>
            <w:top w:w="0" w:type="dxa"/>
            <w:left w:w="108" w:type="dxa"/>
            <w:bottom w:w="0" w:type="dxa"/>
            <w:right w:w="108" w:type="dxa"/>
          </w:tblCellMar>
        </w:tblPrEx>
        <w:trPr>
          <w:trHeight w:val="285" w:hRule="atLeast"/>
          <w:jc w:val="center"/>
        </w:trPr>
        <w:tc>
          <w:tcPr>
            <w:tcW w:w="1417" w:type="dxa"/>
            <w:vMerge w:val="continue"/>
            <w:tcBorders>
              <w:left w:val="single" w:color="auto" w:sz="8" w:space="0"/>
              <w:right w:val="single" w:color="auto" w:sz="8" w:space="0"/>
            </w:tcBorders>
            <w:vAlign w:val="center"/>
          </w:tcPr>
          <w:p w14:paraId="160D6E6D">
            <w:pPr>
              <w:widowControl/>
              <w:spacing w:line="360" w:lineRule="auto"/>
              <w:jc w:val="center"/>
              <w:rPr>
                <w:rFonts w:ascii="微软雅黑" w:hAnsi="微软雅黑" w:cs="宋体"/>
                <w:kern w:val="0"/>
                <w:sz w:val="18"/>
                <w:szCs w:val="18"/>
              </w:rPr>
            </w:pPr>
          </w:p>
        </w:tc>
        <w:tc>
          <w:tcPr>
            <w:tcW w:w="1583" w:type="dxa"/>
            <w:vMerge w:val="continue"/>
            <w:tcBorders>
              <w:left w:val="nil"/>
              <w:right w:val="single" w:color="auto" w:sz="8" w:space="0"/>
            </w:tcBorders>
            <w:vAlign w:val="center"/>
          </w:tcPr>
          <w:p w14:paraId="45921AB4">
            <w:pPr>
              <w:widowControl/>
              <w:spacing w:line="360" w:lineRule="auto"/>
              <w:jc w:val="center"/>
              <w:rPr>
                <w:rFonts w:ascii="微软雅黑" w:hAnsi="微软雅黑" w:cs="宋体"/>
                <w:kern w:val="0"/>
                <w:sz w:val="18"/>
                <w:szCs w:val="18"/>
              </w:rPr>
            </w:pPr>
          </w:p>
        </w:tc>
        <w:tc>
          <w:tcPr>
            <w:tcW w:w="969" w:type="dxa"/>
            <w:tcBorders>
              <w:top w:val="nil"/>
              <w:left w:val="nil"/>
              <w:bottom w:val="single" w:color="auto" w:sz="8" w:space="0"/>
              <w:right w:val="single" w:color="auto" w:sz="8" w:space="0"/>
            </w:tcBorders>
            <w:vAlign w:val="center"/>
          </w:tcPr>
          <w:p w14:paraId="59CE1DEE">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1</w:t>
            </w:r>
          </w:p>
        </w:tc>
        <w:tc>
          <w:tcPr>
            <w:tcW w:w="4536" w:type="dxa"/>
            <w:tcBorders>
              <w:top w:val="nil"/>
              <w:left w:val="nil"/>
              <w:bottom w:val="single" w:color="auto" w:sz="8" w:space="0"/>
              <w:right w:val="single" w:color="auto" w:sz="8" w:space="0"/>
            </w:tcBorders>
            <w:vAlign w:val="center"/>
          </w:tcPr>
          <w:p w14:paraId="350331D0">
            <w:pPr>
              <w:widowControl/>
              <w:spacing w:line="360" w:lineRule="auto"/>
              <w:jc w:val="center"/>
              <w:rPr>
                <w:rFonts w:ascii="微软雅黑" w:hAnsi="微软雅黑" w:cs="宋体"/>
                <w:kern w:val="0"/>
                <w:sz w:val="18"/>
                <w:szCs w:val="18"/>
              </w:rPr>
            </w:pPr>
            <w:r>
              <w:drawing>
                <wp:inline distT="0" distB="0" distL="0" distR="0">
                  <wp:extent cx="624840" cy="668020"/>
                  <wp:effectExtent l="0" t="0" r="0" b="2540"/>
                  <wp:docPr id="8802215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0221547" name="图片 1"/>
                          <pic:cNvPicPr>
                            <a:picLocks noChangeAspect="1"/>
                          </pic:cNvPicPr>
                        </pic:nvPicPr>
                        <pic:blipFill>
                          <a:blip r:embed="rId20"/>
                          <a:stretch>
                            <a:fillRect/>
                          </a:stretch>
                        </pic:blipFill>
                        <pic:spPr>
                          <a:xfrm>
                            <a:off x="0" y="0"/>
                            <a:ext cx="633962" cy="677684"/>
                          </a:xfrm>
                          <a:prstGeom prst="rect">
                            <a:avLst/>
                          </a:prstGeom>
                        </pic:spPr>
                      </pic:pic>
                    </a:graphicData>
                  </a:graphic>
                </wp:inline>
              </w:drawing>
            </w:r>
          </w:p>
        </w:tc>
      </w:tr>
      <w:tr w14:paraId="32DF0B88">
        <w:tblPrEx>
          <w:tblCellMar>
            <w:top w:w="0" w:type="dxa"/>
            <w:left w:w="108" w:type="dxa"/>
            <w:bottom w:w="0" w:type="dxa"/>
            <w:right w:w="108" w:type="dxa"/>
          </w:tblCellMar>
        </w:tblPrEx>
        <w:trPr>
          <w:trHeight w:val="285" w:hRule="atLeast"/>
          <w:jc w:val="center"/>
        </w:trPr>
        <w:tc>
          <w:tcPr>
            <w:tcW w:w="1417" w:type="dxa"/>
            <w:vMerge w:val="continue"/>
            <w:tcBorders>
              <w:left w:val="single" w:color="auto" w:sz="8" w:space="0"/>
              <w:right w:val="single" w:color="auto" w:sz="8" w:space="0"/>
            </w:tcBorders>
            <w:vAlign w:val="center"/>
          </w:tcPr>
          <w:p w14:paraId="76D4B258">
            <w:pPr>
              <w:widowControl/>
              <w:spacing w:line="360" w:lineRule="auto"/>
              <w:jc w:val="center"/>
              <w:rPr>
                <w:rFonts w:ascii="微软雅黑" w:hAnsi="微软雅黑" w:cs="宋体"/>
                <w:kern w:val="0"/>
                <w:sz w:val="18"/>
                <w:szCs w:val="18"/>
              </w:rPr>
            </w:pPr>
          </w:p>
        </w:tc>
        <w:tc>
          <w:tcPr>
            <w:tcW w:w="1583" w:type="dxa"/>
            <w:vMerge w:val="continue"/>
            <w:tcBorders>
              <w:left w:val="nil"/>
              <w:right w:val="single" w:color="auto" w:sz="8" w:space="0"/>
            </w:tcBorders>
            <w:vAlign w:val="center"/>
          </w:tcPr>
          <w:p w14:paraId="020F970C">
            <w:pPr>
              <w:widowControl/>
              <w:spacing w:line="360" w:lineRule="auto"/>
              <w:jc w:val="center"/>
              <w:rPr>
                <w:rFonts w:ascii="微软雅黑" w:hAnsi="微软雅黑" w:cs="宋体"/>
                <w:kern w:val="0"/>
                <w:sz w:val="18"/>
                <w:szCs w:val="18"/>
              </w:rPr>
            </w:pPr>
          </w:p>
        </w:tc>
        <w:tc>
          <w:tcPr>
            <w:tcW w:w="969" w:type="dxa"/>
            <w:tcBorders>
              <w:top w:val="nil"/>
              <w:left w:val="nil"/>
              <w:bottom w:val="single" w:color="auto" w:sz="8" w:space="0"/>
              <w:right w:val="single" w:color="auto" w:sz="8" w:space="0"/>
            </w:tcBorders>
            <w:vAlign w:val="center"/>
          </w:tcPr>
          <w:p w14:paraId="58B53501">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2</w:t>
            </w:r>
          </w:p>
        </w:tc>
        <w:tc>
          <w:tcPr>
            <w:tcW w:w="4536" w:type="dxa"/>
            <w:tcBorders>
              <w:top w:val="nil"/>
              <w:left w:val="nil"/>
              <w:bottom w:val="single" w:color="auto" w:sz="8" w:space="0"/>
              <w:right w:val="single" w:color="auto" w:sz="8" w:space="0"/>
            </w:tcBorders>
            <w:vAlign w:val="center"/>
          </w:tcPr>
          <w:p w14:paraId="31169E3C">
            <w:pPr>
              <w:widowControl/>
              <w:spacing w:line="360" w:lineRule="auto"/>
              <w:jc w:val="center"/>
              <w:rPr>
                <w:rFonts w:ascii="微软雅黑" w:hAnsi="微软雅黑" w:cs="宋体"/>
                <w:kern w:val="0"/>
                <w:sz w:val="18"/>
                <w:szCs w:val="18"/>
              </w:rPr>
            </w:pPr>
            <w:r>
              <w:drawing>
                <wp:inline distT="0" distB="0" distL="0" distR="0">
                  <wp:extent cx="647700" cy="699770"/>
                  <wp:effectExtent l="0" t="0" r="7620" b="1270"/>
                  <wp:docPr id="175172554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1725544" name="图片 1"/>
                          <pic:cNvPicPr>
                            <a:picLocks noChangeAspect="1"/>
                          </pic:cNvPicPr>
                        </pic:nvPicPr>
                        <pic:blipFill>
                          <a:blip r:embed="rId21"/>
                          <a:stretch>
                            <a:fillRect/>
                          </a:stretch>
                        </pic:blipFill>
                        <pic:spPr>
                          <a:xfrm>
                            <a:off x="0" y="0"/>
                            <a:ext cx="660081" cy="713192"/>
                          </a:xfrm>
                          <a:prstGeom prst="rect">
                            <a:avLst/>
                          </a:prstGeom>
                        </pic:spPr>
                      </pic:pic>
                    </a:graphicData>
                  </a:graphic>
                </wp:inline>
              </w:drawing>
            </w:r>
          </w:p>
        </w:tc>
      </w:tr>
      <w:tr w14:paraId="18C9CF9C">
        <w:tblPrEx>
          <w:tblCellMar>
            <w:top w:w="0" w:type="dxa"/>
            <w:left w:w="108" w:type="dxa"/>
            <w:bottom w:w="0" w:type="dxa"/>
            <w:right w:w="108" w:type="dxa"/>
          </w:tblCellMar>
        </w:tblPrEx>
        <w:trPr>
          <w:trHeight w:val="285" w:hRule="atLeast"/>
          <w:jc w:val="center"/>
        </w:trPr>
        <w:tc>
          <w:tcPr>
            <w:tcW w:w="1417" w:type="dxa"/>
            <w:vMerge w:val="continue"/>
            <w:tcBorders>
              <w:left w:val="single" w:color="auto" w:sz="8" w:space="0"/>
              <w:bottom w:val="single" w:color="auto" w:sz="8" w:space="0"/>
              <w:right w:val="single" w:color="auto" w:sz="8" w:space="0"/>
            </w:tcBorders>
            <w:vAlign w:val="center"/>
          </w:tcPr>
          <w:p w14:paraId="0046B119">
            <w:pPr>
              <w:widowControl/>
              <w:spacing w:line="360" w:lineRule="auto"/>
              <w:jc w:val="center"/>
              <w:rPr>
                <w:rFonts w:ascii="微软雅黑" w:hAnsi="微软雅黑" w:cs="宋体"/>
                <w:kern w:val="0"/>
                <w:sz w:val="18"/>
                <w:szCs w:val="18"/>
              </w:rPr>
            </w:pPr>
          </w:p>
        </w:tc>
        <w:tc>
          <w:tcPr>
            <w:tcW w:w="1583" w:type="dxa"/>
            <w:vMerge w:val="continue"/>
            <w:tcBorders>
              <w:left w:val="nil"/>
              <w:bottom w:val="single" w:color="auto" w:sz="8" w:space="0"/>
              <w:right w:val="single" w:color="auto" w:sz="8" w:space="0"/>
            </w:tcBorders>
            <w:vAlign w:val="center"/>
          </w:tcPr>
          <w:p w14:paraId="2D089A7A">
            <w:pPr>
              <w:widowControl/>
              <w:spacing w:line="360" w:lineRule="auto"/>
              <w:jc w:val="center"/>
              <w:rPr>
                <w:rFonts w:ascii="微软雅黑" w:hAnsi="微软雅黑" w:cs="宋体"/>
                <w:kern w:val="0"/>
                <w:sz w:val="18"/>
                <w:szCs w:val="18"/>
              </w:rPr>
            </w:pPr>
          </w:p>
        </w:tc>
        <w:tc>
          <w:tcPr>
            <w:tcW w:w="969" w:type="dxa"/>
            <w:tcBorders>
              <w:top w:val="nil"/>
              <w:left w:val="nil"/>
              <w:bottom w:val="single" w:color="auto" w:sz="8" w:space="0"/>
              <w:right w:val="single" w:color="auto" w:sz="8" w:space="0"/>
            </w:tcBorders>
            <w:vAlign w:val="center"/>
          </w:tcPr>
          <w:p w14:paraId="4A7F2BCF">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3</w:t>
            </w:r>
          </w:p>
        </w:tc>
        <w:tc>
          <w:tcPr>
            <w:tcW w:w="4536" w:type="dxa"/>
            <w:tcBorders>
              <w:top w:val="nil"/>
              <w:left w:val="nil"/>
              <w:bottom w:val="single" w:color="auto" w:sz="8" w:space="0"/>
              <w:right w:val="single" w:color="auto" w:sz="8" w:space="0"/>
            </w:tcBorders>
            <w:vAlign w:val="center"/>
          </w:tcPr>
          <w:p w14:paraId="15C45C31">
            <w:pPr>
              <w:widowControl/>
              <w:spacing w:line="360" w:lineRule="auto"/>
              <w:jc w:val="center"/>
              <w:rPr>
                <w:rFonts w:ascii="微软雅黑" w:hAnsi="微软雅黑" w:cs="宋体"/>
                <w:kern w:val="0"/>
                <w:sz w:val="18"/>
                <w:szCs w:val="18"/>
              </w:rPr>
            </w:pPr>
            <w:r>
              <w:drawing>
                <wp:inline distT="0" distB="0" distL="0" distR="0">
                  <wp:extent cx="722630" cy="838200"/>
                  <wp:effectExtent l="0" t="0" r="8890" b="0"/>
                  <wp:docPr id="125332184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3321842" name="图片 1"/>
                          <pic:cNvPicPr>
                            <a:picLocks noChangeAspect="1"/>
                          </pic:cNvPicPr>
                        </pic:nvPicPr>
                        <pic:blipFill>
                          <a:blip r:embed="rId22"/>
                          <a:stretch>
                            <a:fillRect/>
                          </a:stretch>
                        </pic:blipFill>
                        <pic:spPr>
                          <a:xfrm>
                            <a:off x="0" y="0"/>
                            <a:ext cx="726895" cy="843025"/>
                          </a:xfrm>
                          <a:prstGeom prst="rect">
                            <a:avLst/>
                          </a:prstGeom>
                        </pic:spPr>
                      </pic:pic>
                    </a:graphicData>
                  </a:graphic>
                </wp:inline>
              </w:drawing>
            </w:r>
          </w:p>
        </w:tc>
      </w:tr>
    </w:tbl>
    <w:p w14:paraId="4B274A3D">
      <w:pPr>
        <w:spacing w:beforeLines="50" w:line="0" w:lineRule="atLeast"/>
        <w:ind w:firstLine="420" w:firstLineChars="0"/>
        <w:outlineLvl w:val="1"/>
        <w:rPr>
          <w:rFonts w:hint="eastAsia" w:ascii="微软雅黑" w:hAnsi="微软雅黑" w:eastAsia="微软雅黑" w:cs="等线"/>
          <w:szCs w:val="21"/>
          <w:lang w:val="en-US" w:eastAsia="zh-CN"/>
        </w:rPr>
      </w:pPr>
    </w:p>
    <w:p w14:paraId="0F48548B">
      <w:pPr>
        <w:spacing w:beforeLines="50" w:line="0" w:lineRule="atLeast"/>
        <w:ind w:firstLine="420" w:firstLineChars="0"/>
        <w:rPr>
          <w:rFonts w:hint="default" w:ascii="微软雅黑" w:hAnsi="微软雅黑" w:eastAsia="微软雅黑" w:cs="等线"/>
          <w:szCs w:val="21"/>
          <w:lang w:val="en-US" w:eastAsia="zh-CN"/>
        </w:rPr>
      </w:pPr>
    </w:p>
    <w:sectPr>
      <w:headerReference r:id="rId3" w:type="default"/>
      <w:pgSz w:w="11906" w:h="16838"/>
      <w:pgMar w:top="0" w:right="283" w:bottom="0" w:left="283" w:header="340" w:footer="227"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00"/>
    <w:family w:val="roman"/>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roman"/>
    <w:pitch w:val="default"/>
    <w:sig w:usb0="00000000" w:usb1="00000000" w:usb2="0000003F" w:usb3="00000000" w:csb0="603F01FF" w:csb1="FFFF0000"/>
  </w:font>
  <w:font w:name="Book Antiqua">
    <w:altName w:val="Segoe Print"/>
    <w:panose1 w:val="02040602050305030304"/>
    <w:charset w:val="00"/>
    <w:family w:val="roman"/>
    <w:pitch w:val="default"/>
    <w:sig w:usb0="00000000" w:usb1="00000000" w:usb2="00000000" w:usb3="00000000" w:csb0="2000009F" w:csb1="DFD7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EBB93C">
    <w:pPr>
      <w:jc w:val="left"/>
      <w:rPr>
        <w:rFonts w:ascii="Arial" w:hAnsi="Arial"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692C48"/>
    <w:multiLevelType w:val="singleLevel"/>
    <w:tmpl w:val="E1692C48"/>
    <w:lvl w:ilvl="0" w:tentative="0">
      <w:start w:val="1"/>
      <w:numFmt w:val="decimal"/>
      <w:lvlText w:val="%1."/>
      <w:lvlJc w:val="left"/>
      <w:pPr>
        <w:tabs>
          <w:tab w:val="left" w:pos="312"/>
        </w:tabs>
      </w:pPr>
    </w:lvl>
  </w:abstractNum>
  <w:abstractNum w:abstractNumId="1">
    <w:nsid w:val="F76CF88C"/>
    <w:multiLevelType w:val="singleLevel"/>
    <w:tmpl w:val="F76CF88C"/>
    <w:lvl w:ilvl="0" w:tentative="0">
      <w:start w:val="1"/>
      <w:numFmt w:val="decimal"/>
      <w:lvlText w:val="%1."/>
      <w:lvlJc w:val="left"/>
      <w:pPr>
        <w:tabs>
          <w:tab w:val="left" w:pos="312"/>
        </w:tabs>
        <w:ind w:left="210"/>
      </w:pPr>
    </w:lvl>
  </w:abstractNum>
  <w:abstractNum w:abstractNumId="2">
    <w:nsid w:val="1AE31B4D"/>
    <w:multiLevelType w:val="multilevel"/>
    <w:tmpl w:val="1AE31B4D"/>
    <w:lvl w:ilvl="0" w:tentative="0">
      <w:start w:val="1"/>
      <w:numFmt w:val="lowerLetter"/>
      <w:lvlText w:val="%1)"/>
      <w:lvlJc w:val="left"/>
      <w:pPr>
        <w:ind w:left="777" w:hanging="420"/>
      </w:pPr>
    </w:lvl>
    <w:lvl w:ilvl="1" w:tentative="0">
      <w:start w:val="1"/>
      <w:numFmt w:val="lowerLetter"/>
      <w:lvlText w:val="%2)"/>
      <w:lvlJc w:val="left"/>
      <w:pPr>
        <w:ind w:left="1197" w:hanging="420"/>
      </w:pPr>
    </w:lvl>
    <w:lvl w:ilvl="2" w:tentative="0">
      <w:start w:val="1"/>
      <w:numFmt w:val="lowerRoman"/>
      <w:lvlText w:val="%3."/>
      <w:lvlJc w:val="right"/>
      <w:pPr>
        <w:ind w:left="1617" w:hanging="420"/>
      </w:pPr>
    </w:lvl>
    <w:lvl w:ilvl="3" w:tentative="0">
      <w:start w:val="1"/>
      <w:numFmt w:val="decimal"/>
      <w:lvlText w:val="%4."/>
      <w:lvlJc w:val="left"/>
      <w:pPr>
        <w:ind w:left="2037" w:hanging="420"/>
      </w:pPr>
    </w:lvl>
    <w:lvl w:ilvl="4" w:tentative="0">
      <w:start w:val="1"/>
      <w:numFmt w:val="lowerLetter"/>
      <w:lvlText w:val="%5)"/>
      <w:lvlJc w:val="left"/>
      <w:pPr>
        <w:ind w:left="2457" w:hanging="420"/>
      </w:pPr>
    </w:lvl>
    <w:lvl w:ilvl="5" w:tentative="0">
      <w:start w:val="1"/>
      <w:numFmt w:val="lowerRoman"/>
      <w:lvlText w:val="%6."/>
      <w:lvlJc w:val="right"/>
      <w:pPr>
        <w:ind w:left="2877" w:hanging="420"/>
      </w:pPr>
    </w:lvl>
    <w:lvl w:ilvl="6" w:tentative="0">
      <w:start w:val="1"/>
      <w:numFmt w:val="decimal"/>
      <w:lvlText w:val="%7."/>
      <w:lvlJc w:val="left"/>
      <w:pPr>
        <w:ind w:left="3297" w:hanging="420"/>
      </w:pPr>
    </w:lvl>
    <w:lvl w:ilvl="7" w:tentative="0">
      <w:start w:val="1"/>
      <w:numFmt w:val="lowerLetter"/>
      <w:lvlText w:val="%8)"/>
      <w:lvlJc w:val="left"/>
      <w:pPr>
        <w:ind w:left="3717" w:hanging="420"/>
      </w:pPr>
    </w:lvl>
    <w:lvl w:ilvl="8" w:tentative="0">
      <w:start w:val="1"/>
      <w:numFmt w:val="lowerRoman"/>
      <w:lvlText w:val="%9."/>
      <w:lvlJc w:val="right"/>
      <w:pPr>
        <w:ind w:left="4137" w:hanging="420"/>
      </w:pPr>
    </w:lvl>
  </w:abstractNum>
  <w:abstractNum w:abstractNumId="3">
    <w:nsid w:val="3D232B9C"/>
    <w:multiLevelType w:val="multilevel"/>
    <w:tmpl w:val="3D232B9C"/>
    <w:lvl w:ilvl="0" w:tentative="0">
      <w:start w:val="1"/>
      <w:numFmt w:val="decimal"/>
      <w:lvlText w:val="%1、"/>
      <w:lvlJc w:val="left"/>
      <w:pPr>
        <w:ind w:left="717" w:hanging="360"/>
      </w:pPr>
      <w:rPr>
        <w:rFonts w:hint="default"/>
      </w:rPr>
    </w:lvl>
    <w:lvl w:ilvl="1" w:tentative="0">
      <w:start w:val="1"/>
      <w:numFmt w:val="lowerLetter"/>
      <w:lvlText w:val="%2)"/>
      <w:lvlJc w:val="left"/>
      <w:pPr>
        <w:ind w:left="1197" w:hanging="420"/>
      </w:pPr>
    </w:lvl>
    <w:lvl w:ilvl="2" w:tentative="0">
      <w:start w:val="1"/>
      <w:numFmt w:val="lowerRoman"/>
      <w:lvlText w:val="%3."/>
      <w:lvlJc w:val="right"/>
      <w:pPr>
        <w:ind w:left="1617" w:hanging="420"/>
      </w:pPr>
    </w:lvl>
    <w:lvl w:ilvl="3" w:tentative="0">
      <w:start w:val="1"/>
      <w:numFmt w:val="decimal"/>
      <w:lvlText w:val="%4."/>
      <w:lvlJc w:val="left"/>
      <w:pPr>
        <w:ind w:left="2037" w:hanging="420"/>
      </w:pPr>
    </w:lvl>
    <w:lvl w:ilvl="4" w:tentative="0">
      <w:start w:val="1"/>
      <w:numFmt w:val="lowerLetter"/>
      <w:lvlText w:val="%5)"/>
      <w:lvlJc w:val="left"/>
      <w:pPr>
        <w:ind w:left="2457" w:hanging="420"/>
      </w:pPr>
    </w:lvl>
    <w:lvl w:ilvl="5" w:tentative="0">
      <w:start w:val="1"/>
      <w:numFmt w:val="lowerRoman"/>
      <w:lvlText w:val="%6."/>
      <w:lvlJc w:val="right"/>
      <w:pPr>
        <w:ind w:left="2877" w:hanging="420"/>
      </w:pPr>
    </w:lvl>
    <w:lvl w:ilvl="6" w:tentative="0">
      <w:start w:val="1"/>
      <w:numFmt w:val="decimal"/>
      <w:lvlText w:val="%7."/>
      <w:lvlJc w:val="left"/>
      <w:pPr>
        <w:ind w:left="3297" w:hanging="420"/>
      </w:pPr>
    </w:lvl>
    <w:lvl w:ilvl="7" w:tentative="0">
      <w:start w:val="1"/>
      <w:numFmt w:val="lowerLetter"/>
      <w:lvlText w:val="%8)"/>
      <w:lvlJc w:val="left"/>
      <w:pPr>
        <w:ind w:left="3717" w:hanging="420"/>
      </w:pPr>
    </w:lvl>
    <w:lvl w:ilvl="8" w:tentative="0">
      <w:start w:val="1"/>
      <w:numFmt w:val="lowerRoman"/>
      <w:lvlText w:val="%9."/>
      <w:lvlJc w:val="right"/>
      <w:pPr>
        <w:ind w:left="4137" w:hanging="420"/>
      </w:pPr>
    </w:lvl>
  </w:abstractNum>
  <w:abstractNum w:abstractNumId="4">
    <w:nsid w:val="58A5C237"/>
    <w:multiLevelType w:val="singleLevel"/>
    <w:tmpl w:val="58A5C237"/>
    <w:lvl w:ilvl="0" w:tentative="0">
      <w:start w:val="3"/>
      <w:numFmt w:val="decimal"/>
      <w:suff w:val="nothing"/>
      <w:lvlText w:val="%1-"/>
      <w:lvlJc w:val="left"/>
    </w:lvl>
  </w:abstractNum>
  <w:abstractNum w:abstractNumId="5">
    <w:nsid w:val="73223D4F"/>
    <w:multiLevelType w:val="multilevel"/>
    <w:tmpl w:val="73223D4F"/>
    <w:lvl w:ilvl="0" w:tentative="0">
      <w:start w:val="1"/>
      <w:numFmt w:val="decimal"/>
      <w:lvlText w:val="%1、"/>
      <w:lvlJc w:val="left"/>
      <w:pPr>
        <w:ind w:left="360" w:hanging="360"/>
      </w:pPr>
      <w:rPr>
        <w:rFonts w:hint="default"/>
        <w:sz w:val="20"/>
      </w:rPr>
    </w:lvl>
    <w:lvl w:ilvl="1" w:tentative="0">
      <w:start w:val="1"/>
      <w:numFmt w:val="lowerLetter"/>
      <w:lvlText w:val="%2)"/>
      <w:lvlJc w:val="left"/>
      <w:pPr>
        <w:ind w:left="840" w:hanging="420"/>
      </w:pPr>
    </w:lvl>
    <w:lvl w:ilvl="2" w:tentative="0">
      <w:start w:val="1"/>
      <w:numFmt w:val="decimal"/>
      <w:lvlText w:val="（%3）"/>
      <w:lvlJc w:val="left"/>
      <w:pPr>
        <w:ind w:left="1560" w:hanging="720"/>
      </w:pPr>
      <w:rPr>
        <w:rFonts w:hint="default"/>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7C94008F"/>
    <w:multiLevelType w:val="singleLevel"/>
    <w:tmpl w:val="7C94008F"/>
    <w:lvl w:ilvl="0" w:tentative="0">
      <w:start w:val="6"/>
      <w:numFmt w:val="decimal"/>
      <w:lvlText w:val="%1."/>
      <w:lvlJc w:val="left"/>
      <w:pPr>
        <w:tabs>
          <w:tab w:val="left" w:pos="312"/>
        </w:tabs>
      </w:pPr>
    </w:lvl>
  </w:abstractNum>
  <w:num w:numId="1">
    <w:abstractNumId w:val="5"/>
  </w:num>
  <w:num w:numId="2">
    <w:abstractNumId w:val="2"/>
  </w:num>
  <w:num w:numId="3">
    <w:abstractNumId w:val="3"/>
  </w:num>
  <w:num w:numId="4">
    <w:abstractNumId w:val="1"/>
  </w:num>
  <w:num w:numId="5">
    <w:abstractNumId w:val="4"/>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bordersDoNotSurroundHeader w:val="0"/>
  <w:bordersDoNotSurroundFooter w:val="0"/>
  <w:hideSpellingErrors/>
  <w:hideGrammatical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zlkYWEwNWFiNmRlMmExMmI2ZjBhNmUzNTExNzg1ZWUifQ=="/>
  </w:docVars>
  <w:rsids>
    <w:rsidRoot w:val="00172A27"/>
    <w:rsid w:val="00002F0F"/>
    <w:rsid w:val="00003C7D"/>
    <w:rsid w:val="00003F12"/>
    <w:rsid w:val="00004B02"/>
    <w:rsid w:val="000058C5"/>
    <w:rsid w:val="00010963"/>
    <w:rsid w:val="00020749"/>
    <w:rsid w:val="00022A3E"/>
    <w:rsid w:val="000271FA"/>
    <w:rsid w:val="0003029F"/>
    <w:rsid w:val="00030B02"/>
    <w:rsid w:val="00032379"/>
    <w:rsid w:val="00032704"/>
    <w:rsid w:val="000358B1"/>
    <w:rsid w:val="00036F72"/>
    <w:rsid w:val="00037A7F"/>
    <w:rsid w:val="000402B5"/>
    <w:rsid w:val="000428D2"/>
    <w:rsid w:val="0004338F"/>
    <w:rsid w:val="00052D08"/>
    <w:rsid w:val="00053044"/>
    <w:rsid w:val="00054CB0"/>
    <w:rsid w:val="000577A7"/>
    <w:rsid w:val="00060524"/>
    <w:rsid w:val="00062831"/>
    <w:rsid w:val="000671F5"/>
    <w:rsid w:val="000679F3"/>
    <w:rsid w:val="000717A0"/>
    <w:rsid w:val="00072558"/>
    <w:rsid w:val="000744B0"/>
    <w:rsid w:val="00083D5A"/>
    <w:rsid w:val="00084590"/>
    <w:rsid w:val="000919AF"/>
    <w:rsid w:val="0009689E"/>
    <w:rsid w:val="00097667"/>
    <w:rsid w:val="000A1772"/>
    <w:rsid w:val="000A2D2E"/>
    <w:rsid w:val="000A7250"/>
    <w:rsid w:val="000B2990"/>
    <w:rsid w:val="000B3B18"/>
    <w:rsid w:val="000B704A"/>
    <w:rsid w:val="000D40A3"/>
    <w:rsid w:val="000D749D"/>
    <w:rsid w:val="000E220D"/>
    <w:rsid w:val="000E70A7"/>
    <w:rsid w:val="000F3473"/>
    <w:rsid w:val="000F3AD5"/>
    <w:rsid w:val="000F57CE"/>
    <w:rsid w:val="000F7E31"/>
    <w:rsid w:val="001018DA"/>
    <w:rsid w:val="001054AD"/>
    <w:rsid w:val="00110DD8"/>
    <w:rsid w:val="001118C4"/>
    <w:rsid w:val="001200CC"/>
    <w:rsid w:val="001248C2"/>
    <w:rsid w:val="00126668"/>
    <w:rsid w:val="001274DC"/>
    <w:rsid w:val="00127B23"/>
    <w:rsid w:val="00130344"/>
    <w:rsid w:val="00131A9D"/>
    <w:rsid w:val="001351F5"/>
    <w:rsid w:val="00145465"/>
    <w:rsid w:val="00145BE1"/>
    <w:rsid w:val="00147F51"/>
    <w:rsid w:val="0015258B"/>
    <w:rsid w:val="0015331D"/>
    <w:rsid w:val="00153322"/>
    <w:rsid w:val="0016451B"/>
    <w:rsid w:val="0017368E"/>
    <w:rsid w:val="00173998"/>
    <w:rsid w:val="0017431F"/>
    <w:rsid w:val="00177274"/>
    <w:rsid w:val="00177D27"/>
    <w:rsid w:val="0019260D"/>
    <w:rsid w:val="00193382"/>
    <w:rsid w:val="001B106D"/>
    <w:rsid w:val="001B42C1"/>
    <w:rsid w:val="001B472B"/>
    <w:rsid w:val="001C0E8F"/>
    <w:rsid w:val="001C1029"/>
    <w:rsid w:val="001D0147"/>
    <w:rsid w:val="001D755A"/>
    <w:rsid w:val="001F0A0C"/>
    <w:rsid w:val="001F11FA"/>
    <w:rsid w:val="00201586"/>
    <w:rsid w:val="00211F1E"/>
    <w:rsid w:val="00213F11"/>
    <w:rsid w:val="0021687E"/>
    <w:rsid w:val="00216F01"/>
    <w:rsid w:val="00224562"/>
    <w:rsid w:val="0023085A"/>
    <w:rsid w:val="00232955"/>
    <w:rsid w:val="00234B59"/>
    <w:rsid w:val="00236CD7"/>
    <w:rsid w:val="00243C30"/>
    <w:rsid w:val="0024785C"/>
    <w:rsid w:val="002512BA"/>
    <w:rsid w:val="00256598"/>
    <w:rsid w:val="00256DA0"/>
    <w:rsid w:val="002619DE"/>
    <w:rsid w:val="00262BD0"/>
    <w:rsid w:val="002661EF"/>
    <w:rsid w:val="00270CC7"/>
    <w:rsid w:val="00271B32"/>
    <w:rsid w:val="00272893"/>
    <w:rsid w:val="00272AD3"/>
    <w:rsid w:val="002821FA"/>
    <w:rsid w:val="002822BD"/>
    <w:rsid w:val="0028690E"/>
    <w:rsid w:val="002903B5"/>
    <w:rsid w:val="00290FEF"/>
    <w:rsid w:val="0029293C"/>
    <w:rsid w:val="00296CB4"/>
    <w:rsid w:val="00297D25"/>
    <w:rsid w:val="002A15EB"/>
    <w:rsid w:val="002A4537"/>
    <w:rsid w:val="002A5636"/>
    <w:rsid w:val="002A5A09"/>
    <w:rsid w:val="002B6320"/>
    <w:rsid w:val="002B7ADB"/>
    <w:rsid w:val="002C0BD7"/>
    <w:rsid w:val="002C2B60"/>
    <w:rsid w:val="002C4CB9"/>
    <w:rsid w:val="002D236A"/>
    <w:rsid w:val="002D31C8"/>
    <w:rsid w:val="002E07DE"/>
    <w:rsid w:val="002E3135"/>
    <w:rsid w:val="002E7D26"/>
    <w:rsid w:val="00302064"/>
    <w:rsid w:val="003048CB"/>
    <w:rsid w:val="003059D3"/>
    <w:rsid w:val="00305D66"/>
    <w:rsid w:val="00306A3F"/>
    <w:rsid w:val="00315A29"/>
    <w:rsid w:val="00317DBC"/>
    <w:rsid w:val="00327754"/>
    <w:rsid w:val="00332F91"/>
    <w:rsid w:val="0034441A"/>
    <w:rsid w:val="00351B80"/>
    <w:rsid w:val="003555AF"/>
    <w:rsid w:val="0036245E"/>
    <w:rsid w:val="003645B3"/>
    <w:rsid w:val="00371129"/>
    <w:rsid w:val="00371492"/>
    <w:rsid w:val="00372A39"/>
    <w:rsid w:val="003760A7"/>
    <w:rsid w:val="003844CF"/>
    <w:rsid w:val="003878A0"/>
    <w:rsid w:val="00391A56"/>
    <w:rsid w:val="003943FB"/>
    <w:rsid w:val="003A1E3D"/>
    <w:rsid w:val="003A2661"/>
    <w:rsid w:val="003A26A4"/>
    <w:rsid w:val="003A3C72"/>
    <w:rsid w:val="003A611B"/>
    <w:rsid w:val="003A693A"/>
    <w:rsid w:val="003B012A"/>
    <w:rsid w:val="003B6095"/>
    <w:rsid w:val="003D30AB"/>
    <w:rsid w:val="003D486C"/>
    <w:rsid w:val="003F3895"/>
    <w:rsid w:val="003F40A4"/>
    <w:rsid w:val="003F6C6E"/>
    <w:rsid w:val="00402F5E"/>
    <w:rsid w:val="00405C86"/>
    <w:rsid w:val="00410CB4"/>
    <w:rsid w:val="00410CDA"/>
    <w:rsid w:val="00413CE0"/>
    <w:rsid w:val="00415CCF"/>
    <w:rsid w:val="00415F52"/>
    <w:rsid w:val="00421628"/>
    <w:rsid w:val="00422B29"/>
    <w:rsid w:val="00436CD3"/>
    <w:rsid w:val="00441ED8"/>
    <w:rsid w:val="004465CE"/>
    <w:rsid w:val="00456E19"/>
    <w:rsid w:val="004650C9"/>
    <w:rsid w:val="00466FA2"/>
    <w:rsid w:val="00467AF4"/>
    <w:rsid w:val="00470941"/>
    <w:rsid w:val="004711F0"/>
    <w:rsid w:val="00474028"/>
    <w:rsid w:val="004743D6"/>
    <w:rsid w:val="0047467B"/>
    <w:rsid w:val="0048321D"/>
    <w:rsid w:val="00483D7F"/>
    <w:rsid w:val="00483EAE"/>
    <w:rsid w:val="00485D13"/>
    <w:rsid w:val="00487466"/>
    <w:rsid w:val="004A0A83"/>
    <w:rsid w:val="004A0D2E"/>
    <w:rsid w:val="004A17F2"/>
    <w:rsid w:val="004A2CAC"/>
    <w:rsid w:val="004A39FF"/>
    <w:rsid w:val="004B3DB8"/>
    <w:rsid w:val="004B4A10"/>
    <w:rsid w:val="004B5C68"/>
    <w:rsid w:val="004B7A88"/>
    <w:rsid w:val="004C1A3F"/>
    <w:rsid w:val="004C1DE6"/>
    <w:rsid w:val="004C46AC"/>
    <w:rsid w:val="004C4EB8"/>
    <w:rsid w:val="004C6842"/>
    <w:rsid w:val="004D289C"/>
    <w:rsid w:val="004D6DEB"/>
    <w:rsid w:val="004E7A67"/>
    <w:rsid w:val="004F1898"/>
    <w:rsid w:val="004F4864"/>
    <w:rsid w:val="004F7256"/>
    <w:rsid w:val="004F7BEF"/>
    <w:rsid w:val="005109F8"/>
    <w:rsid w:val="005124D0"/>
    <w:rsid w:val="00512AA4"/>
    <w:rsid w:val="00521C49"/>
    <w:rsid w:val="00522BFA"/>
    <w:rsid w:val="005236A5"/>
    <w:rsid w:val="00526409"/>
    <w:rsid w:val="00532694"/>
    <w:rsid w:val="00537163"/>
    <w:rsid w:val="0054015A"/>
    <w:rsid w:val="00545E42"/>
    <w:rsid w:val="00546B4C"/>
    <w:rsid w:val="00555F68"/>
    <w:rsid w:val="00560C2B"/>
    <w:rsid w:val="005624E3"/>
    <w:rsid w:val="00564F05"/>
    <w:rsid w:val="0056623F"/>
    <w:rsid w:val="005678FE"/>
    <w:rsid w:val="00577AB1"/>
    <w:rsid w:val="00577ADC"/>
    <w:rsid w:val="005805CB"/>
    <w:rsid w:val="005808D3"/>
    <w:rsid w:val="00581E52"/>
    <w:rsid w:val="005849BD"/>
    <w:rsid w:val="00585268"/>
    <w:rsid w:val="00585352"/>
    <w:rsid w:val="00591EA4"/>
    <w:rsid w:val="00592DD8"/>
    <w:rsid w:val="005A0DE3"/>
    <w:rsid w:val="005A2CC9"/>
    <w:rsid w:val="005A340E"/>
    <w:rsid w:val="005A4801"/>
    <w:rsid w:val="005A7F61"/>
    <w:rsid w:val="005B3E36"/>
    <w:rsid w:val="005B5D1C"/>
    <w:rsid w:val="005C017E"/>
    <w:rsid w:val="005C2C90"/>
    <w:rsid w:val="005C6C19"/>
    <w:rsid w:val="005C7FAC"/>
    <w:rsid w:val="005D2AFA"/>
    <w:rsid w:val="005D484F"/>
    <w:rsid w:val="005E3FDB"/>
    <w:rsid w:val="005E6788"/>
    <w:rsid w:val="005F24EB"/>
    <w:rsid w:val="00600F9D"/>
    <w:rsid w:val="00606F83"/>
    <w:rsid w:val="00607E38"/>
    <w:rsid w:val="00607EEB"/>
    <w:rsid w:val="00612186"/>
    <w:rsid w:val="0061219A"/>
    <w:rsid w:val="00614B59"/>
    <w:rsid w:val="006165FC"/>
    <w:rsid w:val="006167A1"/>
    <w:rsid w:val="00616E1B"/>
    <w:rsid w:val="00623065"/>
    <w:rsid w:val="00625BB6"/>
    <w:rsid w:val="00626CF9"/>
    <w:rsid w:val="0063045F"/>
    <w:rsid w:val="00632661"/>
    <w:rsid w:val="00633C2E"/>
    <w:rsid w:val="0063710E"/>
    <w:rsid w:val="0064123B"/>
    <w:rsid w:val="00643403"/>
    <w:rsid w:val="00644855"/>
    <w:rsid w:val="0065216A"/>
    <w:rsid w:val="0065422A"/>
    <w:rsid w:val="0065768C"/>
    <w:rsid w:val="0066052C"/>
    <w:rsid w:val="00672FCB"/>
    <w:rsid w:val="00681CB2"/>
    <w:rsid w:val="00685421"/>
    <w:rsid w:val="00690CE4"/>
    <w:rsid w:val="00693AC9"/>
    <w:rsid w:val="006947BB"/>
    <w:rsid w:val="00695E8B"/>
    <w:rsid w:val="006A0F25"/>
    <w:rsid w:val="006A3226"/>
    <w:rsid w:val="006A7C3D"/>
    <w:rsid w:val="006B4096"/>
    <w:rsid w:val="006C28FC"/>
    <w:rsid w:val="006C468B"/>
    <w:rsid w:val="006C6CCC"/>
    <w:rsid w:val="006D01F0"/>
    <w:rsid w:val="006D19C8"/>
    <w:rsid w:val="006D3172"/>
    <w:rsid w:val="006D53C1"/>
    <w:rsid w:val="006D7179"/>
    <w:rsid w:val="006D77AC"/>
    <w:rsid w:val="006D7DDF"/>
    <w:rsid w:val="006E3A7F"/>
    <w:rsid w:val="006F66A2"/>
    <w:rsid w:val="006F6CAB"/>
    <w:rsid w:val="006F6FD0"/>
    <w:rsid w:val="007017CC"/>
    <w:rsid w:val="007043E7"/>
    <w:rsid w:val="00707600"/>
    <w:rsid w:val="00710EC3"/>
    <w:rsid w:val="00712B90"/>
    <w:rsid w:val="00714205"/>
    <w:rsid w:val="007224E2"/>
    <w:rsid w:val="00725D0D"/>
    <w:rsid w:val="00735892"/>
    <w:rsid w:val="00736C26"/>
    <w:rsid w:val="007400FB"/>
    <w:rsid w:val="00741791"/>
    <w:rsid w:val="00744FC6"/>
    <w:rsid w:val="00745603"/>
    <w:rsid w:val="00746A0B"/>
    <w:rsid w:val="007510A1"/>
    <w:rsid w:val="00752001"/>
    <w:rsid w:val="007535B6"/>
    <w:rsid w:val="00755030"/>
    <w:rsid w:val="007550A8"/>
    <w:rsid w:val="00763583"/>
    <w:rsid w:val="00766141"/>
    <w:rsid w:val="007766BD"/>
    <w:rsid w:val="00781304"/>
    <w:rsid w:val="007845FB"/>
    <w:rsid w:val="0078506E"/>
    <w:rsid w:val="00790238"/>
    <w:rsid w:val="00793D46"/>
    <w:rsid w:val="007A2CE5"/>
    <w:rsid w:val="007A2E73"/>
    <w:rsid w:val="007A6DA8"/>
    <w:rsid w:val="007B05B7"/>
    <w:rsid w:val="007B20F7"/>
    <w:rsid w:val="007B48E5"/>
    <w:rsid w:val="007B5700"/>
    <w:rsid w:val="007B5D61"/>
    <w:rsid w:val="007B6020"/>
    <w:rsid w:val="007C0D5E"/>
    <w:rsid w:val="007C6277"/>
    <w:rsid w:val="007C6CE8"/>
    <w:rsid w:val="007C71F1"/>
    <w:rsid w:val="007C7BB3"/>
    <w:rsid w:val="007D30BF"/>
    <w:rsid w:val="007D3CD6"/>
    <w:rsid w:val="007D4306"/>
    <w:rsid w:val="007D7282"/>
    <w:rsid w:val="007F35E0"/>
    <w:rsid w:val="007F5670"/>
    <w:rsid w:val="008005BC"/>
    <w:rsid w:val="008012A5"/>
    <w:rsid w:val="008046A4"/>
    <w:rsid w:val="008063ED"/>
    <w:rsid w:val="00812E1F"/>
    <w:rsid w:val="008217A2"/>
    <w:rsid w:val="00823959"/>
    <w:rsid w:val="00827C4A"/>
    <w:rsid w:val="00833ADF"/>
    <w:rsid w:val="008375CE"/>
    <w:rsid w:val="00845D54"/>
    <w:rsid w:val="00845E2E"/>
    <w:rsid w:val="00846335"/>
    <w:rsid w:val="00847E8F"/>
    <w:rsid w:val="00847F0A"/>
    <w:rsid w:val="00852293"/>
    <w:rsid w:val="008536FE"/>
    <w:rsid w:val="00853B56"/>
    <w:rsid w:val="00854591"/>
    <w:rsid w:val="00860365"/>
    <w:rsid w:val="008668FD"/>
    <w:rsid w:val="008758C5"/>
    <w:rsid w:val="00876A4A"/>
    <w:rsid w:val="008772D1"/>
    <w:rsid w:val="00880E99"/>
    <w:rsid w:val="0088332B"/>
    <w:rsid w:val="0088552D"/>
    <w:rsid w:val="00885EFF"/>
    <w:rsid w:val="00895446"/>
    <w:rsid w:val="0089735D"/>
    <w:rsid w:val="008A19A9"/>
    <w:rsid w:val="008A3E4D"/>
    <w:rsid w:val="008A73C5"/>
    <w:rsid w:val="008C1767"/>
    <w:rsid w:val="008C19E4"/>
    <w:rsid w:val="008C26DC"/>
    <w:rsid w:val="008C3A6A"/>
    <w:rsid w:val="008C7397"/>
    <w:rsid w:val="008D3D5E"/>
    <w:rsid w:val="008D3DF6"/>
    <w:rsid w:val="008D68B8"/>
    <w:rsid w:val="008E1F59"/>
    <w:rsid w:val="008E6948"/>
    <w:rsid w:val="008F12C1"/>
    <w:rsid w:val="008F6E22"/>
    <w:rsid w:val="00900483"/>
    <w:rsid w:val="00901D51"/>
    <w:rsid w:val="009108A1"/>
    <w:rsid w:val="00911421"/>
    <w:rsid w:val="009136B5"/>
    <w:rsid w:val="009139CE"/>
    <w:rsid w:val="0091404B"/>
    <w:rsid w:val="0091449C"/>
    <w:rsid w:val="0092061D"/>
    <w:rsid w:val="009223F3"/>
    <w:rsid w:val="00924B3D"/>
    <w:rsid w:val="009307ED"/>
    <w:rsid w:val="009311F0"/>
    <w:rsid w:val="00933D95"/>
    <w:rsid w:val="00933F95"/>
    <w:rsid w:val="00936802"/>
    <w:rsid w:val="009375A7"/>
    <w:rsid w:val="00937D7B"/>
    <w:rsid w:val="0094032C"/>
    <w:rsid w:val="009404CF"/>
    <w:rsid w:val="00941D61"/>
    <w:rsid w:val="009431CB"/>
    <w:rsid w:val="00944EDA"/>
    <w:rsid w:val="0094530F"/>
    <w:rsid w:val="00955BA4"/>
    <w:rsid w:val="00966891"/>
    <w:rsid w:val="009753E5"/>
    <w:rsid w:val="00975D47"/>
    <w:rsid w:val="00986B11"/>
    <w:rsid w:val="009908EC"/>
    <w:rsid w:val="00992A67"/>
    <w:rsid w:val="00996529"/>
    <w:rsid w:val="009A339F"/>
    <w:rsid w:val="009A4AD2"/>
    <w:rsid w:val="009A663C"/>
    <w:rsid w:val="009B06B8"/>
    <w:rsid w:val="009B0F14"/>
    <w:rsid w:val="009B2AB4"/>
    <w:rsid w:val="009B4166"/>
    <w:rsid w:val="009B78A1"/>
    <w:rsid w:val="009C6AD7"/>
    <w:rsid w:val="009D100F"/>
    <w:rsid w:val="009D2145"/>
    <w:rsid w:val="009E2BC5"/>
    <w:rsid w:val="009E795D"/>
    <w:rsid w:val="009F191D"/>
    <w:rsid w:val="009F74ED"/>
    <w:rsid w:val="00A021B2"/>
    <w:rsid w:val="00A03283"/>
    <w:rsid w:val="00A06DC7"/>
    <w:rsid w:val="00A06E91"/>
    <w:rsid w:val="00A10F93"/>
    <w:rsid w:val="00A13EA9"/>
    <w:rsid w:val="00A17B91"/>
    <w:rsid w:val="00A20D4D"/>
    <w:rsid w:val="00A21F11"/>
    <w:rsid w:val="00A22711"/>
    <w:rsid w:val="00A23913"/>
    <w:rsid w:val="00A25929"/>
    <w:rsid w:val="00A2617F"/>
    <w:rsid w:val="00A3106D"/>
    <w:rsid w:val="00A37E37"/>
    <w:rsid w:val="00A456F9"/>
    <w:rsid w:val="00A5033D"/>
    <w:rsid w:val="00A5266F"/>
    <w:rsid w:val="00A52BFF"/>
    <w:rsid w:val="00A54B59"/>
    <w:rsid w:val="00A551A4"/>
    <w:rsid w:val="00A5749F"/>
    <w:rsid w:val="00A60F9E"/>
    <w:rsid w:val="00A6167A"/>
    <w:rsid w:val="00A62EBD"/>
    <w:rsid w:val="00A64F43"/>
    <w:rsid w:val="00A706A3"/>
    <w:rsid w:val="00A773B8"/>
    <w:rsid w:val="00A9003F"/>
    <w:rsid w:val="00A93676"/>
    <w:rsid w:val="00AB16A6"/>
    <w:rsid w:val="00AB60B3"/>
    <w:rsid w:val="00AB7399"/>
    <w:rsid w:val="00AB7BA2"/>
    <w:rsid w:val="00AC43E5"/>
    <w:rsid w:val="00AC6EAF"/>
    <w:rsid w:val="00AD2555"/>
    <w:rsid w:val="00AD481C"/>
    <w:rsid w:val="00AD56B7"/>
    <w:rsid w:val="00AD63E1"/>
    <w:rsid w:val="00AD64B1"/>
    <w:rsid w:val="00AF0F3C"/>
    <w:rsid w:val="00AF2CE3"/>
    <w:rsid w:val="00B11733"/>
    <w:rsid w:val="00B20078"/>
    <w:rsid w:val="00B22363"/>
    <w:rsid w:val="00B22B9B"/>
    <w:rsid w:val="00B2503F"/>
    <w:rsid w:val="00B26454"/>
    <w:rsid w:val="00B30E1E"/>
    <w:rsid w:val="00B33C9B"/>
    <w:rsid w:val="00B33D16"/>
    <w:rsid w:val="00B34B6B"/>
    <w:rsid w:val="00B35729"/>
    <w:rsid w:val="00B35B58"/>
    <w:rsid w:val="00B37F8F"/>
    <w:rsid w:val="00B40115"/>
    <w:rsid w:val="00B51508"/>
    <w:rsid w:val="00B55136"/>
    <w:rsid w:val="00B65695"/>
    <w:rsid w:val="00B72CEB"/>
    <w:rsid w:val="00B72E7F"/>
    <w:rsid w:val="00B747B2"/>
    <w:rsid w:val="00B750A8"/>
    <w:rsid w:val="00B76F57"/>
    <w:rsid w:val="00B76FA0"/>
    <w:rsid w:val="00B819C3"/>
    <w:rsid w:val="00B84F4B"/>
    <w:rsid w:val="00B85C6E"/>
    <w:rsid w:val="00B927E9"/>
    <w:rsid w:val="00B9786C"/>
    <w:rsid w:val="00BA41A4"/>
    <w:rsid w:val="00BA5618"/>
    <w:rsid w:val="00BC0CAE"/>
    <w:rsid w:val="00BC600D"/>
    <w:rsid w:val="00BC7138"/>
    <w:rsid w:val="00BC778C"/>
    <w:rsid w:val="00BE1EBF"/>
    <w:rsid w:val="00BE2AC8"/>
    <w:rsid w:val="00BE4746"/>
    <w:rsid w:val="00BE72CB"/>
    <w:rsid w:val="00BF0FF0"/>
    <w:rsid w:val="00BF7EAC"/>
    <w:rsid w:val="00C10255"/>
    <w:rsid w:val="00C13646"/>
    <w:rsid w:val="00C30A9F"/>
    <w:rsid w:val="00C30FAD"/>
    <w:rsid w:val="00C33AF5"/>
    <w:rsid w:val="00C50AD4"/>
    <w:rsid w:val="00C53922"/>
    <w:rsid w:val="00C6687B"/>
    <w:rsid w:val="00C7063D"/>
    <w:rsid w:val="00C71AF6"/>
    <w:rsid w:val="00C745B7"/>
    <w:rsid w:val="00C74779"/>
    <w:rsid w:val="00C80848"/>
    <w:rsid w:val="00C821F2"/>
    <w:rsid w:val="00C82DCD"/>
    <w:rsid w:val="00C82FC3"/>
    <w:rsid w:val="00C93380"/>
    <w:rsid w:val="00C95338"/>
    <w:rsid w:val="00CA0C52"/>
    <w:rsid w:val="00CA1715"/>
    <w:rsid w:val="00CA1C4D"/>
    <w:rsid w:val="00CA2A08"/>
    <w:rsid w:val="00CA2D70"/>
    <w:rsid w:val="00CA3CEE"/>
    <w:rsid w:val="00CA3F37"/>
    <w:rsid w:val="00CA4BE0"/>
    <w:rsid w:val="00CA4ECB"/>
    <w:rsid w:val="00CB093D"/>
    <w:rsid w:val="00CB325A"/>
    <w:rsid w:val="00CB4688"/>
    <w:rsid w:val="00CB638B"/>
    <w:rsid w:val="00CB79B5"/>
    <w:rsid w:val="00CC2753"/>
    <w:rsid w:val="00CC6595"/>
    <w:rsid w:val="00CD5961"/>
    <w:rsid w:val="00CD67AD"/>
    <w:rsid w:val="00CD6C9F"/>
    <w:rsid w:val="00CD78DF"/>
    <w:rsid w:val="00CE434D"/>
    <w:rsid w:val="00CE71F1"/>
    <w:rsid w:val="00CE7AE1"/>
    <w:rsid w:val="00CF1557"/>
    <w:rsid w:val="00CF5CFE"/>
    <w:rsid w:val="00D034A3"/>
    <w:rsid w:val="00D03F7C"/>
    <w:rsid w:val="00D04BF9"/>
    <w:rsid w:val="00D122FB"/>
    <w:rsid w:val="00D12EB4"/>
    <w:rsid w:val="00D13296"/>
    <w:rsid w:val="00D140A9"/>
    <w:rsid w:val="00D1451A"/>
    <w:rsid w:val="00D14EBD"/>
    <w:rsid w:val="00D2238E"/>
    <w:rsid w:val="00D223C5"/>
    <w:rsid w:val="00D23FFE"/>
    <w:rsid w:val="00D37B2E"/>
    <w:rsid w:val="00D4185F"/>
    <w:rsid w:val="00D46234"/>
    <w:rsid w:val="00D567E5"/>
    <w:rsid w:val="00D61611"/>
    <w:rsid w:val="00D65141"/>
    <w:rsid w:val="00D70769"/>
    <w:rsid w:val="00D70D07"/>
    <w:rsid w:val="00D70F0E"/>
    <w:rsid w:val="00D7451A"/>
    <w:rsid w:val="00D75D0A"/>
    <w:rsid w:val="00D7641D"/>
    <w:rsid w:val="00D76744"/>
    <w:rsid w:val="00D82AB0"/>
    <w:rsid w:val="00D85186"/>
    <w:rsid w:val="00D853EE"/>
    <w:rsid w:val="00D85919"/>
    <w:rsid w:val="00D86092"/>
    <w:rsid w:val="00D86E80"/>
    <w:rsid w:val="00D91D79"/>
    <w:rsid w:val="00D91EEC"/>
    <w:rsid w:val="00D9498E"/>
    <w:rsid w:val="00DA1A19"/>
    <w:rsid w:val="00DA2BC0"/>
    <w:rsid w:val="00DA3825"/>
    <w:rsid w:val="00DA6540"/>
    <w:rsid w:val="00DA742E"/>
    <w:rsid w:val="00DA77B4"/>
    <w:rsid w:val="00DA7B90"/>
    <w:rsid w:val="00DB0A7D"/>
    <w:rsid w:val="00DB3A32"/>
    <w:rsid w:val="00DB598F"/>
    <w:rsid w:val="00DB7D0A"/>
    <w:rsid w:val="00DC1492"/>
    <w:rsid w:val="00DC4650"/>
    <w:rsid w:val="00DC4FB9"/>
    <w:rsid w:val="00DD3849"/>
    <w:rsid w:val="00DE2B15"/>
    <w:rsid w:val="00DE4986"/>
    <w:rsid w:val="00DE5B56"/>
    <w:rsid w:val="00DE6D3C"/>
    <w:rsid w:val="00DF047C"/>
    <w:rsid w:val="00DF14E2"/>
    <w:rsid w:val="00DF20FB"/>
    <w:rsid w:val="00E00226"/>
    <w:rsid w:val="00E033D6"/>
    <w:rsid w:val="00E0354C"/>
    <w:rsid w:val="00E048C8"/>
    <w:rsid w:val="00E04D3B"/>
    <w:rsid w:val="00E0578C"/>
    <w:rsid w:val="00E07472"/>
    <w:rsid w:val="00E2056A"/>
    <w:rsid w:val="00E20FAC"/>
    <w:rsid w:val="00E2200B"/>
    <w:rsid w:val="00E22532"/>
    <w:rsid w:val="00E24E5E"/>
    <w:rsid w:val="00E45046"/>
    <w:rsid w:val="00E4588D"/>
    <w:rsid w:val="00E471E9"/>
    <w:rsid w:val="00E50A22"/>
    <w:rsid w:val="00E523D5"/>
    <w:rsid w:val="00E56732"/>
    <w:rsid w:val="00E56848"/>
    <w:rsid w:val="00E57F73"/>
    <w:rsid w:val="00E6334E"/>
    <w:rsid w:val="00E63BC6"/>
    <w:rsid w:val="00E655AD"/>
    <w:rsid w:val="00E70B21"/>
    <w:rsid w:val="00E74DEE"/>
    <w:rsid w:val="00E75970"/>
    <w:rsid w:val="00E82539"/>
    <w:rsid w:val="00E9339A"/>
    <w:rsid w:val="00EA1A77"/>
    <w:rsid w:val="00EA3DB0"/>
    <w:rsid w:val="00EA6031"/>
    <w:rsid w:val="00EA6EE6"/>
    <w:rsid w:val="00EB1246"/>
    <w:rsid w:val="00EB4695"/>
    <w:rsid w:val="00EB6EE9"/>
    <w:rsid w:val="00EC6836"/>
    <w:rsid w:val="00ED4AF2"/>
    <w:rsid w:val="00ED6AB6"/>
    <w:rsid w:val="00EE3F9F"/>
    <w:rsid w:val="00EE4D88"/>
    <w:rsid w:val="00EE4F88"/>
    <w:rsid w:val="00EE7172"/>
    <w:rsid w:val="00EF25D5"/>
    <w:rsid w:val="00EF2886"/>
    <w:rsid w:val="00EF51DC"/>
    <w:rsid w:val="00EF54A2"/>
    <w:rsid w:val="00EF5947"/>
    <w:rsid w:val="00F003B8"/>
    <w:rsid w:val="00F02E3D"/>
    <w:rsid w:val="00F04EDB"/>
    <w:rsid w:val="00F061A2"/>
    <w:rsid w:val="00F10633"/>
    <w:rsid w:val="00F17C36"/>
    <w:rsid w:val="00F17E7D"/>
    <w:rsid w:val="00F2048D"/>
    <w:rsid w:val="00F22C55"/>
    <w:rsid w:val="00F2325C"/>
    <w:rsid w:val="00F24BE4"/>
    <w:rsid w:val="00F30E40"/>
    <w:rsid w:val="00F34F76"/>
    <w:rsid w:val="00F356BA"/>
    <w:rsid w:val="00F357BA"/>
    <w:rsid w:val="00F37758"/>
    <w:rsid w:val="00F41316"/>
    <w:rsid w:val="00F615F8"/>
    <w:rsid w:val="00F61643"/>
    <w:rsid w:val="00F62CDF"/>
    <w:rsid w:val="00F63A7C"/>
    <w:rsid w:val="00F70A70"/>
    <w:rsid w:val="00F77004"/>
    <w:rsid w:val="00F7724A"/>
    <w:rsid w:val="00F83DAC"/>
    <w:rsid w:val="00F8498E"/>
    <w:rsid w:val="00F86246"/>
    <w:rsid w:val="00F90F34"/>
    <w:rsid w:val="00F920AC"/>
    <w:rsid w:val="00F924C8"/>
    <w:rsid w:val="00F9738C"/>
    <w:rsid w:val="00F9753B"/>
    <w:rsid w:val="00F977BA"/>
    <w:rsid w:val="00FB48F7"/>
    <w:rsid w:val="00FB667E"/>
    <w:rsid w:val="00FB7AC8"/>
    <w:rsid w:val="00FC102C"/>
    <w:rsid w:val="00FC17D9"/>
    <w:rsid w:val="00FC5B54"/>
    <w:rsid w:val="00FD0F4B"/>
    <w:rsid w:val="00FD13E3"/>
    <w:rsid w:val="00FD79E4"/>
    <w:rsid w:val="00FD7E7E"/>
    <w:rsid w:val="00FE2469"/>
    <w:rsid w:val="00FE2A55"/>
    <w:rsid w:val="00FE34DB"/>
    <w:rsid w:val="00FE37E5"/>
    <w:rsid w:val="00FE509F"/>
    <w:rsid w:val="00FF1F37"/>
    <w:rsid w:val="00FF669A"/>
    <w:rsid w:val="00FF6E02"/>
    <w:rsid w:val="00FF6F62"/>
    <w:rsid w:val="00FF6FC2"/>
    <w:rsid w:val="01602450"/>
    <w:rsid w:val="01F55180"/>
    <w:rsid w:val="021B4775"/>
    <w:rsid w:val="033755DF"/>
    <w:rsid w:val="03664801"/>
    <w:rsid w:val="03821A33"/>
    <w:rsid w:val="03B70BCA"/>
    <w:rsid w:val="04240D29"/>
    <w:rsid w:val="042B40CE"/>
    <w:rsid w:val="04BF17ED"/>
    <w:rsid w:val="06213371"/>
    <w:rsid w:val="06936AC1"/>
    <w:rsid w:val="071472E9"/>
    <w:rsid w:val="07806E59"/>
    <w:rsid w:val="07B11C80"/>
    <w:rsid w:val="07C846EF"/>
    <w:rsid w:val="0810441F"/>
    <w:rsid w:val="09A2780A"/>
    <w:rsid w:val="09AA4AE7"/>
    <w:rsid w:val="09CB032D"/>
    <w:rsid w:val="0A2E275E"/>
    <w:rsid w:val="0A5E095A"/>
    <w:rsid w:val="0B046AD8"/>
    <w:rsid w:val="0B417DAD"/>
    <w:rsid w:val="0B534F80"/>
    <w:rsid w:val="0B9045C5"/>
    <w:rsid w:val="0C6211E4"/>
    <w:rsid w:val="0CF93B31"/>
    <w:rsid w:val="0D4E1A17"/>
    <w:rsid w:val="0D7D1AE1"/>
    <w:rsid w:val="0E4A731D"/>
    <w:rsid w:val="0EDF7747"/>
    <w:rsid w:val="0EF47F2A"/>
    <w:rsid w:val="0FD5661F"/>
    <w:rsid w:val="109E61EE"/>
    <w:rsid w:val="10B721D0"/>
    <w:rsid w:val="11427B0D"/>
    <w:rsid w:val="115C0811"/>
    <w:rsid w:val="11FD5D54"/>
    <w:rsid w:val="121D1157"/>
    <w:rsid w:val="125D25EE"/>
    <w:rsid w:val="12643715"/>
    <w:rsid w:val="12730BDD"/>
    <w:rsid w:val="12D2225C"/>
    <w:rsid w:val="137912FC"/>
    <w:rsid w:val="13C061AF"/>
    <w:rsid w:val="14A663AB"/>
    <w:rsid w:val="14B302B3"/>
    <w:rsid w:val="1520544C"/>
    <w:rsid w:val="156344F2"/>
    <w:rsid w:val="15A41965"/>
    <w:rsid w:val="15AA2E92"/>
    <w:rsid w:val="15BE0916"/>
    <w:rsid w:val="16C13A16"/>
    <w:rsid w:val="17B62B1E"/>
    <w:rsid w:val="1875291A"/>
    <w:rsid w:val="18FA4C8D"/>
    <w:rsid w:val="195F710E"/>
    <w:rsid w:val="19827A87"/>
    <w:rsid w:val="1AB86343"/>
    <w:rsid w:val="1AFC2720"/>
    <w:rsid w:val="1B1B39FA"/>
    <w:rsid w:val="1B462B09"/>
    <w:rsid w:val="1B4D7E80"/>
    <w:rsid w:val="1B5A6522"/>
    <w:rsid w:val="1B863D0A"/>
    <w:rsid w:val="1C134FCD"/>
    <w:rsid w:val="1D4B1AF6"/>
    <w:rsid w:val="1EFB350D"/>
    <w:rsid w:val="1EFF124F"/>
    <w:rsid w:val="1F190FAA"/>
    <w:rsid w:val="1FD24373"/>
    <w:rsid w:val="209634ED"/>
    <w:rsid w:val="20C462AC"/>
    <w:rsid w:val="20D55C8A"/>
    <w:rsid w:val="214457EE"/>
    <w:rsid w:val="21570ECE"/>
    <w:rsid w:val="216D6944"/>
    <w:rsid w:val="2175623C"/>
    <w:rsid w:val="219363AA"/>
    <w:rsid w:val="223A1C15"/>
    <w:rsid w:val="22AC03C0"/>
    <w:rsid w:val="236C3632"/>
    <w:rsid w:val="23850126"/>
    <w:rsid w:val="23F01166"/>
    <w:rsid w:val="241A715F"/>
    <w:rsid w:val="2448414F"/>
    <w:rsid w:val="248D32C7"/>
    <w:rsid w:val="252A23ED"/>
    <w:rsid w:val="2555553F"/>
    <w:rsid w:val="268D0EEE"/>
    <w:rsid w:val="271C167D"/>
    <w:rsid w:val="281A017F"/>
    <w:rsid w:val="283E1DA2"/>
    <w:rsid w:val="28DC317D"/>
    <w:rsid w:val="2997216E"/>
    <w:rsid w:val="29BF788B"/>
    <w:rsid w:val="2A1E4CFC"/>
    <w:rsid w:val="2A3B7732"/>
    <w:rsid w:val="2A610E75"/>
    <w:rsid w:val="2B596C9B"/>
    <w:rsid w:val="2B7C1FF4"/>
    <w:rsid w:val="2DDB1394"/>
    <w:rsid w:val="2DF17857"/>
    <w:rsid w:val="2E040EF9"/>
    <w:rsid w:val="2E743683"/>
    <w:rsid w:val="2F400796"/>
    <w:rsid w:val="2F930896"/>
    <w:rsid w:val="300F28F2"/>
    <w:rsid w:val="30445271"/>
    <w:rsid w:val="30555E1B"/>
    <w:rsid w:val="3076432F"/>
    <w:rsid w:val="307C73F7"/>
    <w:rsid w:val="31336198"/>
    <w:rsid w:val="316E0CC2"/>
    <w:rsid w:val="31980456"/>
    <w:rsid w:val="32A85306"/>
    <w:rsid w:val="32BD1C88"/>
    <w:rsid w:val="330407B4"/>
    <w:rsid w:val="33591426"/>
    <w:rsid w:val="339F6038"/>
    <w:rsid w:val="3436077B"/>
    <w:rsid w:val="3445434C"/>
    <w:rsid w:val="3454129D"/>
    <w:rsid w:val="34C129B4"/>
    <w:rsid w:val="35027A87"/>
    <w:rsid w:val="35BB56BC"/>
    <w:rsid w:val="364F1A50"/>
    <w:rsid w:val="366D02D5"/>
    <w:rsid w:val="37B02C8E"/>
    <w:rsid w:val="3870241E"/>
    <w:rsid w:val="38CC585D"/>
    <w:rsid w:val="3931662D"/>
    <w:rsid w:val="39461AFC"/>
    <w:rsid w:val="395D258B"/>
    <w:rsid w:val="39791B6C"/>
    <w:rsid w:val="3A2910E3"/>
    <w:rsid w:val="3A337CFC"/>
    <w:rsid w:val="3A445D11"/>
    <w:rsid w:val="3AAC0CFE"/>
    <w:rsid w:val="3B033B31"/>
    <w:rsid w:val="3B54609A"/>
    <w:rsid w:val="3BB57315"/>
    <w:rsid w:val="3BC54D8F"/>
    <w:rsid w:val="3BCD480F"/>
    <w:rsid w:val="3C6C7BBF"/>
    <w:rsid w:val="3CCD0D28"/>
    <w:rsid w:val="3DC04F4B"/>
    <w:rsid w:val="3E5527E2"/>
    <w:rsid w:val="3EED17C2"/>
    <w:rsid w:val="3F067B5E"/>
    <w:rsid w:val="3F760693"/>
    <w:rsid w:val="3F9B4224"/>
    <w:rsid w:val="3FD4280A"/>
    <w:rsid w:val="3FE317C3"/>
    <w:rsid w:val="40112BB3"/>
    <w:rsid w:val="40403E99"/>
    <w:rsid w:val="405A5E8D"/>
    <w:rsid w:val="40CF681D"/>
    <w:rsid w:val="40F938F8"/>
    <w:rsid w:val="416C0E0D"/>
    <w:rsid w:val="417312E1"/>
    <w:rsid w:val="41F73CE9"/>
    <w:rsid w:val="422A3934"/>
    <w:rsid w:val="42745AEE"/>
    <w:rsid w:val="431A741C"/>
    <w:rsid w:val="43C4525A"/>
    <w:rsid w:val="43F26CA4"/>
    <w:rsid w:val="44010BA2"/>
    <w:rsid w:val="44254A04"/>
    <w:rsid w:val="44A91191"/>
    <w:rsid w:val="44E80FED"/>
    <w:rsid w:val="45573882"/>
    <w:rsid w:val="456E6A7F"/>
    <w:rsid w:val="45BB265C"/>
    <w:rsid w:val="45C229EC"/>
    <w:rsid w:val="46713F31"/>
    <w:rsid w:val="469B4F9E"/>
    <w:rsid w:val="48164D90"/>
    <w:rsid w:val="48261B1E"/>
    <w:rsid w:val="482F54DF"/>
    <w:rsid w:val="49D35593"/>
    <w:rsid w:val="4A8948E9"/>
    <w:rsid w:val="4A9A1CA8"/>
    <w:rsid w:val="4C261041"/>
    <w:rsid w:val="4C3E7B04"/>
    <w:rsid w:val="4C466EE3"/>
    <w:rsid w:val="4CA36D0B"/>
    <w:rsid w:val="4CD60AF3"/>
    <w:rsid w:val="4D665E71"/>
    <w:rsid w:val="4D681D0A"/>
    <w:rsid w:val="4D8364CC"/>
    <w:rsid w:val="4E4A7F43"/>
    <w:rsid w:val="4F19296D"/>
    <w:rsid w:val="4F367AC5"/>
    <w:rsid w:val="4F6C7D8A"/>
    <w:rsid w:val="4F781C58"/>
    <w:rsid w:val="4F9C7485"/>
    <w:rsid w:val="4FBA24A4"/>
    <w:rsid w:val="511D67A8"/>
    <w:rsid w:val="512B04DF"/>
    <w:rsid w:val="518D24E5"/>
    <w:rsid w:val="51E064CE"/>
    <w:rsid w:val="5214053E"/>
    <w:rsid w:val="523A167B"/>
    <w:rsid w:val="53690469"/>
    <w:rsid w:val="53C51D8F"/>
    <w:rsid w:val="53F16F0B"/>
    <w:rsid w:val="550336D4"/>
    <w:rsid w:val="55BB4679"/>
    <w:rsid w:val="55EE556D"/>
    <w:rsid w:val="563B3C13"/>
    <w:rsid w:val="563C5A0D"/>
    <w:rsid w:val="568775D5"/>
    <w:rsid w:val="56890E23"/>
    <w:rsid w:val="5781195C"/>
    <w:rsid w:val="589D6DFA"/>
    <w:rsid w:val="597E2795"/>
    <w:rsid w:val="59A9178C"/>
    <w:rsid w:val="5A8F6383"/>
    <w:rsid w:val="5A936101"/>
    <w:rsid w:val="5B0154F6"/>
    <w:rsid w:val="5B4B2F4C"/>
    <w:rsid w:val="5BB4249E"/>
    <w:rsid w:val="5C1C575F"/>
    <w:rsid w:val="5CD34CAB"/>
    <w:rsid w:val="5D431EB4"/>
    <w:rsid w:val="5DE33B0D"/>
    <w:rsid w:val="5E0C75E0"/>
    <w:rsid w:val="5E9E5750"/>
    <w:rsid w:val="5EB765E9"/>
    <w:rsid w:val="5EE762B6"/>
    <w:rsid w:val="5F9E0C36"/>
    <w:rsid w:val="600C142F"/>
    <w:rsid w:val="60A85BDF"/>
    <w:rsid w:val="60E13B14"/>
    <w:rsid w:val="60F22776"/>
    <w:rsid w:val="62C27C8B"/>
    <w:rsid w:val="62D82F16"/>
    <w:rsid w:val="64E01891"/>
    <w:rsid w:val="65F13AD6"/>
    <w:rsid w:val="661B7C8C"/>
    <w:rsid w:val="66BD3671"/>
    <w:rsid w:val="67667149"/>
    <w:rsid w:val="686967EE"/>
    <w:rsid w:val="69946172"/>
    <w:rsid w:val="6A52408F"/>
    <w:rsid w:val="6AA70FA1"/>
    <w:rsid w:val="6B894FAA"/>
    <w:rsid w:val="6BA958DD"/>
    <w:rsid w:val="6CC60283"/>
    <w:rsid w:val="6D64057C"/>
    <w:rsid w:val="6DA87988"/>
    <w:rsid w:val="6DC9002B"/>
    <w:rsid w:val="6E4873C9"/>
    <w:rsid w:val="6EC84549"/>
    <w:rsid w:val="6ECB182C"/>
    <w:rsid w:val="6F4B042B"/>
    <w:rsid w:val="6FFB2258"/>
    <w:rsid w:val="70E60B87"/>
    <w:rsid w:val="712D7343"/>
    <w:rsid w:val="714F6A99"/>
    <w:rsid w:val="71752277"/>
    <w:rsid w:val="717B313A"/>
    <w:rsid w:val="718761D2"/>
    <w:rsid w:val="71A20F36"/>
    <w:rsid w:val="723A51D6"/>
    <w:rsid w:val="724C4811"/>
    <w:rsid w:val="73474C3F"/>
    <w:rsid w:val="73752023"/>
    <w:rsid w:val="737B1AA5"/>
    <w:rsid w:val="73912A38"/>
    <w:rsid w:val="73D035F1"/>
    <w:rsid w:val="7415000C"/>
    <w:rsid w:val="741C2CF0"/>
    <w:rsid w:val="75275E41"/>
    <w:rsid w:val="75692FE4"/>
    <w:rsid w:val="7601057E"/>
    <w:rsid w:val="76CC7B3E"/>
    <w:rsid w:val="770B6DCD"/>
    <w:rsid w:val="778754E4"/>
    <w:rsid w:val="77985F1D"/>
    <w:rsid w:val="79673C54"/>
    <w:rsid w:val="79C35626"/>
    <w:rsid w:val="79DE0CED"/>
    <w:rsid w:val="7A3C1C4F"/>
    <w:rsid w:val="7AA13CDC"/>
    <w:rsid w:val="7AAA548A"/>
    <w:rsid w:val="7AB071FE"/>
    <w:rsid w:val="7B8A415F"/>
    <w:rsid w:val="7BE158A4"/>
    <w:rsid w:val="7C763089"/>
    <w:rsid w:val="7CE95350"/>
    <w:rsid w:val="7D213957"/>
    <w:rsid w:val="7D521F2E"/>
    <w:rsid w:val="7D625EAC"/>
    <w:rsid w:val="7D8C38CD"/>
    <w:rsid w:val="7DC46119"/>
    <w:rsid w:val="7E0368E7"/>
    <w:rsid w:val="7F486158"/>
    <w:rsid w:val="7FBC7481"/>
    <w:rsid w:val="7FEB449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qFormat="1"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iPriority="0" w:name="List Bullet"/>
    <w:lsdException w:uiPriority="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iPriority="99" w:semiHidden="0" w:name="Hyperlink"/>
    <w:lsdException w:qFormat="1" w:uiPriority="99"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2"/>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7"/>
    <w:autoRedefine/>
    <w:qFormat/>
    <w:uiPriority w:val="9"/>
    <w:pPr>
      <w:keepNext/>
      <w:keepLines/>
      <w:spacing w:before="260" w:after="260" w:line="416" w:lineRule="auto"/>
      <w:outlineLvl w:val="1"/>
    </w:pPr>
    <w:rPr>
      <w:rFonts w:ascii="Calibri" w:hAnsi="Calibri" w:eastAsia="宋体" w:cs="Times New Roman"/>
      <w:b/>
      <w:bCs/>
      <w:sz w:val="32"/>
      <w:szCs w:val="32"/>
    </w:rPr>
  </w:style>
  <w:style w:type="paragraph" w:styleId="4">
    <w:name w:val="heading 3"/>
    <w:basedOn w:val="1"/>
    <w:next w:val="1"/>
    <w:link w:val="39"/>
    <w:autoRedefine/>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40"/>
    <w:autoRedefine/>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2">
    <w:name w:val="Default Paragraph Font"/>
    <w:autoRedefine/>
    <w:semiHidden/>
    <w:unhideWhenUsed/>
    <w:qFormat/>
    <w:uiPriority w:val="1"/>
  </w:style>
  <w:style w:type="table" w:default="1" w:styleId="21">
    <w:name w:val="Normal Table"/>
    <w:autoRedefine/>
    <w:semiHidden/>
    <w:unhideWhenUsed/>
    <w:qFormat/>
    <w:uiPriority w:val="99"/>
    <w:tblPr>
      <w:tblCellMar>
        <w:top w:w="0" w:type="dxa"/>
        <w:left w:w="108" w:type="dxa"/>
        <w:bottom w:w="0" w:type="dxa"/>
        <w:right w:w="108" w:type="dxa"/>
      </w:tblCellMar>
    </w:tblPr>
  </w:style>
  <w:style w:type="paragraph" w:styleId="6">
    <w:name w:val="Document Map"/>
    <w:basedOn w:val="1"/>
    <w:link w:val="30"/>
    <w:autoRedefine/>
    <w:qFormat/>
    <w:uiPriority w:val="99"/>
    <w:rPr>
      <w:rFonts w:ascii="宋体" w:eastAsia="宋体"/>
      <w:sz w:val="18"/>
      <w:szCs w:val="18"/>
    </w:rPr>
  </w:style>
  <w:style w:type="paragraph" w:styleId="7">
    <w:name w:val="annotation text"/>
    <w:basedOn w:val="1"/>
    <w:link w:val="35"/>
    <w:autoRedefine/>
    <w:semiHidden/>
    <w:unhideWhenUsed/>
    <w:qFormat/>
    <w:uiPriority w:val="0"/>
    <w:pPr>
      <w:jc w:val="left"/>
    </w:pPr>
  </w:style>
  <w:style w:type="paragraph" w:styleId="8">
    <w:name w:val="Body Text"/>
    <w:basedOn w:val="1"/>
    <w:autoRedefine/>
    <w:qFormat/>
    <w:uiPriority w:val="0"/>
    <w:pPr>
      <w:spacing w:line="360" w:lineRule="auto"/>
    </w:pPr>
    <w:rPr>
      <w:rFonts w:ascii="宋体" w:hAnsi="宋体" w:eastAsia="楷体_GB2312"/>
      <w:sz w:val="24"/>
    </w:rPr>
  </w:style>
  <w:style w:type="paragraph" w:styleId="9">
    <w:name w:val="toc 3"/>
    <w:basedOn w:val="1"/>
    <w:next w:val="1"/>
    <w:autoRedefine/>
    <w:unhideWhenUsed/>
    <w:qFormat/>
    <w:uiPriority w:val="39"/>
    <w:pPr>
      <w:tabs>
        <w:tab w:val="right" w:leader="dot" w:pos="10194"/>
      </w:tabs>
      <w:spacing w:line="0" w:lineRule="atLeast"/>
      <w:ind w:left="840" w:leftChars="400"/>
    </w:pPr>
  </w:style>
  <w:style w:type="paragraph" w:styleId="10">
    <w:name w:val="Date"/>
    <w:next w:val="1"/>
    <w:link w:val="33"/>
    <w:autoRedefine/>
    <w:qFormat/>
    <w:uiPriority w:val="0"/>
    <w:pPr>
      <w:widowControl w:val="0"/>
      <w:pBdr>
        <w:top w:val="none" w:color="auto" w:sz="0" w:space="0"/>
        <w:left w:val="none" w:color="auto" w:sz="0" w:space="0"/>
        <w:bottom w:val="none" w:color="auto" w:sz="0" w:space="0"/>
        <w:right w:val="none" w:color="auto" w:sz="0" w:space="0"/>
        <w:between w:val="none" w:color="auto" w:sz="0" w:space="0"/>
      </w:pBdr>
      <w:jc w:val="both"/>
    </w:pPr>
    <w:rPr>
      <w:rFonts w:hint="eastAsia" w:ascii="Arial Unicode MS" w:hAnsi="Arial Unicode MS" w:eastAsia="楷体" w:cs="Arial Unicode MS"/>
      <w:color w:val="000000"/>
      <w:kern w:val="2"/>
      <w:sz w:val="21"/>
      <w:szCs w:val="21"/>
      <w:u w:color="000000"/>
      <w:lang w:val="en-US" w:eastAsia="zh-CN" w:bidi="ar-SA"/>
    </w:rPr>
  </w:style>
  <w:style w:type="paragraph" w:styleId="11">
    <w:name w:val="Body Text Indent 2"/>
    <w:basedOn w:val="1"/>
    <w:autoRedefine/>
    <w:qFormat/>
    <w:uiPriority w:val="0"/>
    <w:pPr>
      <w:widowControl/>
      <w:spacing w:before="100" w:beforeAutospacing="1" w:after="100" w:afterAutospacing="1" w:line="300" w:lineRule="atLeast"/>
      <w:jc w:val="left"/>
    </w:pPr>
    <w:rPr>
      <w:color w:val="000000"/>
      <w:kern w:val="0"/>
      <w:sz w:val="22"/>
    </w:rPr>
  </w:style>
  <w:style w:type="paragraph" w:styleId="12">
    <w:name w:val="Balloon Text"/>
    <w:basedOn w:val="1"/>
    <w:link w:val="52"/>
    <w:autoRedefine/>
    <w:semiHidden/>
    <w:qFormat/>
    <w:uiPriority w:val="99"/>
    <w:rPr>
      <w:sz w:val="18"/>
      <w:szCs w:val="18"/>
    </w:rPr>
  </w:style>
  <w:style w:type="paragraph" w:styleId="13">
    <w:name w:val="footer"/>
    <w:basedOn w:val="1"/>
    <w:link w:val="42"/>
    <w:autoRedefine/>
    <w:qFormat/>
    <w:uiPriority w:val="99"/>
    <w:pPr>
      <w:tabs>
        <w:tab w:val="center" w:pos="4153"/>
        <w:tab w:val="right" w:pos="8306"/>
      </w:tabs>
      <w:snapToGrid w:val="0"/>
      <w:jc w:val="left"/>
    </w:pPr>
    <w:rPr>
      <w:sz w:val="18"/>
      <w:szCs w:val="18"/>
    </w:rPr>
  </w:style>
  <w:style w:type="paragraph" w:styleId="14">
    <w:name w:val="header"/>
    <w:basedOn w:val="1"/>
    <w:link w:val="41"/>
    <w:autoRedefine/>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autoRedefine/>
    <w:unhideWhenUsed/>
    <w:qFormat/>
    <w:uiPriority w:val="39"/>
  </w:style>
  <w:style w:type="paragraph" w:styleId="16">
    <w:name w:val="Body Text Indent 3"/>
    <w:basedOn w:val="1"/>
    <w:autoRedefine/>
    <w:qFormat/>
    <w:uiPriority w:val="0"/>
    <w:pPr>
      <w:spacing w:line="360" w:lineRule="auto"/>
      <w:ind w:firstLine="480" w:firstLineChars="200"/>
    </w:pPr>
    <w:rPr>
      <w:rFonts w:eastAsia="楷体_GB2312"/>
      <w:sz w:val="24"/>
    </w:rPr>
  </w:style>
  <w:style w:type="paragraph" w:styleId="17">
    <w:name w:val="toc 2"/>
    <w:basedOn w:val="1"/>
    <w:next w:val="1"/>
    <w:autoRedefine/>
    <w:unhideWhenUsed/>
    <w:qFormat/>
    <w:uiPriority w:val="39"/>
    <w:pPr>
      <w:tabs>
        <w:tab w:val="right" w:leader="dot" w:pos="10194"/>
      </w:tabs>
      <w:spacing w:line="0" w:lineRule="atLeast"/>
      <w:ind w:left="420" w:leftChars="200"/>
    </w:pPr>
  </w:style>
  <w:style w:type="paragraph" w:styleId="18">
    <w:name w:val="HTML Preformatted"/>
    <w:basedOn w:val="1"/>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9">
    <w:name w:val="Title"/>
    <w:basedOn w:val="1"/>
    <w:next w:val="1"/>
    <w:link w:val="31"/>
    <w:autoRedefine/>
    <w:qFormat/>
    <w:uiPriority w:val="10"/>
    <w:pPr>
      <w:spacing w:before="240" w:after="60"/>
      <w:jc w:val="center"/>
      <w:outlineLvl w:val="0"/>
    </w:pPr>
    <w:rPr>
      <w:rFonts w:eastAsia="宋体" w:asciiTheme="majorHAnsi" w:hAnsiTheme="majorHAnsi" w:cstheme="majorBidi"/>
      <w:b/>
      <w:bCs/>
      <w:sz w:val="32"/>
      <w:szCs w:val="32"/>
    </w:rPr>
  </w:style>
  <w:style w:type="paragraph" w:styleId="20">
    <w:name w:val="annotation subject"/>
    <w:basedOn w:val="7"/>
    <w:next w:val="7"/>
    <w:link w:val="36"/>
    <w:autoRedefine/>
    <w:semiHidden/>
    <w:unhideWhenUsed/>
    <w:qFormat/>
    <w:uiPriority w:val="0"/>
    <w:rPr>
      <w:b/>
      <w:bCs/>
    </w:rPr>
  </w:style>
  <w:style w:type="character" w:styleId="23">
    <w:name w:val="page number"/>
    <w:basedOn w:val="22"/>
    <w:autoRedefine/>
    <w:qFormat/>
    <w:uiPriority w:val="0"/>
  </w:style>
  <w:style w:type="character" w:styleId="24">
    <w:name w:val="FollowedHyperlink"/>
    <w:basedOn w:val="22"/>
    <w:autoRedefine/>
    <w:semiHidden/>
    <w:unhideWhenUsed/>
    <w:qFormat/>
    <w:uiPriority w:val="99"/>
    <w:rPr>
      <w:color w:val="800080" w:themeColor="followedHyperlink"/>
      <w:u w:val="single"/>
    </w:rPr>
  </w:style>
  <w:style w:type="character" w:styleId="25">
    <w:name w:val="Hyperlink"/>
    <w:basedOn w:val="22"/>
    <w:autoRedefine/>
    <w:unhideWhenUsed/>
    <w:qFormat/>
    <w:uiPriority w:val="99"/>
    <w:rPr>
      <w:color w:val="0000FF" w:themeColor="hyperlink"/>
      <w:u w:val="single"/>
    </w:rPr>
  </w:style>
  <w:style w:type="character" w:styleId="26">
    <w:name w:val="annotation reference"/>
    <w:basedOn w:val="22"/>
    <w:autoRedefine/>
    <w:semiHidden/>
    <w:unhideWhenUsed/>
    <w:qFormat/>
    <w:uiPriority w:val="0"/>
    <w:rPr>
      <w:sz w:val="21"/>
      <w:szCs w:val="21"/>
    </w:rPr>
  </w:style>
  <w:style w:type="character" w:customStyle="1" w:styleId="27">
    <w:name w:val="图表 Char"/>
    <w:link w:val="28"/>
    <w:autoRedefine/>
    <w:qFormat/>
    <w:uiPriority w:val="0"/>
    <w:rPr>
      <w:szCs w:val="21"/>
    </w:rPr>
  </w:style>
  <w:style w:type="paragraph" w:customStyle="1" w:styleId="28">
    <w:name w:val="图表"/>
    <w:basedOn w:val="1"/>
    <w:link w:val="27"/>
    <w:autoRedefine/>
    <w:qFormat/>
    <w:uiPriority w:val="0"/>
    <w:pPr>
      <w:jc w:val="center"/>
    </w:pPr>
    <w:rPr>
      <w:rFonts w:ascii="Times New Roman" w:hAnsi="Times New Roman" w:eastAsia="宋体" w:cs="Times New Roman"/>
      <w:kern w:val="0"/>
      <w:sz w:val="20"/>
      <w:szCs w:val="21"/>
    </w:rPr>
  </w:style>
  <w:style w:type="paragraph" w:styleId="29">
    <w:name w:val="List Paragraph"/>
    <w:basedOn w:val="1"/>
    <w:autoRedefine/>
    <w:qFormat/>
    <w:uiPriority w:val="34"/>
    <w:pPr>
      <w:ind w:firstLine="420" w:firstLineChars="200"/>
    </w:pPr>
  </w:style>
  <w:style w:type="character" w:customStyle="1" w:styleId="30">
    <w:name w:val="文档结构图 Char"/>
    <w:basedOn w:val="22"/>
    <w:link w:val="6"/>
    <w:autoRedefine/>
    <w:qFormat/>
    <w:uiPriority w:val="99"/>
    <w:rPr>
      <w:rFonts w:ascii="宋体" w:hAnsiTheme="minorHAnsi" w:cstheme="minorBidi"/>
      <w:kern w:val="2"/>
      <w:sz w:val="18"/>
      <w:szCs w:val="18"/>
    </w:rPr>
  </w:style>
  <w:style w:type="character" w:customStyle="1" w:styleId="31">
    <w:name w:val="标题 Char"/>
    <w:basedOn w:val="22"/>
    <w:link w:val="19"/>
    <w:autoRedefine/>
    <w:qFormat/>
    <w:uiPriority w:val="10"/>
    <w:rPr>
      <w:rFonts w:asciiTheme="majorHAnsi" w:hAnsiTheme="majorHAnsi" w:cstheme="majorBidi"/>
      <w:b/>
      <w:bCs/>
      <w:kern w:val="2"/>
      <w:sz w:val="32"/>
      <w:szCs w:val="32"/>
    </w:rPr>
  </w:style>
  <w:style w:type="character" w:customStyle="1" w:styleId="32">
    <w:name w:val="标题 1 Char"/>
    <w:basedOn w:val="22"/>
    <w:link w:val="2"/>
    <w:autoRedefine/>
    <w:qFormat/>
    <w:uiPriority w:val="9"/>
    <w:rPr>
      <w:rFonts w:asciiTheme="minorHAnsi" w:hAnsiTheme="minorHAnsi" w:eastAsiaTheme="minorEastAsia" w:cstheme="minorBidi"/>
      <w:b/>
      <w:bCs/>
      <w:kern w:val="44"/>
      <w:sz w:val="44"/>
      <w:szCs w:val="44"/>
    </w:rPr>
  </w:style>
  <w:style w:type="character" w:customStyle="1" w:styleId="33">
    <w:name w:val="日期 Char"/>
    <w:basedOn w:val="22"/>
    <w:link w:val="10"/>
    <w:autoRedefine/>
    <w:qFormat/>
    <w:uiPriority w:val="0"/>
    <w:rPr>
      <w:rFonts w:ascii="Arial Unicode MS" w:hAnsi="Arial Unicode MS" w:eastAsia="楷体" w:cs="Arial Unicode MS"/>
      <w:color w:val="000000"/>
      <w:kern w:val="2"/>
      <w:sz w:val="21"/>
      <w:szCs w:val="21"/>
      <w:u w:color="000000"/>
    </w:rPr>
  </w:style>
  <w:style w:type="paragraph" w:customStyle="1" w:styleId="34">
    <w:name w:val="列出段落1"/>
    <w:autoRedefine/>
    <w:qFormat/>
    <w:uiPriority w:val="0"/>
    <w:pPr>
      <w:widowControl w:val="0"/>
      <w:pBdr>
        <w:top w:val="none" w:color="auto" w:sz="0" w:space="0"/>
        <w:left w:val="none" w:color="auto" w:sz="0" w:space="0"/>
        <w:bottom w:val="none" w:color="auto" w:sz="0" w:space="0"/>
        <w:right w:val="none" w:color="auto" w:sz="0" w:space="0"/>
        <w:between w:val="none" w:color="auto" w:sz="0" w:space="0"/>
      </w:pBdr>
      <w:ind w:firstLine="420"/>
      <w:jc w:val="both"/>
    </w:pPr>
    <w:rPr>
      <w:rFonts w:ascii="Times New Roman" w:hAnsi="Times New Roman" w:eastAsia="Times New Roman" w:cs="Times New Roman"/>
      <w:color w:val="000000"/>
      <w:kern w:val="2"/>
      <w:sz w:val="21"/>
      <w:szCs w:val="21"/>
      <w:u w:color="000000"/>
      <w:lang w:val="en-US" w:eastAsia="zh-CN" w:bidi="ar-SA"/>
    </w:rPr>
  </w:style>
  <w:style w:type="character" w:customStyle="1" w:styleId="35">
    <w:name w:val="批注文字 Char"/>
    <w:basedOn w:val="22"/>
    <w:link w:val="7"/>
    <w:autoRedefine/>
    <w:semiHidden/>
    <w:qFormat/>
    <w:uiPriority w:val="0"/>
    <w:rPr>
      <w:rFonts w:asciiTheme="minorHAnsi" w:hAnsiTheme="minorHAnsi" w:eastAsiaTheme="minorEastAsia" w:cstheme="minorBidi"/>
      <w:kern w:val="2"/>
      <w:sz w:val="21"/>
      <w:szCs w:val="22"/>
    </w:rPr>
  </w:style>
  <w:style w:type="character" w:customStyle="1" w:styleId="36">
    <w:name w:val="批注主题 Char"/>
    <w:basedOn w:val="35"/>
    <w:link w:val="20"/>
    <w:autoRedefine/>
    <w:semiHidden/>
    <w:qFormat/>
    <w:uiPriority w:val="0"/>
    <w:rPr>
      <w:rFonts w:asciiTheme="minorHAnsi" w:hAnsiTheme="minorHAnsi" w:eastAsiaTheme="minorEastAsia" w:cstheme="minorBidi"/>
      <w:b/>
      <w:bCs/>
      <w:kern w:val="2"/>
      <w:sz w:val="21"/>
      <w:szCs w:val="22"/>
    </w:rPr>
  </w:style>
  <w:style w:type="character" w:customStyle="1" w:styleId="37">
    <w:name w:val="标题 2 Char"/>
    <w:basedOn w:val="22"/>
    <w:link w:val="3"/>
    <w:autoRedefine/>
    <w:qFormat/>
    <w:uiPriority w:val="9"/>
    <w:rPr>
      <w:rFonts w:ascii="Calibri" w:hAnsi="Calibri"/>
      <w:b/>
      <w:bCs/>
      <w:kern w:val="2"/>
      <w:sz w:val="32"/>
      <w:szCs w:val="32"/>
    </w:rPr>
  </w:style>
  <w:style w:type="paragraph" w:customStyle="1" w:styleId="38">
    <w:name w:val="列出段落2"/>
    <w:basedOn w:val="1"/>
    <w:autoRedefine/>
    <w:qFormat/>
    <w:uiPriority w:val="34"/>
    <w:pPr>
      <w:ind w:firstLine="420" w:firstLineChars="200"/>
    </w:pPr>
    <w:rPr>
      <w:rFonts w:ascii="Cambria" w:hAnsi="Cambria" w:eastAsia="宋体" w:cs="Times New Roman"/>
      <w:sz w:val="24"/>
      <w:szCs w:val="24"/>
    </w:rPr>
  </w:style>
  <w:style w:type="character" w:customStyle="1" w:styleId="39">
    <w:name w:val="标题 3 Char"/>
    <w:basedOn w:val="22"/>
    <w:link w:val="4"/>
    <w:autoRedefine/>
    <w:qFormat/>
    <w:uiPriority w:val="9"/>
    <w:rPr>
      <w:rFonts w:asciiTheme="minorHAnsi" w:hAnsiTheme="minorHAnsi" w:eastAsiaTheme="minorEastAsia" w:cstheme="minorBidi"/>
      <w:b/>
      <w:bCs/>
      <w:kern w:val="2"/>
      <w:sz w:val="32"/>
      <w:szCs w:val="32"/>
    </w:rPr>
  </w:style>
  <w:style w:type="character" w:customStyle="1" w:styleId="40">
    <w:name w:val="标题 4 Char"/>
    <w:basedOn w:val="22"/>
    <w:link w:val="5"/>
    <w:autoRedefine/>
    <w:qFormat/>
    <w:uiPriority w:val="9"/>
    <w:rPr>
      <w:rFonts w:asciiTheme="majorHAnsi" w:hAnsiTheme="majorHAnsi" w:eastAsiaTheme="majorEastAsia" w:cstheme="majorBidi"/>
      <w:b/>
      <w:bCs/>
      <w:kern w:val="2"/>
      <w:sz w:val="28"/>
      <w:szCs w:val="28"/>
    </w:rPr>
  </w:style>
  <w:style w:type="character" w:customStyle="1" w:styleId="41">
    <w:name w:val="页眉 Char"/>
    <w:basedOn w:val="22"/>
    <w:link w:val="14"/>
    <w:autoRedefine/>
    <w:qFormat/>
    <w:uiPriority w:val="99"/>
    <w:rPr>
      <w:rFonts w:asciiTheme="minorHAnsi" w:hAnsiTheme="minorHAnsi" w:eastAsiaTheme="minorEastAsia" w:cstheme="minorBidi"/>
      <w:kern w:val="2"/>
      <w:sz w:val="18"/>
      <w:szCs w:val="18"/>
    </w:rPr>
  </w:style>
  <w:style w:type="character" w:customStyle="1" w:styleId="42">
    <w:name w:val="页脚 Char"/>
    <w:basedOn w:val="22"/>
    <w:link w:val="13"/>
    <w:autoRedefine/>
    <w:qFormat/>
    <w:uiPriority w:val="99"/>
    <w:rPr>
      <w:rFonts w:asciiTheme="minorHAnsi" w:hAnsiTheme="minorHAnsi" w:eastAsiaTheme="minorEastAsia" w:cstheme="minorBidi"/>
      <w:kern w:val="2"/>
      <w:sz w:val="18"/>
      <w:szCs w:val="18"/>
    </w:rPr>
  </w:style>
  <w:style w:type="paragraph" w:customStyle="1" w:styleId="43">
    <w:name w:val="TOC Heading"/>
    <w:basedOn w:val="2"/>
    <w:next w:val="1"/>
    <w:autoRedefine/>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66091" w:themeColor="accent1" w:themeShade="BF"/>
      <w:kern w:val="0"/>
      <w:sz w:val="32"/>
      <w:szCs w:val="32"/>
    </w:rPr>
  </w:style>
  <w:style w:type="character" w:customStyle="1" w:styleId="44">
    <w:name w:val="Block Label Char"/>
    <w:link w:val="45"/>
    <w:autoRedefine/>
    <w:qFormat/>
    <w:locked/>
    <w:uiPriority w:val="0"/>
    <w:rPr>
      <w:rFonts w:ascii="Book Antiqua" w:hAnsi="Book Antiqua" w:eastAsia="黑体"/>
      <w:bCs/>
      <w:sz w:val="26"/>
      <w:szCs w:val="26"/>
    </w:rPr>
  </w:style>
  <w:style w:type="paragraph" w:customStyle="1" w:styleId="45">
    <w:name w:val="Block Label"/>
    <w:basedOn w:val="1"/>
    <w:next w:val="1"/>
    <w:link w:val="44"/>
    <w:autoRedefine/>
    <w:qFormat/>
    <w:uiPriority w:val="0"/>
    <w:pPr>
      <w:keepNext/>
      <w:keepLines/>
      <w:widowControl/>
      <w:topLinePunct/>
      <w:adjustRightInd w:val="0"/>
      <w:snapToGrid w:val="0"/>
      <w:spacing w:before="300" w:after="80" w:line="240" w:lineRule="atLeast"/>
      <w:jc w:val="left"/>
    </w:pPr>
    <w:rPr>
      <w:rFonts w:ascii="Book Antiqua" w:hAnsi="Book Antiqua" w:eastAsia="黑体" w:cs="Times New Roman"/>
      <w:bCs/>
      <w:kern w:val="0"/>
      <w:sz w:val="26"/>
      <w:szCs w:val="26"/>
    </w:rPr>
  </w:style>
  <w:style w:type="character" w:customStyle="1" w:styleId="46">
    <w:name w:val="Table Heading Char"/>
    <w:link w:val="47"/>
    <w:autoRedefine/>
    <w:qFormat/>
    <w:locked/>
    <w:uiPriority w:val="0"/>
    <w:rPr>
      <w:rFonts w:ascii="Book Antiqua" w:hAnsi="Book Antiqua" w:eastAsia="黑体"/>
      <w:bCs/>
      <w:szCs w:val="21"/>
    </w:rPr>
  </w:style>
  <w:style w:type="paragraph" w:customStyle="1" w:styleId="47">
    <w:name w:val="Table Heading"/>
    <w:basedOn w:val="1"/>
    <w:link w:val="46"/>
    <w:autoRedefine/>
    <w:qFormat/>
    <w:uiPriority w:val="0"/>
    <w:pPr>
      <w:topLinePunct/>
      <w:adjustRightInd w:val="0"/>
      <w:snapToGrid w:val="0"/>
      <w:spacing w:before="80" w:after="80" w:line="240" w:lineRule="atLeast"/>
      <w:jc w:val="left"/>
    </w:pPr>
    <w:rPr>
      <w:rFonts w:ascii="Book Antiqua" w:hAnsi="Book Antiqua" w:eastAsia="黑体" w:cs="Times New Roman"/>
      <w:bCs/>
      <w:kern w:val="0"/>
      <w:sz w:val="20"/>
      <w:szCs w:val="21"/>
    </w:rPr>
  </w:style>
  <w:style w:type="character" w:customStyle="1" w:styleId="48">
    <w:name w:val="Table Text Char"/>
    <w:link w:val="49"/>
    <w:autoRedefine/>
    <w:qFormat/>
    <w:locked/>
    <w:uiPriority w:val="0"/>
    <w:rPr>
      <w:szCs w:val="21"/>
    </w:rPr>
  </w:style>
  <w:style w:type="paragraph" w:customStyle="1" w:styleId="49">
    <w:name w:val="Table Text"/>
    <w:basedOn w:val="1"/>
    <w:link w:val="48"/>
    <w:autoRedefine/>
    <w:qFormat/>
    <w:uiPriority w:val="0"/>
    <w:pPr>
      <w:topLinePunct/>
      <w:adjustRightInd w:val="0"/>
      <w:snapToGrid w:val="0"/>
      <w:spacing w:before="80" w:after="80" w:line="240" w:lineRule="atLeast"/>
      <w:jc w:val="left"/>
    </w:pPr>
    <w:rPr>
      <w:rFonts w:ascii="Times New Roman" w:hAnsi="Times New Roman" w:eastAsia="宋体" w:cs="Times New Roman"/>
      <w:kern w:val="0"/>
      <w:sz w:val="20"/>
      <w:szCs w:val="21"/>
    </w:rPr>
  </w:style>
  <w:style w:type="paragraph" w:styleId="50">
    <w:name w:val="No Spacing"/>
    <w:autoRedefine/>
    <w:qFormat/>
    <w:uiPriority w:val="1"/>
    <w:pPr>
      <w:widowControl w:val="0"/>
      <w:jc w:val="both"/>
    </w:pPr>
    <w:rPr>
      <w:rFonts w:asciiTheme="minorHAnsi" w:hAnsiTheme="minorHAnsi" w:eastAsiaTheme="minorEastAsia" w:cstheme="minorBidi"/>
      <w:kern w:val="2"/>
      <w:sz w:val="21"/>
      <w:szCs w:val="22"/>
      <w:lang w:val="en-US" w:eastAsia="zh-CN" w:bidi="ar-SA"/>
    </w:rPr>
  </w:style>
  <w:style w:type="character" w:customStyle="1" w:styleId="51">
    <w:name w:val="未处理的提及1"/>
    <w:basedOn w:val="22"/>
    <w:autoRedefine/>
    <w:semiHidden/>
    <w:unhideWhenUsed/>
    <w:qFormat/>
    <w:uiPriority w:val="99"/>
    <w:rPr>
      <w:color w:val="605E5C"/>
      <w:shd w:val="clear" w:color="auto" w:fill="E1DFDD"/>
    </w:rPr>
  </w:style>
  <w:style w:type="character" w:customStyle="1" w:styleId="52">
    <w:name w:val="批注框文本 Char"/>
    <w:basedOn w:val="22"/>
    <w:link w:val="12"/>
    <w:autoRedefine/>
    <w:semiHidden/>
    <w:qFormat/>
    <w:uiPriority w:val="99"/>
    <w:rPr>
      <w:rFonts w:asciiTheme="minorHAnsi" w:hAnsiTheme="minorHAnsi" w:eastAsiaTheme="minorEastAsia" w:cstheme="minorBidi"/>
      <w:kern w:val="2"/>
      <w:sz w:val="18"/>
      <w:szCs w:val="18"/>
    </w:rPr>
  </w:style>
  <w:style w:type="character" w:customStyle="1" w:styleId="53">
    <w:name w:val="Unresolved Mention"/>
    <w:basedOn w:val="22"/>
    <w:autoRedefine/>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image" Target="media/image18.png"/><Relationship Id="rId21" Type="http://schemas.openxmlformats.org/officeDocument/2006/relationships/image" Target="media/image17.png"/><Relationship Id="rId20" Type="http://schemas.openxmlformats.org/officeDocument/2006/relationships/image" Target="media/image16.png"/><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Oviphone.dot</Template>
  <Pages>32</Pages>
  <Words>2723</Words>
  <Characters>4382</Characters>
  <Lines>112</Lines>
  <Paragraphs>31</Paragraphs>
  <TotalTime>0</TotalTime>
  <ScaleCrop>false</ScaleCrop>
  <LinksUpToDate>false</LinksUpToDate>
  <CharactersWithSpaces>4560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2023-08-15T05:39:00Z</dcterms:created>
  <dc:creator>asus-pc</dc:creator>
  <cp:lastModifiedBy>吃饭</cp:lastModifiedBy>
  <cp:lastPrinted>2007-03-05T07:58:00Z</cp:lastPrinted>
  <dcterms:modified xsi:type="dcterms:W3CDTF">2025-09-13T02:41:25Z</dcterms:modified>
  <dc:title>聘任书</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1505491111</vt:lpwstr>
  </property>
  <property fmtid="{D5CDD505-2E9C-101B-9397-08002B2CF9AE}" pid="6" name="_2015_ms_pID_725343">
    <vt:lpwstr>(2)Vdd1gzkRsaGQREefhQ8lLrLhM9RNx1GolV34VGjtkr4IHRsziHFcGGkWkPCBNKHAamhMZAqG
3cHHr0o11giyPE03orhJ7HLB6Twb6hHpi0L35oZa4Ok63N6afoQIG7L89ACDS8nVqk690Vuf
BVsdWW9tq1dbJsw4AJOX5Y8vw4SUE1IsMR0djsVoV79O+inO4LFoPw7rgiRuVLb815VD5b7J
sdkeTsUHujlJuyti+Z</vt:lpwstr>
  </property>
  <property fmtid="{D5CDD505-2E9C-101B-9397-08002B2CF9AE}" pid="7" name="_2015_ms_pID_7253431">
    <vt:lpwstr>v91U+MpBCihCKghZwnTzdPz+35MT/p9OVCLiWEISldbrJSxNXqangU
JW7l3sgIix07LdDY75kKvl0ARBDP+gTzRjX3GhyPwsLQPQq/xJFHkAd2nu2IaDHXiBEROAA0
ESGDxDQHf2yifvIHEGM4ex4xsqWAAStXvqGYt/FYswOE3nQaLKwng6u8dVEsAGls4Jg=</vt:lpwstr>
  </property>
  <property fmtid="{D5CDD505-2E9C-101B-9397-08002B2CF9AE}" pid="8" name="KSOProductBuildVer">
    <vt:lpwstr>2052-12.1.0.22529</vt:lpwstr>
  </property>
  <property fmtid="{D5CDD505-2E9C-101B-9397-08002B2CF9AE}" pid="9" name="ICV">
    <vt:lpwstr>3C3658E0289C4CF1B1BE124126F8CE1F_12</vt:lpwstr>
  </property>
  <property fmtid="{D5CDD505-2E9C-101B-9397-08002B2CF9AE}" pid="10" name="KSOTemplateDocerSaveRecord">
    <vt:lpwstr>eyJoZGlkIjoiNzlkYWEwNWFiNmRlMmExMmI2ZjBhNmUzNTExNzg1ZWUiLCJ1c2VySWQiOiI3MDc5NTkxNjEifQ==</vt:lpwstr>
  </property>
</Properties>
</file>